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8232C" w14:textId="77777777" w:rsidR="00BC084A" w:rsidRDefault="0027131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 with Disabilities Making: The Beginning of An Ongoing Multiple Case Study</w:t>
      </w:r>
    </w:p>
    <w:p w14:paraId="3EAA0981" w14:textId="77777777" w:rsidR="00BC084A" w:rsidRDefault="0027131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&amp; Motivation</w:t>
      </w:r>
    </w:p>
    <w:p w14:paraId="1C3B6E63" w14:textId="77777777" w:rsidR="00BC084A" w:rsidRDefault="002713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maker movement is going strong and many students are engaging in digital design as they traverse the K-12 experience. Although many schools are introducing making into their curriculum, little research attention has been given to special education stud</w:t>
      </w:r>
      <w:r>
        <w:rPr>
          <w:rFonts w:ascii="Times New Roman" w:eastAsia="Times New Roman" w:hAnsi="Times New Roman" w:cs="Times New Roman"/>
          <w:sz w:val="24"/>
          <w:szCs w:val="24"/>
        </w:rPr>
        <w:t xml:space="preserve">ents and the maker movement (Buehler, et al., 2016). Much of the research available is focused on the product of digital design or the tools that can be used as assistive technology for students with disabilities (Buehler, et al., 2016; </w:t>
      </w:r>
      <w:proofErr w:type="spellStart"/>
      <w:r>
        <w:rPr>
          <w:rFonts w:ascii="Times New Roman" w:eastAsia="Times New Roman" w:hAnsi="Times New Roman" w:cs="Times New Roman"/>
          <w:color w:val="222222"/>
          <w:sz w:val="24"/>
          <w:szCs w:val="24"/>
          <w:highlight w:val="white"/>
        </w:rPr>
        <w:t>Toenders</w:t>
      </w:r>
      <w:proofErr w:type="spellEnd"/>
      <w:r>
        <w:rPr>
          <w:rFonts w:ascii="Times New Roman" w:eastAsia="Times New Roman" w:hAnsi="Times New Roman" w:cs="Times New Roman"/>
          <w:color w:val="222222"/>
          <w:sz w:val="24"/>
          <w:szCs w:val="24"/>
          <w:highlight w:val="white"/>
        </w:rPr>
        <w:t>, de Putter</w:t>
      </w:r>
      <w:r>
        <w:rPr>
          <w:rFonts w:ascii="Times New Roman" w:eastAsia="Times New Roman" w:hAnsi="Times New Roman" w:cs="Times New Roman"/>
          <w:color w:val="222222"/>
          <w:sz w:val="24"/>
          <w:szCs w:val="24"/>
          <w:highlight w:val="white"/>
        </w:rPr>
        <w:t>-Smits, Sanders, &amp; den Brook, 2017</w:t>
      </w:r>
      <w:r>
        <w:rPr>
          <w:rFonts w:ascii="Times New Roman" w:eastAsia="Times New Roman" w:hAnsi="Times New Roman" w:cs="Times New Roman"/>
          <w:sz w:val="24"/>
          <w:szCs w:val="24"/>
        </w:rPr>
        <w:t xml:space="preserve">). This project takes a different approach by researching how students, with varying disabilities, engage in a PBL focused on maker-centered learning processes (Clapp, Ross, Ryan, &amp; </w:t>
      </w:r>
      <w:proofErr w:type="spellStart"/>
      <w:r>
        <w:rPr>
          <w:rFonts w:ascii="Times New Roman" w:eastAsia="Times New Roman" w:hAnsi="Times New Roman" w:cs="Times New Roman"/>
          <w:sz w:val="24"/>
          <w:szCs w:val="24"/>
        </w:rPr>
        <w:t>Tishman</w:t>
      </w:r>
      <w:proofErr w:type="spellEnd"/>
      <w:r>
        <w:rPr>
          <w:rFonts w:ascii="Times New Roman" w:eastAsia="Times New Roman" w:hAnsi="Times New Roman" w:cs="Times New Roman"/>
          <w:sz w:val="24"/>
          <w:szCs w:val="24"/>
        </w:rPr>
        <w:t>, 2016) and entrepreneurship in o</w:t>
      </w:r>
      <w:r>
        <w:rPr>
          <w:rFonts w:ascii="Times New Roman" w:eastAsia="Times New Roman" w:hAnsi="Times New Roman" w:cs="Times New Roman"/>
          <w:sz w:val="24"/>
          <w:szCs w:val="24"/>
        </w:rPr>
        <w:t xml:space="preserve">rder to develop cognitive abilities, function socially, develop work skills, and develop functional life skills. </w:t>
      </w:r>
    </w:p>
    <w:p w14:paraId="2F069240" w14:textId="77777777" w:rsidR="00BC084A" w:rsidRDefault="00BC084A">
      <w:pPr>
        <w:spacing w:line="480" w:lineRule="auto"/>
        <w:rPr>
          <w:rFonts w:ascii="Times New Roman" w:eastAsia="Times New Roman" w:hAnsi="Times New Roman" w:cs="Times New Roman"/>
          <w:sz w:val="24"/>
          <w:szCs w:val="24"/>
        </w:rPr>
      </w:pPr>
    </w:p>
    <w:p w14:paraId="2A256343" w14:textId="77777777" w:rsidR="00BC084A" w:rsidRDefault="0027131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this qualitative project we ask the following research questions:</w:t>
      </w:r>
    </w:p>
    <w:p w14:paraId="775DDC26" w14:textId="77777777" w:rsidR="00BC084A" w:rsidRDefault="0027131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PBL and making support learning for students with disabi</w:t>
      </w:r>
      <w:r>
        <w:rPr>
          <w:rFonts w:ascii="Times New Roman" w:eastAsia="Times New Roman" w:hAnsi="Times New Roman" w:cs="Times New Roman"/>
          <w:sz w:val="24"/>
          <w:szCs w:val="24"/>
        </w:rPr>
        <w:t>lities?</w:t>
      </w:r>
    </w:p>
    <w:p w14:paraId="66D3A3B3" w14:textId="77777777" w:rsidR="00BC084A" w:rsidRDefault="0027131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implementing maker pedagogies support the development of teacher candidates?</w:t>
      </w:r>
    </w:p>
    <w:p w14:paraId="603BFAA5" w14:textId="77777777" w:rsidR="00BC084A" w:rsidRDefault="0027131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effect does making and maker-centered learning have on students with disabilities?</w:t>
      </w:r>
    </w:p>
    <w:p w14:paraId="780B6601" w14:textId="77777777" w:rsidR="00BC084A" w:rsidRDefault="0027131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effect does making and maker-centered learning have on teachers?</w:t>
      </w:r>
    </w:p>
    <w:p w14:paraId="68551AF0" w14:textId="77777777" w:rsidR="00BC084A" w:rsidRDefault="0027131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effect does making and maker-centered learning have on preservice teachers?</w:t>
      </w:r>
    </w:p>
    <w:p w14:paraId="23F75CA7" w14:textId="77777777" w:rsidR="00BC084A" w:rsidRDefault="00BC084A" w:rsidP="00271311">
      <w:pPr>
        <w:spacing w:line="480" w:lineRule="auto"/>
        <w:ind w:left="720"/>
        <w:rPr>
          <w:rFonts w:ascii="Times New Roman" w:eastAsia="Times New Roman" w:hAnsi="Times New Roman" w:cs="Times New Roman"/>
          <w:sz w:val="24"/>
          <w:szCs w:val="24"/>
        </w:rPr>
      </w:pPr>
    </w:p>
    <w:p w14:paraId="63AA48FC" w14:textId="77777777" w:rsidR="00271311" w:rsidRDefault="00271311">
      <w:pPr>
        <w:spacing w:line="480" w:lineRule="auto"/>
        <w:rPr>
          <w:rFonts w:ascii="Times New Roman" w:eastAsia="Times New Roman" w:hAnsi="Times New Roman" w:cs="Times New Roman"/>
          <w:sz w:val="24"/>
          <w:szCs w:val="24"/>
        </w:rPr>
      </w:pPr>
    </w:p>
    <w:p w14:paraId="16BECEFB" w14:textId="77777777" w:rsidR="00BC084A" w:rsidRDefault="00BC084A">
      <w:pPr>
        <w:spacing w:line="480" w:lineRule="auto"/>
        <w:rPr>
          <w:rFonts w:ascii="Times New Roman" w:eastAsia="Times New Roman" w:hAnsi="Times New Roman" w:cs="Times New Roman"/>
          <w:sz w:val="24"/>
          <w:szCs w:val="24"/>
        </w:rPr>
      </w:pPr>
    </w:p>
    <w:p w14:paraId="31172816" w14:textId="77777777" w:rsidR="00BC084A" w:rsidRDefault="00271311">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What will be shown?</w:t>
      </w:r>
    </w:p>
    <w:p w14:paraId="6069909C" w14:textId="77777777" w:rsidR="00BC084A" w:rsidRDefault="00271311">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presentation will present a detailed description of the process and progress of the full project. We will present initial data from this multiple case s</w:t>
      </w:r>
      <w:r>
        <w:rPr>
          <w:rFonts w:ascii="Times New Roman" w:eastAsia="Times New Roman" w:hAnsi="Times New Roman" w:cs="Times New Roman"/>
          <w:color w:val="333333"/>
          <w:sz w:val="24"/>
          <w:szCs w:val="24"/>
        </w:rPr>
        <w:t>tudy. Including research designs and preliminary results from our ongoing project. This project has various components that we are studying. First and foremost we are studying the high school students as a whole including perceptions and attitudes in relat</w:t>
      </w:r>
      <w:r>
        <w:rPr>
          <w:rFonts w:ascii="Times New Roman" w:eastAsia="Times New Roman" w:hAnsi="Times New Roman" w:cs="Times New Roman"/>
          <w:color w:val="333333"/>
          <w:sz w:val="24"/>
          <w:szCs w:val="24"/>
        </w:rPr>
        <w:t>ion to school and learning. We will also discuss development of students spatial visualization skills over time, and we will track their academic progress throughout the project. Additionally, we are studying the effects on the classroom teacher’s percepti</w:t>
      </w:r>
      <w:r>
        <w:rPr>
          <w:rFonts w:ascii="Times New Roman" w:eastAsia="Times New Roman" w:hAnsi="Times New Roman" w:cs="Times New Roman"/>
          <w:color w:val="333333"/>
          <w:sz w:val="24"/>
          <w:szCs w:val="24"/>
        </w:rPr>
        <w:t>on of teaching and learning during and after implementation of teaching using maker pedagogies through a long term PBL. We will also be studying our preservice teacher candidates as they engage with individual students in an action research project focused</w:t>
      </w:r>
      <w:r>
        <w:rPr>
          <w:rFonts w:ascii="Times New Roman" w:eastAsia="Times New Roman" w:hAnsi="Times New Roman" w:cs="Times New Roman"/>
          <w:color w:val="333333"/>
          <w:sz w:val="24"/>
          <w:szCs w:val="24"/>
        </w:rPr>
        <w:t xml:space="preserve"> on supporting high school students with disabilities as they use digital design software in a PBL setting. Anecdotal data from the in-service</w:t>
      </w:r>
      <w:bookmarkStart w:id="0" w:name="_GoBack"/>
      <w:bookmarkEnd w:id="0"/>
      <w:r>
        <w:rPr>
          <w:rFonts w:ascii="Times New Roman" w:eastAsia="Times New Roman" w:hAnsi="Times New Roman" w:cs="Times New Roman"/>
          <w:color w:val="333333"/>
          <w:sz w:val="24"/>
          <w:szCs w:val="24"/>
        </w:rPr>
        <w:t xml:space="preserve"> teacher partners and university faculty will be included as well as Teacher candidate reflections.</w:t>
      </w:r>
    </w:p>
    <w:p w14:paraId="4CDD887D" w14:textId="77777777" w:rsidR="00BC084A" w:rsidRDefault="00271311">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 will also di</w:t>
      </w:r>
      <w:r>
        <w:rPr>
          <w:rFonts w:ascii="Times New Roman" w:eastAsia="Times New Roman" w:hAnsi="Times New Roman" w:cs="Times New Roman"/>
          <w:color w:val="333333"/>
          <w:sz w:val="24"/>
          <w:szCs w:val="24"/>
        </w:rPr>
        <w:t>scuss the development of a partnership between university based preservice teaching program and a public school. A timeline of events and meetings will be presented and the discussion of how this partnership progressed to the point where undergraduate teac</w:t>
      </w:r>
      <w:r>
        <w:rPr>
          <w:rFonts w:ascii="Times New Roman" w:eastAsia="Times New Roman" w:hAnsi="Times New Roman" w:cs="Times New Roman"/>
          <w:color w:val="333333"/>
          <w:sz w:val="24"/>
          <w:szCs w:val="24"/>
        </w:rPr>
        <w:t xml:space="preserve">her candidates began engaging in action research with the special needs high school students. </w:t>
      </w:r>
    </w:p>
    <w:p w14:paraId="69C9F8C0" w14:textId="77777777" w:rsidR="00BC084A" w:rsidRDefault="00271311">
      <w:pPr>
        <w:spacing w:line="48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Major aspects of this project are bulleted below:</w:t>
      </w:r>
    </w:p>
    <w:p w14:paraId="0458D9AF" w14:textId="77777777" w:rsidR="00BC084A" w:rsidRDefault="00271311">
      <w:pPr>
        <w:numPr>
          <w:ilvl w:val="0"/>
          <w:numId w:val="2"/>
        </w:num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Infusing Maker pedagogy and 3D design into a special education setting</w:t>
      </w:r>
    </w:p>
    <w:p w14:paraId="5FA3D2AF" w14:textId="77777777" w:rsidR="00BC084A" w:rsidRDefault="00271311">
      <w:pPr>
        <w:numPr>
          <w:ilvl w:val="0"/>
          <w:numId w:val="2"/>
        </w:num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Project Based Learning for students with</w:t>
      </w:r>
      <w:r>
        <w:rPr>
          <w:rFonts w:ascii="Times New Roman" w:eastAsia="Times New Roman" w:hAnsi="Times New Roman" w:cs="Times New Roman"/>
          <w:color w:val="333333"/>
          <w:sz w:val="24"/>
          <w:szCs w:val="24"/>
        </w:rPr>
        <w:t xml:space="preserve"> disabilities focused on business practices and entrepreneurship </w:t>
      </w:r>
    </w:p>
    <w:p w14:paraId="2AD661B0" w14:textId="77777777" w:rsidR="00BC084A" w:rsidRDefault="00271311">
      <w:pPr>
        <w:numPr>
          <w:ilvl w:val="0"/>
          <w:numId w:val="2"/>
        </w:num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Preparing teachers to develop innovative teaching practices with students with disabilities.</w:t>
      </w:r>
    </w:p>
    <w:p w14:paraId="7D6E55CE" w14:textId="77777777" w:rsidR="00BC084A" w:rsidRDefault="00271311">
      <w:pPr>
        <w:numPr>
          <w:ilvl w:val="0"/>
          <w:numId w:val="2"/>
        </w:num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Development of a partnership between a university based teacher preparation program and a high sc</w:t>
      </w:r>
      <w:r>
        <w:rPr>
          <w:rFonts w:ascii="Times New Roman" w:eastAsia="Times New Roman" w:hAnsi="Times New Roman" w:cs="Times New Roman"/>
          <w:color w:val="333333"/>
          <w:sz w:val="24"/>
          <w:szCs w:val="24"/>
        </w:rPr>
        <w:t xml:space="preserve">hool special education department. </w:t>
      </w:r>
    </w:p>
    <w:p w14:paraId="0CDEBADF" w14:textId="77777777" w:rsidR="00BC084A" w:rsidRDefault="00BC084A">
      <w:pPr>
        <w:spacing w:line="240" w:lineRule="auto"/>
        <w:rPr>
          <w:rFonts w:ascii="Times New Roman" w:eastAsia="Times New Roman" w:hAnsi="Times New Roman" w:cs="Times New Roman"/>
          <w:color w:val="333333"/>
          <w:sz w:val="24"/>
          <w:szCs w:val="24"/>
        </w:rPr>
      </w:pPr>
    </w:p>
    <w:p w14:paraId="57B3BA60" w14:textId="77777777" w:rsidR="00BC084A" w:rsidRDefault="00BC084A">
      <w:pPr>
        <w:spacing w:line="240" w:lineRule="auto"/>
        <w:rPr>
          <w:rFonts w:ascii="Times New Roman" w:eastAsia="Times New Roman" w:hAnsi="Times New Roman" w:cs="Times New Roman"/>
          <w:color w:val="333333"/>
          <w:sz w:val="24"/>
          <w:szCs w:val="24"/>
        </w:rPr>
      </w:pPr>
    </w:p>
    <w:p w14:paraId="2501EC03" w14:textId="77777777" w:rsidR="00BC084A" w:rsidRDefault="002713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References:</w:t>
      </w:r>
    </w:p>
    <w:p w14:paraId="55C80196" w14:textId="77777777" w:rsidR="00BC084A" w:rsidRDefault="00271311">
      <w:pPr>
        <w:spacing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Buehler, E., </w:t>
      </w:r>
      <w:proofErr w:type="spellStart"/>
      <w:r>
        <w:rPr>
          <w:rFonts w:ascii="Times New Roman" w:eastAsia="Times New Roman" w:hAnsi="Times New Roman" w:cs="Times New Roman"/>
          <w:color w:val="222222"/>
          <w:sz w:val="24"/>
          <w:szCs w:val="24"/>
          <w:highlight w:val="white"/>
        </w:rPr>
        <w:t>Comrie</w:t>
      </w:r>
      <w:proofErr w:type="spellEnd"/>
      <w:r>
        <w:rPr>
          <w:rFonts w:ascii="Times New Roman" w:eastAsia="Times New Roman" w:hAnsi="Times New Roman" w:cs="Times New Roman"/>
          <w:color w:val="222222"/>
          <w:sz w:val="24"/>
          <w:szCs w:val="24"/>
          <w:highlight w:val="white"/>
        </w:rPr>
        <w:t xml:space="preserve">, N., Hofmann, M., McDonald, S., &amp; Hurst, A. (2016). Investigating the implications of 3D printing in special education. </w:t>
      </w:r>
      <w:r>
        <w:rPr>
          <w:rFonts w:ascii="Times New Roman" w:eastAsia="Times New Roman" w:hAnsi="Times New Roman" w:cs="Times New Roman"/>
          <w:i/>
          <w:color w:val="222222"/>
          <w:sz w:val="24"/>
          <w:szCs w:val="24"/>
          <w:highlight w:val="white"/>
        </w:rPr>
        <w:t>ACM Transactions on Accessible Computing (TACCESS)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8</w:t>
      </w:r>
      <w:r>
        <w:rPr>
          <w:rFonts w:ascii="Times New Roman" w:eastAsia="Times New Roman" w:hAnsi="Times New Roman" w:cs="Times New Roman"/>
          <w:color w:val="222222"/>
          <w:sz w:val="24"/>
          <w:szCs w:val="24"/>
          <w:highlight w:val="white"/>
        </w:rPr>
        <w:t>(3), 11.</w:t>
      </w:r>
    </w:p>
    <w:p w14:paraId="74F1B0CE" w14:textId="77777777" w:rsidR="00BC084A" w:rsidRDefault="00271311">
      <w:pPr>
        <w:spacing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Clapp, E. P., &amp; Jimenez, R. L. (2016). Implementing STEAM in maker-centered learning. </w:t>
      </w:r>
      <w:r>
        <w:rPr>
          <w:rFonts w:ascii="Times New Roman" w:eastAsia="Times New Roman" w:hAnsi="Times New Roman" w:cs="Times New Roman"/>
          <w:i/>
          <w:color w:val="222222"/>
          <w:sz w:val="24"/>
          <w:szCs w:val="24"/>
          <w:highlight w:val="white"/>
        </w:rPr>
        <w:t>Psychology of Aesthetics, Creativity, and the Arts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10</w:t>
      </w:r>
      <w:r>
        <w:rPr>
          <w:rFonts w:ascii="Times New Roman" w:eastAsia="Times New Roman" w:hAnsi="Times New Roman" w:cs="Times New Roman"/>
          <w:color w:val="222222"/>
          <w:sz w:val="24"/>
          <w:szCs w:val="24"/>
          <w:highlight w:val="white"/>
        </w:rPr>
        <w:t>(4), 481.</w:t>
      </w:r>
    </w:p>
    <w:p w14:paraId="7718BC74" w14:textId="77777777" w:rsidR="00BC084A" w:rsidRDefault="00271311">
      <w:pPr>
        <w:spacing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Cohen, J. D. (2017). Maker principles and technologies in teacher education: A national survey. </w:t>
      </w:r>
      <w:r>
        <w:rPr>
          <w:rFonts w:ascii="Times New Roman" w:eastAsia="Times New Roman" w:hAnsi="Times New Roman" w:cs="Times New Roman"/>
          <w:i/>
          <w:color w:val="222222"/>
          <w:sz w:val="24"/>
          <w:szCs w:val="24"/>
          <w:highlight w:val="white"/>
        </w:rPr>
        <w:t>Journal of</w:t>
      </w:r>
      <w:r>
        <w:rPr>
          <w:rFonts w:ascii="Times New Roman" w:eastAsia="Times New Roman" w:hAnsi="Times New Roman" w:cs="Times New Roman"/>
          <w:i/>
          <w:color w:val="222222"/>
          <w:sz w:val="24"/>
          <w:szCs w:val="24"/>
          <w:highlight w:val="white"/>
        </w:rPr>
        <w:t xml:space="preserve"> Technology and Teacher Education, 25</w:t>
      </w:r>
      <w:r>
        <w:rPr>
          <w:rFonts w:ascii="Times New Roman" w:eastAsia="Times New Roman" w:hAnsi="Times New Roman" w:cs="Times New Roman"/>
          <w:color w:val="222222"/>
          <w:sz w:val="24"/>
          <w:szCs w:val="24"/>
          <w:highlight w:val="white"/>
        </w:rPr>
        <w:t>(1), 5–30.</w:t>
      </w:r>
    </w:p>
    <w:p w14:paraId="0B02A475" w14:textId="77777777" w:rsidR="00BC084A" w:rsidRDefault="00271311">
      <w:pPr>
        <w:spacing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Cohen, J. D., Jones, W. M., Smith, S., &amp; Calandra, B. (2017). </w:t>
      </w:r>
      <w:proofErr w:type="spellStart"/>
      <w:r>
        <w:rPr>
          <w:rFonts w:ascii="Times New Roman" w:eastAsia="Times New Roman" w:hAnsi="Times New Roman" w:cs="Times New Roman"/>
          <w:color w:val="222222"/>
          <w:sz w:val="24"/>
          <w:szCs w:val="24"/>
          <w:highlight w:val="white"/>
        </w:rPr>
        <w:t>Makification</w:t>
      </w:r>
      <w:proofErr w:type="spellEnd"/>
      <w:r>
        <w:rPr>
          <w:rFonts w:ascii="Times New Roman" w:eastAsia="Times New Roman" w:hAnsi="Times New Roman" w:cs="Times New Roman"/>
          <w:color w:val="222222"/>
          <w:sz w:val="24"/>
          <w:szCs w:val="24"/>
          <w:highlight w:val="white"/>
        </w:rPr>
        <w:t xml:space="preserve">: Towards a framework for leveraging the maker movement in formal education. </w:t>
      </w:r>
      <w:r>
        <w:rPr>
          <w:rFonts w:ascii="Times New Roman" w:eastAsia="Times New Roman" w:hAnsi="Times New Roman" w:cs="Times New Roman"/>
          <w:i/>
          <w:color w:val="222222"/>
          <w:sz w:val="24"/>
          <w:szCs w:val="24"/>
          <w:highlight w:val="white"/>
        </w:rPr>
        <w:t xml:space="preserve">Journal of Educational Multimedia and Hypermedia </w:t>
      </w:r>
      <w:proofErr w:type="spellStart"/>
      <w:r>
        <w:rPr>
          <w:rFonts w:ascii="Times New Roman" w:eastAsia="Times New Roman" w:hAnsi="Times New Roman" w:cs="Times New Roman"/>
          <w:i/>
          <w:color w:val="222222"/>
          <w:sz w:val="24"/>
          <w:szCs w:val="24"/>
          <w:highlight w:val="white"/>
        </w:rPr>
        <w:t>Hypermed</w:t>
      </w:r>
      <w:r>
        <w:rPr>
          <w:rFonts w:ascii="Times New Roman" w:eastAsia="Times New Roman" w:hAnsi="Times New Roman" w:cs="Times New Roman"/>
          <w:i/>
          <w:color w:val="222222"/>
          <w:sz w:val="24"/>
          <w:szCs w:val="24"/>
          <w:highlight w:val="white"/>
        </w:rPr>
        <w:t>ia</w:t>
      </w:r>
      <w:proofErr w:type="spellEnd"/>
      <w:r>
        <w:rPr>
          <w:rFonts w:ascii="Times New Roman" w:eastAsia="Times New Roman" w:hAnsi="Times New Roman" w:cs="Times New Roman"/>
          <w:i/>
          <w:color w:val="222222"/>
          <w:sz w:val="24"/>
          <w:szCs w:val="24"/>
          <w:highlight w:val="white"/>
        </w:rPr>
        <w:t>, 26</w:t>
      </w:r>
      <w:r>
        <w:rPr>
          <w:rFonts w:ascii="Times New Roman" w:eastAsia="Times New Roman" w:hAnsi="Times New Roman" w:cs="Times New Roman"/>
          <w:color w:val="222222"/>
          <w:sz w:val="24"/>
          <w:szCs w:val="24"/>
          <w:highlight w:val="white"/>
        </w:rPr>
        <w:t>(3), 217–229.</w:t>
      </w:r>
    </w:p>
    <w:p w14:paraId="7F6BC8C8" w14:textId="77777777" w:rsidR="00BC084A" w:rsidRDefault="00271311">
      <w:pPr>
        <w:spacing w:line="240" w:lineRule="auto"/>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Toenders</w:t>
      </w:r>
      <w:proofErr w:type="spellEnd"/>
      <w:r>
        <w:rPr>
          <w:rFonts w:ascii="Times New Roman" w:eastAsia="Times New Roman" w:hAnsi="Times New Roman" w:cs="Times New Roman"/>
          <w:color w:val="222222"/>
          <w:sz w:val="24"/>
          <w:szCs w:val="24"/>
          <w:highlight w:val="white"/>
        </w:rPr>
        <w:t xml:space="preserve">, F. G. C., de Putter-Smits, L. G. A., Sanders, W. T. M., &amp; den </w:t>
      </w:r>
      <w:proofErr w:type="spellStart"/>
      <w:r>
        <w:rPr>
          <w:rFonts w:ascii="Times New Roman" w:eastAsia="Times New Roman" w:hAnsi="Times New Roman" w:cs="Times New Roman"/>
          <w:color w:val="222222"/>
          <w:sz w:val="24"/>
          <w:szCs w:val="24"/>
          <w:highlight w:val="white"/>
        </w:rPr>
        <w:t>Brok</w:t>
      </w:r>
      <w:proofErr w:type="spellEnd"/>
      <w:r>
        <w:rPr>
          <w:rFonts w:ascii="Times New Roman" w:eastAsia="Times New Roman" w:hAnsi="Times New Roman" w:cs="Times New Roman"/>
          <w:color w:val="222222"/>
          <w:sz w:val="24"/>
          <w:szCs w:val="24"/>
          <w:highlight w:val="white"/>
        </w:rPr>
        <w:t xml:space="preserve">, P. J. (2017). Improving physics teaching materials on sound for visually impaired students in high school. </w:t>
      </w:r>
      <w:r>
        <w:rPr>
          <w:rFonts w:ascii="Times New Roman" w:eastAsia="Times New Roman" w:hAnsi="Times New Roman" w:cs="Times New Roman"/>
          <w:i/>
          <w:color w:val="222222"/>
          <w:sz w:val="24"/>
          <w:szCs w:val="24"/>
          <w:highlight w:val="white"/>
        </w:rPr>
        <w:t>Physics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52</w:t>
      </w:r>
      <w:r>
        <w:rPr>
          <w:rFonts w:ascii="Times New Roman" w:eastAsia="Times New Roman" w:hAnsi="Times New Roman" w:cs="Times New Roman"/>
          <w:color w:val="222222"/>
          <w:sz w:val="24"/>
          <w:szCs w:val="24"/>
          <w:highlight w:val="white"/>
        </w:rPr>
        <w:t>(5), 055006.</w:t>
      </w:r>
    </w:p>
    <w:p w14:paraId="6502AE45" w14:textId="77777777" w:rsidR="00BC084A" w:rsidRDefault="00BC084A">
      <w:pPr>
        <w:rPr>
          <w:rFonts w:ascii="Times New Roman" w:eastAsia="Times New Roman" w:hAnsi="Times New Roman" w:cs="Times New Roman"/>
          <w:sz w:val="24"/>
          <w:szCs w:val="24"/>
        </w:rPr>
      </w:pPr>
    </w:p>
    <w:p w14:paraId="32E47298" w14:textId="77777777" w:rsidR="00BC084A" w:rsidRDefault="00BC084A">
      <w:pPr>
        <w:rPr>
          <w:rFonts w:ascii="Times New Roman" w:eastAsia="Times New Roman" w:hAnsi="Times New Roman" w:cs="Times New Roman"/>
          <w:sz w:val="24"/>
          <w:szCs w:val="24"/>
        </w:rPr>
      </w:pPr>
    </w:p>
    <w:sectPr w:rsidR="00BC08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25B8B"/>
    <w:multiLevelType w:val="multilevel"/>
    <w:tmpl w:val="7CBA7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5D4D2B"/>
    <w:multiLevelType w:val="multilevel"/>
    <w:tmpl w:val="6F626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BC084A"/>
    <w:rsid w:val="00271311"/>
    <w:rsid w:val="00BC08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1D0B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3780</Characters>
  <Application>Microsoft Macintosh Word</Application>
  <DocSecurity>0</DocSecurity>
  <Lines>31</Lines>
  <Paragraphs>8</Paragraphs>
  <ScaleCrop>false</ScaleCrop>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Trumble</cp:lastModifiedBy>
  <cp:revision>2</cp:revision>
  <dcterms:created xsi:type="dcterms:W3CDTF">2017-10-13T19:11:00Z</dcterms:created>
  <dcterms:modified xsi:type="dcterms:W3CDTF">2017-10-13T19:11:00Z</dcterms:modified>
</cp:coreProperties>
</file>