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FC51" w14:textId="77777777" w:rsidR="00727631" w:rsidRPr="0090088E" w:rsidRDefault="00807DA6" w:rsidP="0044724E">
      <w:pPr>
        <w:jc w:val="center"/>
        <w:outlineLvl w:val="0"/>
        <w:rPr>
          <w:rFonts w:ascii="Times New Roman" w:hAnsi="Times New Roman" w:cs="Times New Roman"/>
          <w:b/>
          <w:sz w:val="28"/>
          <w:szCs w:val="28"/>
        </w:rPr>
      </w:pPr>
      <w:r w:rsidRPr="0090088E">
        <w:rPr>
          <w:rFonts w:ascii="Times New Roman" w:hAnsi="Times New Roman" w:cs="Times New Roman"/>
          <w:b/>
          <w:sz w:val="28"/>
          <w:szCs w:val="28"/>
        </w:rPr>
        <w:t>I See What You’re Saying:</w:t>
      </w:r>
    </w:p>
    <w:p w14:paraId="3C7B5770" w14:textId="5DF1DEB1" w:rsidR="00727631" w:rsidRPr="0090088E" w:rsidRDefault="00A41CD1" w:rsidP="0044724E">
      <w:pPr>
        <w:jc w:val="center"/>
        <w:outlineLvl w:val="0"/>
        <w:rPr>
          <w:rFonts w:ascii="Times New Roman" w:hAnsi="Times New Roman" w:cs="Times New Roman"/>
          <w:b/>
          <w:sz w:val="28"/>
          <w:szCs w:val="28"/>
        </w:rPr>
      </w:pPr>
      <w:r w:rsidRPr="0090088E">
        <w:rPr>
          <w:rFonts w:ascii="Times New Roman" w:hAnsi="Times New Roman" w:cs="Times New Roman"/>
          <w:b/>
          <w:sz w:val="28"/>
          <w:szCs w:val="28"/>
        </w:rPr>
        <w:t xml:space="preserve">Applying </w:t>
      </w:r>
      <w:r w:rsidR="00807DA6" w:rsidRPr="0090088E">
        <w:rPr>
          <w:rFonts w:ascii="Times New Roman" w:hAnsi="Times New Roman" w:cs="Times New Roman"/>
          <w:b/>
          <w:sz w:val="28"/>
          <w:szCs w:val="28"/>
        </w:rPr>
        <w:t xml:space="preserve">Visual Communication </w:t>
      </w:r>
      <w:r w:rsidR="0005570E" w:rsidRPr="0090088E">
        <w:rPr>
          <w:rFonts w:ascii="Times New Roman" w:hAnsi="Times New Roman" w:cs="Times New Roman"/>
          <w:b/>
          <w:sz w:val="28"/>
          <w:szCs w:val="28"/>
        </w:rPr>
        <w:t xml:space="preserve">Skills </w:t>
      </w:r>
      <w:r w:rsidRPr="0090088E">
        <w:rPr>
          <w:rFonts w:ascii="Times New Roman" w:hAnsi="Times New Roman" w:cs="Times New Roman"/>
          <w:b/>
          <w:sz w:val="28"/>
          <w:szCs w:val="28"/>
        </w:rPr>
        <w:t>to Online Instruction</w:t>
      </w:r>
    </w:p>
    <w:p w14:paraId="4FFD75F9" w14:textId="449F2738" w:rsidR="00727631" w:rsidRPr="00010E66" w:rsidRDefault="00727631" w:rsidP="00293E6E">
      <w:pPr>
        <w:spacing w:line="240" w:lineRule="auto"/>
        <w:rPr>
          <w:rFonts w:ascii="Times New Roman" w:hAnsi="Times New Roman" w:cs="Times New Roman"/>
        </w:rPr>
      </w:pPr>
    </w:p>
    <w:p w14:paraId="17CD71D0" w14:textId="77777777" w:rsidR="00293E6E" w:rsidRPr="0090088E" w:rsidRDefault="00205E49" w:rsidP="00293E6E">
      <w:pPr>
        <w:spacing w:line="240" w:lineRule="auto"/>
        <w:jc w:val="center"/>
        <w:outlineLvl w:val="0"/>
        <w:rPr>
          <w:rFonts w:ascii="Times New Roman" w:hAnsi="Times New Roman" w:cs="Times New Roman"/>
          <w:b/>
          <w:sz w:val="20"/>
          <w:szCs w:val="20"/>
        </w:rPr>
      </w:pPr>
      <w:r w:rsidRPr="0090088E">
        <w:rPr>
          <w:rFonts w:ascii="Times New Roman" w:hAnsi="Times New Roman" w:cs="Times New Roman"/>
          <w:b/>
          <w:sz w:val="20"/>
          <w:szCs w:val="20"/>
        </w:rPr>
        <w:t xml:space="preserve">Facilitators: </w:t>
      </w:r>
    </w:p>
    <w:p w14:paraId="21132F63" w14:textId="77777777" w:rsidR="00293E6E" w:rsidRPr="0090088E" w:rsidRDefault="00205E49" w:rsidP="00293E6E">
      <w:pPr>
        <w:spacing w:line="240" w:lineRule="auto"/>
        <w:jc w:val="center"/>
        <w:outlineLvl w:val="0"/>
        <w:rPr>
          <w:rFonts w:ascii="Times New Roman" w:hAnsi="Times New Roman" w:cs="Times New Roman"/>
          <w:sz w:val="20"/>
          <w:szCs w:val="20"/>
        </w:rPr>
      </w:pPr>
      <w:r w:rsidRPr="0090088E">
        <w:rPr>
          <w:rFonts w:ascii="Times New Roman" w:hAnsi="Times New Roman" w:cs="Times New Roman"/>
          <w:sz w:val="20"/>
          <w:szCs w:val="20"/>
        </w:rPr>
        <w:t xml:space="preserve">Diane Wilcox, </w:t>
      </w:r>
      <w:r w:rsidR="00293E6E" w:rsidRPr="0090088E">
        <w:rPr>
          <w:rFonts w:ascii="Times New Roman" w:hAnsi="Times New Roman" w:cs="Times New Roman"/>
          <w:sz w:val="20"/>
          <w:szCs w:val="20"/>
        </w:rPr>
        <w:t>Ph.D.</w:t>
      </w:r>
    </w:p>
    <w:p w14:paraId="690C5301" w14:textId="780DB8C3" w:rsidR="00293E6E" w:rsidRPr="0090088E" w:rsidRDefault="00293E6E" w:rsidP="00293E6E">
      <w:pPr>
        <w:spacing w:after="120" w:line="240" w:lineRule="auto"/>
        <w:jc w:val="center"/>
        <w:outlineLvl w:val="0"/>
        <w:rPr>
          <w:rFonts w:ascii="Times New Roman" w:hAnsi="Times New Roman" w:cs="Times New Roman"/>
          <w:sz w:val="20"/>
          <w:szCs w:val="20"/>
        </w:rPr>
      </w:pPr>
      <w:r w:rsidRPr="0090088E">
        <w:rPr>
          <w:rFonts w:ascii="Times New Roman" w:hAnsi="Times New Roman" w:cs="Times New Roman"/>
          <w:sz w:val="20"/>
          <w:szCs w:val="20"/>
        </w:rPr>
        <w:t>James Madison University</w:t>
      </w:r>
    </w:p>
    <w:p w14:paraId="3178B10F" w14:textId="45CD90CF" w:rsidR="00205E49" w:rsidRPr="0090088E" w:rsidRDefault="00205E49" w:rsidP="00293E6E">
      <w:pPr>
        <w:spacing w:line="240" w:lineRule="auto"/>
        <w:jc w:val="center"/>
        <w:outlineLvl w:val="0"/>
        <w:rPr>
          <w:rFonts w:ascii="Times New Roman" w:hAnsi="Times New Roman" w:cs="Times New Roman"/>
          <w:sz w:val="20"/>
          <w:szCs w:val="20"/>
        </w:rPr>
      </w:pPr>
      <w:r w:rsidRPr="0090088E">
        <w:rPr>
          <w:rFonts w:ascii="Times New Roman" w:hAnsi="Times New Roman" w:cs="Times New Roman"/>
          <w:sz w:val="20"/>
          <w:szCs w:val="20"/>
        </w:rPr>
        <w:t>Tom Wilcox</w:t>
      </w:r>
    </w:p>
    <w:p w14:paraId="7A39333B" w14:textId="7F6F5D0F" w:rsidR="00293E6E" w:rsidRPr="0090088E" w:rsidRDefault="00293E6E" w:rsidP="00293E6E">
      <w:pPr>
        <w:spacing w:line="240" w:lineRule="auto"/>
        <w:jc w:val="center"/>
        <w:outlineLvl w:val="0"/>
        <w:rPr>
          <w:rFonts w:ascii="Times New Roman" w:hAnsi="Times New Roman" w:cs="Times New Roman"/>
          <w:sz w:val="20"/>
          <w:szCs w:val="20"/>
        </w:rPr>
      </w:pPr>
      <w:r w:rsidRPr="0090088E">
        <w:rPr>
          <w:rFonts w:ascii="Times New Roman" w:hAnsi="Times New Roman" w:cs="Times New Roman"/>
          <w:sz w:val="20"/>
          <w:szCs w:val="20"/>
        </w:rPr>
        <w:t>Wilcox Media</w:t>
      </w:r>
    </w:p>
    <w:p w14:paraId="236F45D4" w14:textId="77777777" w:rsidR="00950CEA" w:rsidRPr="0090088E" w:rsidRDefault="00950CEA" w:rsidP="00CB5F48">
      <w:pPr>
        <w:rPr>
          <w:rFonts w:ascii="Times New Roman" w:eastAsia="Times New Roman" w:hAnsi="Times New Roman" w:cs="Times New Roman"/>
          <w:color w:val="auto"/>
          <w:sz w:val="20"/>
          <w:szCs w:val="20"/>
          <w:lang w:val="en-US"/>
        </w:rPr>
      </w:pPr>
    </w:p>
    <w:p w14:paraId="1A8A8358" w14:textId="2D54A5F4" w:rsidR="00CB5F48" w:rsidRPr="0090088E" w:rsidRDefault="00CB5F48" w:rsidP="0044724E">
      <w:pPr>
        <w:outlineLvl w:val="0"/>
        <w:rPr>
          <w:rFonts w:ascii="Times New Roman" w:hAnsi="Times New Roman" w:cs="Times New Roman"/>
          <w:b/>
          <w:sz w:val="20"/>
          <w:szCs w:val="20"/>
        </w:rPr>
      </w:pPr>
      <w:r w:rsidRPr="0090088E">
        <w:rPr>
          <w:rFonts w:ascii="Times New Roman" w:hAnsi="Times New Roman" w:cs="Times New Roman"/>
          <w:b/>
          <w:sz w:val="20"/>
          <w:szCs w:val="20"/>
        </w:rPr>
        <w:t>Purpose of the workshop</w:t>
      </w:r>
    </w:p>
    <w:p w14:paraId="0B14EC7F" w14:textId="317D4747" w:rsidR="00BE1E06" w:rsidRPr="0090088E" w:rsidRDefault="00BE1E06" w:rsidP="00CB5F48">
      <w:pPr>
        <w:rPr>
          <w:rFonts w:ascii="Times New Roman" w:hAnsi="Times New Roman" w:cs="Times New Roman"/>
          <w:sz w:val="20"/>
          <w:szCs w:val="20"/>
        </w:rPr>
      </w:pPr>
      <w:r w:rsidRPr="0090088E">
        <w:rPr>
          <w:rFonts w:ascii="Times New Roman" w:hAnsi="Times New Roman" w:cs="Times New Roman"/>
          <w:sz w:val="20"/>
          <w:szCs w:val="20"/>
        </w:rPr>
        <w:t>This workshop is designed to help participants mas</w:t>
      </w:r>
      <w:r w:rsidR="00E150F0" w:rsidRPr="0090088E">
        <w:rPr>
          <w:rFonts w:ascii="Times New Roman" w:hAnsi="Times New Roman" w:cs="Times New Roman"/>
          <w:sz w:val="20"/>
          <w:szCs w:val="20"/>
        </w:rPr>
        <w:t>ter basic visual design principles</w:t>
      </w:r>
      <w:r w:rsidR="001C46EA" w:rsidRPr="0090088E">
        <w:rPr>
          <w:rFonts w:ascii="Times New Roman" w:hAnsi="Times New Roman" w:cs="Times New Roman"/>
          <w:sz w:val="20"/>
          <w:szCs w:val="20"/>
        </w:rPr>
        <w:t xml:space="preserve"> </w:t>
      </w:r>
      <w:r w:rsidR="00993B60" w:rsidRPr="0090088E">
        <w:rPr>
          <w:rFonts w:ascii="Times New Roman" w:hAnsi="Times New Roman" w:cs="Times New Roman"/>
          <w:sz w:val="20"/>
          <w:szCs w:val="20"/>
        </w:rPr>
        <w:t xml:space="preserve">that will improve their visual communication skills and enable them </w:t>
      </w:r>
      <w:r w:rsidRPr="0090088E">
        <w:rPr>
          <w:rFonts w:ascii="Times New Roman" w:hAnsi="Times New Roman" w:cs="Times New Roman"/>
          <w:sz w:val="20"/>
          <w:szCs w:val="20"/>
        </w:rPr>
        <w:t xml:space="preserve">to create and use images effectively in online instruction. The workshop begins with a review of the </w:t>
      </w:r>
      <w:r w:rsidR="00010E66" w:rsidRPr="0090088E">
        <w:rPr>
          <w:rFonts w:ascii="Times New Roman" w:hAnsi="Times New Roman" w:cs="Times New Roman"/>
          <w:sz w:val="20"/>
          <w:szCs w:val="20"/>
        </w:rPr>
        <w:t xml:space="preserve">literature on the importance of visual communication skills in online instruction, </w:t>
      </w:r>
      <w:r w:rsidRPr="0090088E">
        <w:rPr>
          <w:rFonts w:ascii="Times New Roman" w:hAnsi="Times New Roman" w:cs="Times New Roman"/>
          <w:sz w:val="20"/>
          <w:szCs w:val="20"/>
        </w:rPr>
        <w:t>and then addresses the learning theories that explain the use of visuals in instruction. Once the theoretical bases have been covered, the</w:t>
      </w:r>
      <w:r w:rsidR="00010E66" w:rsidRPr="0090088E">
        <w:rPr>
          <w:rFonts w:ascii="Times New Roman" w:hAnsi="Times New Roman" w:cs="Times New Roman"/>
          <w:sz w:val="20"/>
          <w:szCs w:val="20"/>
        </w:rPr>
        <w:t xml:space="preserve"> audience will be introduced to</w:t>
      </w:r>
      <w:r w:rsidRPr="0090088E">
        <w:rPr>
          <w:rFonts w:ascii="Times New Roman" w:hAnsi="Times New Roman" w:cs="Times New Roman"/>
          <w:sz w:val="20"/>
          <w:szCs w:val="20"/>
        </w:rPr>
        <w:t xml:space="preserve"> differen</w:t>
      </w:r>
      <w:r w:rsidR="00010E66" w:rsidRPr="0090088E">
        <w:rPr>
          <w:rFonts w:ascii="Times New Roman" w:hAnsi="Times New Roman" w:cs="Times New Roman"/>
          <w:sz w:val="20"/>
          <w:szCs w:val="20"/>
        </w:rPr>
        <w:t>t kinds of instructional images and how they are used to promote learning and retention.</w:t>
      </w:r>
      <w:r w:rsidRPr="0090088E">
        <w:rPr>
          <w:rFonts w:ascii="Times New Roman" w:hAnsi="Times New Roman" w:cs="Times New Roman"/>
          <w:sz w:val="20"/>
          <w:szCs w:val="20"/>
        </w:rPr>
        <w:t xml:space="preserve"> </w:t>
      </w:r>
      <w:r w:rsidR="00010E66" w:rsidRPr="0090088E">
        <w:rPr>
          <w:rFonts w:ascii="Times New Roman" w:hAnsi="Times New Roman" w:cs="Times New Roman"/>
          <w:sz w:val="20"/>
          <w:szCs w:val="20"/>
        </w:rPr>
        <w:t xml:space="preserve">The last segment of the workshop covers visual design principles and offers participants the opportunity to use an image editing application to apply visual design principles to the creation of different kinds of instructional images. </w:t>
      </w:r>
    </w:p>
    <w:p w14:paraId="4EDD74AD" w14:textId="77777777" w:rsidR="00CB5F48" w:rsidRPr="0090088E" w:rsidRDefault="00CB5F48" w:rsidP="00CB5F48">
      <w:pPr>
        <w:rPr>
          <w:rFonts w:ascii="Times New Roman" w:hAnsi="Times New Roman" w:cs="Times New Roman"/>
          <w:b/>
          <w:sz w:val="20"/>
          <w:szCs w:val="20"/>
        </w:rPr>
      </w:pPr>
    </w:p>
    <w:p w14:paraId="5A5E5B14" w14:textId="6DEE3DAE" w:rsidR="00CB5F48" w:rsidRPr="0090088E" w:rsidRDefault="00CB5F48" w:rsidP="0044724E">
      <w:pPr>
        <w:outlineLvl w:val="0"/>
        <w:rPr>
          <w:rFonts w:ascii="Times New Roman" w:hAnsi="Times New Roman" w:cs="Times New Roman"/>
          <w:b/>
          <w:sz w:val="20"/>
          <w:szCs w:val="20"/>
        </w:rPr>
      </w:pPr>
      <w:r w:rsidRPr="0090088E">
        <w:rPr>
          <w:rFonts w:ascii="Times New Roman" w:hAnsi="Times New Roman" w:cs="Times New Roman"/>
          <w:b/>
          <w:sz w:val="20"/>
          <w:szCs w:val="20"/>
        </w:rPr>
        <w:t>Learning Objectives</w:t>
      </w:r>
    </w:p>
    <w:p w14:paraId="70D8E8ED" w14:textId="77777777" w:rsidR="00CB5F48" w:rsidRPr="0090088E" w:rsidRDefault="00CB5F48" w:rsidP="00CB5F48">
      <w:pPr>
        <w:rPr>
          <w:rFonts w:ascii="Times New Roman" w:hAnsi="Times New Roman" w:cs="Times New Roman"/>
          <w:sz w:val="20"/>
          <w:szCs w:val="20"/>
        </w:rPr>
      </w:pPr>
      <w:r w:rsidRPr="0090088E">
        <w:rPr>
          <w:rFonts w:ascii="Times New Roman" w:hAnsi="Times New Roman" w:cs="Times New Roman"/>
          <w:sz w:val="20"/>
          <w:szCs w:val="20"/>
        </w:rPr>
        <w:t>After this workshop, participants will be able to:</w:t>
      </w:r>
    </w:p>
    <w:p w14:paraId="0B3AAED5" w14:textId="41D531B8" w:rsidR="003D6DAE" w:rsidRPr="0090088E" w:rsidRDefault="00A41CD1" w:rsidP="00CB5F48">
      <w:pPr>
        <w:numPr>
          <w:ilvl w:val="0"/>
          <w:numId w:val="1"/>
        </w:numPr>
        <w:contextualSpacing/>
        <w:rPr>
          <w:rFonts w:ascii="Times New Roman" w:hAnsi="Times New Roman" w:cs="Times New Roman"/>
          <w:sz w:val="20"/>
          <w:szCs w:val="20"/>
        </w:rPr>
      </w:pPr>
      <w:r w:rsidRPr="0090088E">
        <w:rPr>
          <w:rFonts w:ascii="Times New Roman" w:hAnsi="Times New Roman" w:cs="Times New Roman"/>
          <w:sz w:val="20"/>
          <w:szCs w:val="20"/>
        </w:rPr>
        <w:t xml:space="preserve">Explain why </w:t>
      </w:r>
      <w:r w:rsidR="003D6DAE" w:rsidRPr="0090088E">
        <w:rPr>
          <w:rFonts w:ascii="Times New Roman" w:hAnsi="Times New Roman" w:cs="Times New Roman"/>
          <w:sz w:val="20"/>
          <w:szCs w:val="20"/>
        </w:rPr>
        <w:t xml:space="preserve">visual communication skills are critical to effective </w:t>
      </w:r>
      <w:r w:rsidRPr="0090088E">
        <w:rPr>
          <w:rFonts w:ascii="Times New Roman" w:hAnsi="Times New Roman" w:cs="Times New Roman"/>
          <w:sz w:val="20"/>
          <w:szCs w:val="20"/>
        </w:rPr>
        <w:t xml:space="preserve">online </w:t>
      </w:r>
      <w:r w:rsidR="003D6DAE" w:rsidRPr="0090088E">
        <w:rPr>
          <w:rFonts w:ascii="Times New Roman" w:hAnsi="Times New Roman" w:cs="Times New Roman"/>
          <w:sz w:val="20"/>
          <w:szCs w:val="20"/>
        </w:rPr>
        <w:t>instruction</w:t>
      </w:r>
    </w:p>
    <w:p w14:paraId="4C6CC40F" w14:textId="6551D78D" w:rsidR="00CB5F48" w:rsidRPr="0090088E" w:rsidRDefault="00CB5F48" w:rsidP="00CB5F48">
      <w:pPr>
        <w:numPr>
          <w:ilvl w:val="0"/>
          <w:numId w:val="1"/>
        </w:numPr>
        <w:contextualSpacing/>
        <w:rPr>
          <w:rFonts w:ascii="Times New Roman" w:hAnsi="Times New Roman" w:cs="Times New Roman"/>
          <w:sz w:val="20"/>
          <w:szCs w:val="20"/>
        </w:rPr>
      </w:pPr>
      <w:r w:rsidRPr="0090088E">
        <w:rPr>
          <w:rFonts w:ascii="Times New Roman" w:hAnsi="Times New Roman" w:cs="Times New Roman"/>
          <w:sz w:val="20"/>
          <w:szCs w:val="20"/>
        </w:rPr>
        <w:t>Explain how learning theory informs the design of visuals for instruction</w:t>
      </w:r>
    </w:p>
    <w:p w14:paraId="03AA45F3" w14:textId="20A96388" w:rsidR="00CB5F48" w:rsidRPr="0090088E" w:rsidRDefault="00CB5F48" w:rsidP="00CB5F48">
      <w:pPr>
        <w:numPr>
          <w:ilvl w:val="0"/>
          <w:numId w:val="1"/>
        </w:numPr>
        <w:contextualSpacing/>
        <w:rPr>
          <w:rFonts w:ascii="Times New Roman" w:hAnsi="Times New Roman" w:cs="Times New Roman"/>
          <w:sz w:val="20"/>
          <w:szCs w:val="20"/>
        </w:rPr>
      </w:pPr>
      <w:r w:rsidRPr="0090088E">
        <w:rPr>
          <w:rFonts w:ascii="Times New Roman" w:hAnsi="Times New Roman" w:cs="Times New Roman"/>
          <w:sz w:val="20"/>
          <w:szCs w:val="20"/>
        </w:rPr>
        <w:t xml:space="preserve">Describe how </w:t>
      </w:r>
      <w:r w:rsidR="0044724E" w:rsidRPr="0090088E">
        <w:rPr>
          <w:rFonts w:ascii="Times New Roman" w:hAnsi="Times New Roman" w:cs="Times New Roman"/>
          <w:sz w:val="20"/>
          <w:szCs w:val="20"/>
        </w:rPr>
        <w:t>effective visuals a</w:t>
      </w:r>
      <w:r w:rsidR="00DF18F7" w:rsidRPr="0090088E">
        <w:rPr>
          <w:rFonts w:ascii="Times New Roman" w:hAnsi="Times New Roman" w:cs="Times New Roman"/>
          <w:sz w:val="20"/>
          <w:szCs w:val="20"/>
        </w:rPr>
        <w:t>ffect learning</w:t>
      </w:r>
    </w:p>
    <w:p w14:paraId="364A2E3B" w14:textId="6E88B7A5" w:rsidR="00CB5F48" w:rsidRPr="0090088E" w:rsidRDefault="00CB5F48" w:rsidP="00CB5F48">
      <w:pPr>
        <w:numPr>
          <w:ilvl w:val="0"/>
          <w:numId w:val="1"/>
        </w:numPr>
        <w:contextualSpacing/>
        <w:rPr>
          <w:rFonts w:ascii="Times New Roman" w:hAnsi="Times New Roman" w:cs="Times New Roman"/>
          <w:sz w:val="20"/>
          <w:szCs w:val="20"/>
        </w:rPr>
      </w:pPr>
      <w:r w:rsidRPr="0090088E">
        <w:rPr>
          <w:rFonts w:ascii="Times New Roman" w:hAnsi="Times New Roman" w:cs="Times New Roman"/>
          <w:sz w:val="20"/>
          <w:szCs w:val="20"/>
        </w:rPr>
        <w:t xml:space="preserve">Name the 5 kinds of instructional images </w:t>
      </w:r>
    </w:p>
    <w:p w14:paraId="56DC54B0" w14:textId="77777777" w:rsidR="00CB5F48" w:rsidRPr="0090088E" w:rsidRDefault="00CB5F48" w:rsidP="00CB5F48">
      <w:pPr>
        <w:numPr>
          <w:ilvl w:val="0"/>
          <w:numId w:val="1"/>
        </w:numPr>
        <w:contextualSpacing/>
        <w:rPr>
          <w:rFonts w:ascii="Times New Roman" w:hAnsi="Times New Roman" w:cs="Times New Roman"/>
          <w:sz w:val="20"/>
          <w:szCs w:val="20"/>
        </w:rPr>
      </w:pPr>
      <w:r w:rsidRPr="0090088E">
        <w:rPr>
          <w:rFonts w:ascii="Times New Roman" w:hAnsi="Times New Roman" w:cs="Times New Roman"/>
          <w:sz w:val="20"/>
          <w:szCs w:val="20"/>
        </w:rPr>
        <w:t>Distinguish between the different kinds of instructional images</w:t>
      </w:r>
    </w:p>
    <w:p w14:paraId="5DA9DA2C" w14:textId="0F88AE2C" w:rsidR="00CB5F48" w:rsidRPr="0090088E" w:rsidRDefault="00CB5F48" w:rsidP="00CB5F48">
      <w:pPr>
        <w:numPr>
          <w:ilvl w:val="0"/>
          <w:numId w:val="1"/>
        </w:numPr>
        <w:contextualSpacing/>
        <w:rPr>
          <w:rFonts w:ascii="Times New Roman" w:hAnsi="Times New Roman" w:cs="Times New Roman"/>
          <w:sz w:val="20"/>
          <w:szCs w:val="20"/>
        </w:rPr>
      </w:pPr>
      <w:r w:rsidRPr="0090088E">
        <w:rPr>
          <w:rFonts w:ascii="Times New Roman" w:hAnsi="Times New Roman" w:cs="Times New Roman"/>
          <w:sz w:val="20"/>
          <w:szCs w:val="20"/>
        </w:rPr>
        <w:t>Use a free image editing application (</w:t>
      </w:r>
      <w:r w:rsidR="00293E6E" w:rsidRPr="0090088E">
        <w:rPr>
          <w:rFonts w:ascii="Times New Roman" w:hAnsi="Times New Roman" w:cs="Times New Roman"/>
          <w:sz w:val="20"/>
          <w:szCs w:val="20"/>
        </w:rPr>
        <w:t>Sketchbook</w:t>
      </w:r>
      <w:r w:rsidRPr="0090088E">
        <w:rPr>
          <w:rFonts w:ascii="Times New Roman" w:hAnsi="Times New Roman" w:cs="Times New Roman"/>
          <w:sz w:val="20"/>
          <w:szCs w:val="20"/>
        </w:rPr>
        <w:t>) to create an instructional image</w:t>
      </w:r>
    </w:p>
    <w:p w14:paraId="57AD23D7" w14:textId="2AE1399C" w:rsidR="00CB5F48" w:rsidRPr="0090088E" w:rsidRDefault="00CB5F48" w:rsidP="00CB5F48">
      <w:pPr>
        <w:numPr>
          <w:ilvl w:val="0"/>
          <w:numId w:val="1"/>
        </w:numPr>
        <w:contextualSpacing/>
        <w:rPr>
          <w:rFonts w:ascii="Times New Roman" w:hAnsi="Times New Roman" w:cs="Times New Roman"/>
          <w:sz w:val="20"/>
          <w:szCs w:val="20"/>
        </w:rPr>
      </w:pPr>
      <w:r w:rsidRPr="0090088E">
        <w:rPr>
          <w:rFonts w:ascii="Times New Roman" w:hAnsi="Times New Roman" w:cs="Times New Roman"/>
          <w:sz w:val="20"/>
          <w:szCs w:val="20"/>
        </w:rPr>
        <w:t>Apply visual design principles to image creation</w:t>
      </w:r>
    </w:p>
    <w:p w14:paraId="1D6BE061" w14:textId="5FCADC96" w:rsidR="00A41CD1" w:rsidRPr="0090088E" w:rsidRDefault="00A41CD1" w:rsidP="00CB5F48">
      <w:pPr>
        <w:numPr>
          <w:ilvl w:val="0"/>
          <w:numId w:val="1"/>
        </w:numPr>
        <w:contextualSpacing/>
        <w:rPr>
          <w:rFonts w:ascii="Times New Roman" w:hAnsi="Times New Roman" w:cs="Times New Roman"/>
          <w:sz w:val="20"/>
          <w:szCs w:val="20"/>
        </w:rPr>
      </w:pPr>
      <w:r w:rsidRPr="0090088E">
        <w:rPr>
          <w:rFonts w:ascii="Times New Roman" w:hAnsi="Times New Roman" w:cs="Times New Roman"/>
          <w:sz w:val="20"/>
          <w:szCs w:val="20"/>
        </w:rPr>
        <w:t>Save images in a variety of file types for upload to online instruction</w:t>
      </w:r>
    </w:p>
    <w:p w14:paraId="4ED84866" w14:textId="77777777" w:rsidR="00CB5F48" w:rsidRPr="0090088E" w:rsidRDefault="00CB5F48">
      <w:pPr>
        <w:rPr>
          <w:rFonts w:ascii="Times New Roman" w:hAnsi="Times New Roman" w:cs="Times New Roman"/>
          <w:b/>
          <w:sz w:val="20"/>
          <w:szCs w:val="20"/>
        </w:rPr>
      </w:pPr>
    </w:p>
    <w:p w14:paraId="52EE2481" w14:textId="393CE6EC" w:rsidR="00205E49" w:rsidRPr="0090088E" w:rsidRDefault="00205E49" w:rsidP="0044724E">
      <w:pPr>
        <w:outlineLvl w:val="0"/>
        <w:rPr>
          <w:rFonts w:ascii="Times New Roman" w:hAnsi="Times New Roman" w:cs="Times New Roman"/>
          <w:b/>
          <w:sz w:val="20"/>
          <w:szCs w:val="20"/>
        </w:rPr>
      </w:pPr>
      <w:r w:rsidRPr="0090088E">
        <w:rPr>
          <w:rFonts w:ascii="Times New Roman" w:hAnsi="Times New Roman" w:cs="Times New Roman"/>
          <w:b/>
          <w:sz w:val="20"/>
          <w:szCs w:val="20"/>
        </w:rPr>
        <w:t xml:space="preserve">Audience: </w:t>
      </w:r>
    </w:p>
    <w:p w14:paraId="7073C0B3" w14:textId="1E0CF26B" w:rsidR="00205E49" w:rsidRPr="0090088E" w:rsidRDefault="00205E49" w:rsidP="00205E49">
      <w:pPr>
        <w:rPr>
          <w:rFonts w:ascii="Times New Roman" w:hAnsi="Times New Roman" w:cs="Times New Roman"/>
          <w:sz w:val="20"/>
          <w:szCs w:val="20"/>
        </w:rPr>
      </w:pPr>
      <w:r w:rsidRPr="0090088E">
        <w:rPr>
          <w:rFonts w:ascii="Times New Roman" w:hAnsi="Times New Roman" w:cs="Times New Roman"/>
          <w:sz w:val="20"/>
          <w:szCs w:val="20"/>
        </w:rPr>
        <w:t>This workshop is designed for educators</w:t>
      </w:r>
      <w:r w:rsidR="00CB5F48" w:rsidRPr="0090088E">
        <w:rPr>
          <w:rFonts w:ascii="Times New Roman" w:hAnsi="Times New Roman" w:cs="Times New Roman"/>
          <w:sz w:val="20"/>
          <w:szCs w:val="20"/>
        </w:rPr>
        <w:t xml:space="preserve"> who would like to develop effective images for their </w:t>
      </w:r>
      <w:r w:rsidR="00A41CD1" w:rsidRPr="0090088E">
        <w:rPr>
          <w:rFonts w:ascii="Times New Roman" w:hAnsi="Times New Roman" w:cs="Times New Roman"/>
          <w:sz w:val="20"/>
          <w:szCs w:val="20"/>
        </w:rPr>
        <w:t xml:space="preserve">online </w:t>
      </w:r>
      <w:r w:rsidR="00CB5F48" w:rsidRPr="0090088E">
        <w:rPr>
          <w:rFonts w:ascii="Times New Roman" w:hAnsi="Times New Roman" w:cs="Times New Roman"/>
          <w:sz w:val="20"/>
          <w:szCs w:val="20"/>
        </w:rPr>
        <w:t xml:space="preserve">instructional materials. </w:t>
      </w:r>
      <w:r w:rsidR="00DF18F7" w:rsidRPr="0090088E">
        <w:rPr>
          <w:rFonts w:ascii="Times New Roman" w:hAnsi="Times New Roman" w:cs="Times New Roman"/>
          <w:sz w:val="20"/>
          <w:szCs w:val="20"/>
        </w:rPr>
        <w:t xml:space="preserve">It would be helpful if participants have </w:t>
      </w:r>
      <w:r w:rsidR="00E150F0" w:rsidRPr="0090088E">
        <w:rPr>
          <w:rFonts w:ascii="Times New Roman" w:hAnsi="Times New Roman" w:cs="Times New Roman"/>
          <w:sz w:val="20"/>
          <w:szCs w:val="20"/>
        </w:rPr>
        <w:t>some prior experience with</w:t>
      </w:r>
      <w:r w:rsidR="00DF18F7" w:rsidRPr="0090088E">
        <w:rPr>
          <w:rFonts w:ascii="Times New Roman" w:hAnsi="Times New Roman" w:cs="Times New Roman"/>
          <w:sz w:val="20"/>
          <w:szCs w:val="20"/>
        </w:rPr>
        <w:t xml:space="preserve"> an image editor. </w:t>
      </w:r>
      <w:r w:rsidR="00CB5F48" w:rsidRPr="0090088E">
        <w:rPr>
          <w:rFonts w:ascii="Times New Roman" w:hAnsi="Times New Roman" w:cs="Times New Roman"/>
          <w:sz w:val="20"/>
          <w:szCs w:val="20"/>
        </w:rPr>
        <w:t>The workshop will help learners:</w:t>
      </w:r>
    </w:p>
    <w:p w14:paraId="23B4927C" w14:textId="2851E37D" w:rsidR="00205E49" w:rsidRPr="0090088E" w:rsidRDefault="00205E49" w:rsidP="00205E49">
      <w:pPr>
        <w:numPr>
          <w:ilvl w:val="0"/>
          <w:numId w:val="2"/>
        </w:numPr>
        <w:contextualSpacing/>
        <w:rPr>
          <w:rFonts w:ascii="Times New Roman" w:hAnsi="Times New Roman" w:cs="Times New Roman"/>
          <w:sz w:val="20"/>
          <w:szCs w:val="20"/>
        </w:rPr>
      </w:pPr>
      <w:r w:rsidRPr="0090088E">
        <w:rPr>
          <w:rFonts w:ascii="Times New Roman" w:hAnsi="Times New Roman" w:cs="Times New Roman"/>
          <w:sz w:val="20"/>
          <w:szCs w:val="20"/>
        </w:rPr>
        <w:t>Master the theory underlying the use of visuals in instruction</w:t>
      </w:r>
    </w:p>
    <w:p w14:paraId="3D479831" w14:textId="7EA6648B" w:rsidR="00CB5F48" w:rsidRPr="0090088E" w:rsidRDefault="00CB5F48" w:rsidP="00205E49">
      <w:pPr>
        <w:numPr>
          <w:ilvl w:val="0"/>
          <w:numId w:val="2"/>
        </w:numPr>
        <w:contextualSpacing/>
        <w:rPr>
          <w:rFonts w:ascii="Times New Roman" w:hAnsi="Times New Roman" w:cs="Times New Roman"/>
          <w:sz w:val="20"/>
          <w:szCs w:val="20"/>
        </w:rPr>
      </w:pPr>
      <w:r w:rsidRPr="0090088E">
        <w:rPr>
          <w:rFonts w:ascii="Times New Roman" w:hAnsi="Times New Roman" w:cs="Times New Roman"/>
          <w:sz w:val="20"/>
          <w:szCs w:val="20"/>
        </w:rPr>
        <w:t>Discriminate between different kinds of images and their potential instructional use</w:t>
      </w:r>
    </w:p>
    <w:p w14:paraId="61645179" w14:textId="35F41D75" w:rsidR="00205E49" w:rsidRPr="0090088E" w:rsidRDefault="00205E49" w:rsidP="00205E49">
      <w:pPr>
        <w:numPr>
          <w:ilvl w:val="0"/>
          <w:numId w:val="2"/>
        </w:numPr>
        <w:contextualSpacing/>
        <w:rPr>
          <w:rFonts w:ascii="Times New Roman" w:hAnsi="Times New Roman" w:cs="Times New Roman"/>
          <w:sz w:val="20"/>
          <w:szCs w:val="20"/>
        </w:rPr>
      </w:pPr>
      <w:r w:rsidRPr="0090088E">
        <w:rPr>
          <w:rFonts w:ascii="Times New Roman" w:hAnsi="Times New Roman" w:cs="Times New Roman"/>
          <w:sz w:val="20"/>
          <w:szCs w:val="20"/>
        </w:rPr>
        <w:t>Integrate visual design principles into their instructional materials</w:t>
      </w:r>
      <w:r w:rsidR="00CB5F48" w:rsidRPr="0090088E">
        <w:rPr>
          <w:rFonts w:ascii="Times New Roman" w:hAnsi="Times New Roman" w:cs="Times New Roman"/>
          <w:sz w:val="20"/>
          <w:szCs w:val="20"/>
        </w:rPr>
        <w:t xml:space="preserve"> for more effective communication</w:t>
      </w:r>
    </w:p>
    <w:p w14:paraId="60967229" w14:textId="0D2330B8" w:rsidR="00205E49" w:rsidRPr="0090088E" w:rsidRDefault="00CB5F48" w:rsidP="00205E49">
      <w:pPr>
        <w:numPr>
          <w:ilvl w:val="0"/>
          <w:numId w:val="2"/>
        </w:numPr>
        <w:contextualSpacing/>
        <w:rPr>
          <w:rFonts w:ascii="Times New Roman" w:hAnsi="Times New Roman" w:cs="Times New Roman"/>
          <w:sz w:val="20"/>
          <w:szCs w:val="20"/>
        </w:rPr>
      </w:pPr>
      <w:r w:rsidRPr="0090088E">
        <w:rPr>
          <w:rFonts w:ascii="Times New Roman" w:hAnsi="Times New Roman" w:cs="Times New Roman"/>
          <w:sz w:val="20"/>
          <w:szCs w:val="20"/>
        </w:rPr>
        <w:t>U</w:t>
      </w:r>
      <w:r w:rsidR="00205E49" w:rsidRPr="0090088E">
        <w:rPr>
          <w:rFonts w:ascii="Times New Roman" w:hAnsi="Times New Roman" w:cs="Times New Roman"/>
          <w:sz w:val="20"/>
          <w:szCs w:val="20"/>
        </w:rPr>
        <w:t>se an image e</w:t>
      </w:r>
      <w:r w:rsidR="00262F5F" w:rsidRPr="0090088E">
        <w:rPr>
          <w:rFonts w:ascii="Times New Roman" w:hAnsi="Times New Roman" w:cs="Times New Roman"/>
          <w:sz w:val="20"/>
          <w:szCs w:val="20"/>
        </w:rPr>
        <w:t xml:space="preserve">diting application to create </w:t>
      </w:r>
      <w:r w:rsidR="00205E49" w:rsidRPr="0090088E">
        <w:rPr>
          <w:rFonts w:ascii="Times New Roman" w:hAnsi="Times New Roman" w:cs="Times New Roman"/>
          <w:sz w:val="20"/>
          <w:szCs w:val="20"/>
        </w:rPr>
        <w:t>instructional image</w:t>
      </w:r>
      <w:r w:rsidR="00262F5F" w:rsidRPr="0090088E">
        <w:rPr>
          <w:rFonts w:ascii="Times New Roman" w:hAnsi="Times New Roman" w:cs="Times New Roman"/>
          <w:sz w:val="20"/>
          <w:szCs w:val="20"/>
        </w:rPr>
        <w:t>s</w:t>
      </w:r>
    </w:p>
    <w:p w14:paraId="711AF11C" w14:textId="77777777" w:rsidR="00CB5F48" w:rsidRPr="0090088E" w:rsidRDefault="00CB5F48" w:rsidP="00CB5F48">
      <w:pPr>
        <w:contextualSpacing/>
        <w:rPr>
          <w:rFonts w:ascii="Times New Roman" w:hAnsi="Times New Roman" w:cs="Times New Roman"/>
          <w:sz w:val="20"/>
          <w:szCs w:val="20"/>
        </w:rPr>
      </w:pPr>
    </w:p>
    <w:p w14:paraId="70C630C7" w14:textId="7ED694BA" w:rsidR="00DF18F7" w:rsidRPr="0090088E" w:rsidRDefault="00DF18F7" w:rsidP="0044724E">
      <w:pPr>
        <w:contextualSpacing/>
        <w:outlineLvl w:val="0"/>
        <w:rPr>
          <w:rFonts w:ascii="Times New Roman" w:hAnsi="Times New Roman" w:cs="Times New Roman"/>
          <w:b/>
          <w:sz w:val="20"/>
          <w:szCs w:val="20"/>
        </w:rPr>
      </w:pPr>
      <w:r w:rsidRPr="0090088E">
        <w:rPr>
          <w:rFonts w:ascii="Times New Roman" w:hAnsi="Times New Roman" w:cs="Times New Roman"/>
          <w:b/>
          <w:sz w:val="20"/>
          <w:szCs w:val="20"/>
        </w:rPr>
        <w:t>Equipment required for participation:</w:t>
      </w:r>
    </w:p>
    <w:p w14:paraId="7E22DF21" w14:textId="4D94C09F" w:rsidR="00DF18F7" w:rsidRPr="0090088E" w:rsidRDefault="00DF18F7" w:rsidP="00DF18F7">
      <w:pPr>
        <w:pStyle w:val="ListParagraph"/>
        <w:numPr>
          <w:ilvl w:val="0"/>
          <w:numId w:val="10"/>
        </w:numPr>
        <w:rPr>
          <w:rFonts w:ascii="Times New Roman" w:hAnsi="Times New Roman" w:cs="Times New Roman"/>
          <w:sz w:val="20"/>
          <w:szCs w:val="20"/>
        </w:rPr>
      </w:pPr>
      <w:r w:rsidRPr="0090088E">
        <w:rPr>
          <w:rFonts w:ascii="Times New Roman" w:hAnsi="Times New Roman" w:cs="Times New Roman"/>
          <w:sz w:val="20"/>
          <w:szCs w:val="20"/>
        </w:rPr>
        <w:t>A Laptop</w:t>
      </w:r>
      <w:r w:rsidR="007910BF" w:rsidRPr="0090088E">
        <w:rPr>
          <w:rFonts w:ascii="Times New Roman" w:hAnsi="Times New Roman" w:cs="Times New Roman"/>
          <w:sz w:val="20"/>
          <w:szCs w:val="20"/>
        </w:rPr>
        <w:t xml:space="preserve"> with a graphics tablet (Wacom), </w:t>
      </w:r>
      <w:r w:rsidR="00293E6E" w:rsidRPr="0090088E">
        <w:rPr>
          <w:rFonts w:ascii="Times New Roman" w:hAnsi="Times New Roman" w:cs="Times New Roman"/>
          <w:sz w:val="20"/>
          <w:szCs w:val="20"/>
        </w:rPr>
        <w:t xml:space="preserve">iPad Pro </w:t>
      </w:r>
      <w:r w:rsidR="007910BF" w:rsidRPr="0090088E">
        <w:rPr>
          <w:rFonts w:ascii="Times New Roman" w:hAnsi="Times New Roman" w:cs="Times New Roman"/>
          <w:sz w:val="20"/>
          <w:szCs w:val="20"/>
        </w:rPr>
        <w:t>with Apple Pencil, or Surface Pro</w:t>
      </w:r>
    </w:p>
    <w:p w14:paraId="54E52687" w14:textId="10DB6A7B" w:rsidR="00DF18F7" w:rsidRPr="0090088E" w:rsidRDefault="00DF18F7" w:rsidP="00DF18F7">
      <w:pPr>
        <w:pStyle w:val="ListParagraph"/>
        <w:numPr>
          <w:ilvl w:val="0"/>
          <w:numId w:val="10"/>
        </w:numPr>
        <w:rPr>
          <w:rFonts w:ascii="Times New Roman" w:hAnsi="Times New Roman" w:cs="Times New Roman"/>
          <w:sz w:val="20"/>
          <w:szCs w:val="20"/>
        </w:rPr>
      </w:pPr>
      <w:r w:rsidRPr="0090088E">
        <w:rPr>
          <w:rFonts w:ascii="Times New Roman" w:hAnsi="Times New Roman" w:cs="Times New Roman"/>
          <w:sz w:val="20"/>
          <w:szCs w:val="20"/>
        </w:rPr>
        <w:t>An Internet connection</w:t>
      </w:r>
    </w:p>
    <w:p w14:paraId="188F69C6" w14:textId="77777777" w:rsidR="007910BF" w:rsidRPr="0090088E" w:rsidRDefault="00DF18F7" w:rsidP="007910BF">
      <w:pPr>
        <w:pStyle w:val="ListParagraph"/>
        <w:numPr>
          <w:ilvl w:val="0"/>
          <w:numId w:val="10"/>
        </w:numPr>
        <w:rPr>
          <w:rFonts w:ascii="Times New Roman" w:hAnsi="Times New Roman" w:cs="Times New Roman"/>
          <w:sz w:val="20"/>
          <w:szCs w:val="20"/>
        </w:rPr>
      </w:pPr>
      <w:r w:rsidRPr="0090088E">
        <w:rPr>
          <w:rFonts w:ascii="Times New Roman" w:hAnsi="Times New Roman" w:cs="Times New Roman"/>
          <w:sz w:val="20"/>
          <w:szCs w:val="20"/>
        </w:rPr>
        <w:t xml:space="preserve">Access to </w:t>
      </w:r>
      <w:r w:rsidR="00293E6E" w:rsidRPr="0090088E">
        <w:rPr>
          <w:rFonts w:ascii="Times New Roman" w:hAnsi="Times New Roman" w:cs="Times New Roman"/>
          <w:sz w:val="20"/>
          <w:szCs w:val="20"/>
        </w:rPr>
        <w:t>Autodesk’s Sketchbook</w:t>
      </w:r>
    </w:p>
    <w:p w14:paraId="1AC0099A" w14:textId="77777777" w:rsidR="00830C5E" w:rsidRDefault="00830C5E" w:rsidP="007910BF">
      <w:pPr>
        <w:ind w:left="360" w:hanging="360"/>
        <w:rPr>
          <w:rFonts w:ascii="Times New Roman" w:hAnsi="Times New Roman" w:cs="Times New Roman"/>
          <w:b/>
          <w:sz w:val="20"/>
          <w:szCs w:val="20"/>
        </w:rPr>
      </w:pPr>
    </w:p>
    <w:p w14:paraId="39C6A1B2" w14:textId="50D98E72" w:rsidR="00205E49" w:rsidRPr="0090088E" w:rsidRDefault="00205E49" w:rsidP="007910BF">
      <w:pPr>
        <w:ind w:left="360" w:hanging="360"/>
        <w:rPr>
          <w:rFonts w:ascii="Times New Roman" w:hAnsi="Times New Roman" w:cs="Times New Roman"/>
          <w:sz w:val="20"/>
          <w:szCs w:val="20"/>
        </w:rPr>
      </w:pPr>
      <w:r w:rsidRPr="0090088E">
        <w:rPr>
          <w:rFonts w:ascii="Times New Roman" w:hAnsi="Times New Roman" w:cs="Times New Roman"/>
          <w:b/>
          <w:sz w:val="20"/>
          <w:szCs w:val="20"/>
        </w:rPr>
        <w:t xml:space="preserve">Proposed </w:t>
      </w:r>
      <w:r w:rsidR="00262F5F" w:rsidRPr="0090088E">
        <w:rPr>
          <w:rFonts w:ascii="Times New Roman" w:hAnsi="Times New Roman" w:cs="Times New Roman"/>
          <w:b/>
          <w:sz w:val="20"/>
          <w:szCs w:val="20"/>
        </w:rPr>
        <w:t xml:space="preserve">Workshop </w:t>
      </w:r>
      <w:r w:rsidRPr="0090088E">
        <w:rPr>
          <w:rFonts w:ascii="Times New Roman" w:hAnsi="Times New Roman" w:cs="Times New Roman"/>
          <w:b/>
          <w:sz w:val="20"/>
          <w:szCs w:val="20"/>
        </w:rPr>
        <w:t>Length: 3</w:t>
      </w:r>
      <w:r w:rsidR="00B834A8" w:rsidRPr="0090088E">
        <w:rPr>
          <w:rFonts w:ascii="Times New Roman" w:hAnsi="Times New Roman" w:cs="Times New Roman"/>
          <w:b/>
          <w:sz w:val="20"/>
          <w:szCs w:val="20"/>
        </w:rPr>
        <w:t>.5</w:t>
      </w:r>
      <w:r w:rsidRPr="0090088E">
        <w:rPr>
          <w:rFonts w:ascii="Times New Roman" w:hAnsi="Times New Roman" w:cs="Times New Roman"/>
          <w:b/>
          <w:sz w:val="20"/>
          <w:szCs w:val="20"/>
        </w:rPr>
        <w:t xml:space="preserve"> hours</w:t>
      </w:r>
    </w:p>
    <w:p w14:paraId="38F20F2C" w14:textId="77777777" w:rsidR="00205E49" w:rsidRPr="0090088E" w:rsidRDefault="00205E49">
      <w:pPr>
        <w:rPr>
          <w:rFonts w:ascii="Times New Roman" w:hAnsi="Times New Roman" w:cs="Times New Roman"/>
          <w:b/>
          <w:sz w:val="20"/>
          <w:szCs w:val="20"/>
        </w:rPr>
      </w:pPr>
    </w:p>
    <w:p w14:paraId="5B02F262" w14:textId="77777777" w:rsidR="00D630FE" w:rsidRDefault="00D630FE">
      <w:pPr>
        <w:rPr>
          <w:rFonts w:ascii="Times New Roman" w:hAnsi="Times New Roman" w:cs="Times New Roman"/>
          <w:b/>
          <w:sz w:val="20"/>
          <w:szCs w:val="20"/>
        </w:rPr>
      </w:pPr>
    </w:p>
    <w:p w14:paraId="1B197CE2" w14:textId="77777777" w:rsidR="00D630FE" w:rsidRDefault="00D630FE">
      <w:pPr>
        <w:rPr>
          <w:rFonts w:ascii="Times New Roman" w:hAnsi="Times New Roman" w:cs="Times New Roman"/>
          <w:b/>
          <w:sz w:val="20"/>
          <w:szCs w:val="20"/>
        </w:rPr>
      </w:pPr>
    </w:p>
    <w:p w14:paraId="20C8445F" w14:textId="1460A768" w:rsidR="00205E49" w:rsidRPr="0090088E" w:rsidRDefault="00205E49">
      <w:pPr>
        <w:rPr>
          <w:rFonts w:ascii="Times New Roman" w:hAnsi="Times New Roman" w:cs="Times New Roman"/>
          <w:b/>
          <w:sz w:val="20"/>
          <w:szCs w:val="20"/>
        </w:rPr>
      </w:pPr>
      <w:bookmarkStart w:id="0" w:name="_GoBack"/>
      <w:bookmarkEnd w:id="0"/>
      <w:r w:rsidRPr="0090088E">
        <w:rPr>
          <w:rFonts w:ascii="Times New Roman" w:hAnsi="Times New Roman" w:cs="Times New Roman"/>
          <w:b/>
          <w:sz w:val="20"/>
          <w:szCs w:val="20"/>
        </w:rPr>
        <w:lastRenderedPageBreak/>
        <w:t>200-word Abstract</w:t>
      </w:r>
    </w:p>
    <w:p w14:paraId="2DE50918" w14:textId="10B7047F" w:rsidR="00B834A8" w:rsidRPr="0090088E" w:rsidRDefault="00010E66" w:rsidP="00B834A8">
      <w:pPr>
        <w:rPr>
          <w:rFonts w:ascii="Times New Roman" w:hAnsi="Times New Roman" w:cs="Times New Roman"/>
          <w:sz w:val="20"/>
          <w:szCs w:val="20"/>
        </w:rPr>
      </w:pPr>
      <w:r w:rsidRPr="0090088E">
        <w:rPr>
          <w:rFonts w:ascii="Times New Roman" w:hAnsi="Times New Roman" w:cs="Times New Roman"/>
          <w:sz w:val="20"/>
          <w:szCs w:val="20"/>
        </w:rPr>
        <w:t>Using inter</w:t>
      </w:r>
      <w:r w:rsidR="00AD5691" w:rsidRPr="0090088E">
        <w:rPr>
          <w:rFonts w:ascii="Times New Roman" w:hAnsi="Times New Roman" w:cs="Times New Roman"/>
          <w:sz w:val="20"/>
          <w:szCs w:val="20"/>
        </w:rPr>
        <w:t xml:space="preserve">active facilitation techniques </w:t>
      </w:r>
      <w:r w:rsidRPr="0090088E">
        <w:rPr>
          <w:rFonts w:ascii="Times New Roman" w:hAnsi="Times New Roman" w:cs="Times New Roman"/>
          <w:sz w:val="20"/>
          <w:szCs w:val="20"/>
        </w:rPr>
        <w:t xml:space="preserve">and </w:t>
      </w:r>
      <w:r w:rsidR="00AD5691" w:rsidRPr="0090088E">
        <w:rPr>
          <w:rFonts w:ascii="Times New Roman" w:hAnsi="Times New Roman" w:cs="Times New Roman"/>
          <w:sz w:val="20"/>
          <w:szCs w:val="20"/>
        </w:rPr>
        <w:t>free</w:t>
      </w:r>
      <w:r w:rsidRPr="0090088E">
        <w:rPr>
          <w:rFonts w:ascii="Times New Roman" w:hAnsi="Times New Roman" w:cs="Times New Roman"/>
          <w:sz w:val="20"/>
          <w:szCs w:val="20"/>
        </w:rPr>
        <w:t xml:space="preserve"> image editing software, this workshop will enable participants </w:t>
      </w:r>
      <w:r w:rsidR="00262F5F" w:rsidRPr="0090088E">
        <w:rPr>
          <w:rFonts w:ascii="Times New Roman" w:hAnsi="Times New Roman" w:cs="Times New Roman"/>
          <w:sz w:val="20"/>
          <w:szCs w:val="20"/>
        </w:rPr>
        <w:t>to develop basic visual communication</w:t>
      </w:r>
      <w:r w:rsidRPr="0090088E">
        <w:rPr>
          <w:rFonts w:ascii="Times New Roman" w:hAnsi="Times New Roman" w:cs="Times New Roman"/>
          <w:sz w:val="20"/>
          <w:szCs w:val="20"/>
        </w:rPr>
        <w:t xml:space="preserve"> skills and use these skills to create effective images</w:t>
      </w:r>
      <w:r w:rsidR="004C3BCC" w:rsidRPr="0090088E">
        <w:rPr>
          <w:rFonts w:ascii="Times New Roman" w:hAnsi="Times New Roman" w:cs="Times New Roman"/>
          <w:sz w:val="20"/>
          <w:szCs w:val="20"/>
        </w:rPr>
        <w:t xml:space="preserve"> for online instruction</w:t>
      </w:r>
      <w:r w:rsidRPr="0090088E">
        <w:rPr>
          <w:rFonts w:ascii="Times New Roman" w:hAnsi="Times New Roman" w:cs="Times New Roman"/>
          <w:sz w:val="20"/>
          <w:szCs w:val="20"/>
        </w:rPr>
        <w:t>.</w:t>
      </w:r>
      <w:r w:rsidR="004C3BCC" w:rsidRPr="0090088E">
        <w:rPr>
          <w:rFonts w:ascii="Times New Roman" w:hAnsi="Times New Roman" w:cs="Times New Roman"/>
          <w:sz w:val="20"/>
          <w:szCs w:val="20"/>
        </w:rPr>
        <w:t xml:space="preserve"> </w:t>
      </w:r>
      <w:r w:rsidR="00B834A8" w:rsidRPr="0090088E">
        <w:rPr>
          <w:rFonts w:ascii="Times New Roman" w:hAnsi="Times New Roman" w:cs="Times New Roman"/>
          <w:sz w:val="20"/>
          <w:szCs w:val="20"/>
        </w:rPr>
        <w:t xml:space="preserve">We will introduce participants to </w:t>
      </w:r>
      <w:r w:rsidR="00293E6E" w:rsidRPr="0090088E">
        <w:rPr>
          <w:rFonts w:ascii="Times New Roman" w:hAnsi="Times New Roman" w:cs="Times New Roman"/>
          <w:sz w:val="20"/>
          <w:szCs w:val="20"/>
        </w:rPr>
        <w:t xml:space="preserve">information processing theory, </w:t>
      </w:r>
      <w:r w:rsidR="00B834A8" w:rsidRPr="0090088E">
        <w:rPr>
          <w:rFonts w:ascii="Times New Roman" w:hAnsi="Times New Roman" w:cs="Times New Roman"/>
          <w:sz w:val="20"/>
          <w:szCs w:val="20"/>
        </w:rPr>
        <w:t xml:space="preserve">Richard Mayer’s multimedia theory (2009), dual-coding theory, and cognitive load theory, and show how these theories relate to visual learning. We will explain how four types of instructional images (representational, organizational, interpretative, and transformational) may be used to engage the learner, combat cognitive overload, and maximize learning, and show why the fifth kind of image (decorative) is a poor choice for instruction. We will introduce participants to basic design principles to help them master the use of contrast, repetition, alignment, proximity, layout, and color in their instructional materials. Finally, we will use a free </w:t>
      </w:r>
      <w:r w:rsidR="00AD5691" w:rsidRPr="0090088E">
        <w:rPr>
          <w:rFonts w:ascii="Times New Roman" w:hAnsi="Times New Roman" w:cs="Times New Roman"/>
          <w:sz w:val="20"/>
          <w:szCs w:val="20"/>
        </w:rPr>
        <w:t>image editing</w:t>
      </w:r>
      <w:r w:rsidR="00B834A8" w:rsidRPr="0090088E">
        <w:rPr>
          <w:rFonts w:ascii="Times New Roman" w:hAnsi="Times New Roman" w:cs="Times New Roman"/>
          <w:sz w:val="20"/>
          <w:szCs w:val="20"/>
        </w:rPr>
        <w:t xml:space="preserve"> application </w:t>
      </w:r>
      <w:r w:rsidR="00AD5691" w:rsidRPr="0090088E">
        <w:rPr>
          <w:rFonts w:ascii="Times New Roman" w:hAnsi="Times New Roman" w:cs="Times New Roman"/>
          <w:sz w:val="20"/>
          <w:szCs w:val="20"/>
        </w:rPr>
        <w:t xml:space="preserve">(Autodesk Sketchbook) </w:t>
      </w:r>
      <w:r w:rsidR="00B834A8" w:rsidRPr="0090088E">
        <w:rPr>
          <w:rFonts w:ascii="Times New Roman" w:hAnsi="Times New Roman" w:cs="Times New Roman"/>
          <w:sz w:val="20"/>
          <w:szCs w:val="20"/>
        </w:rPr>
        <w:t xml:space="preserve">to: 1) demonstrate basic design principles, and 2) provide participants with structured activities that will enable them to develop visual literacy competencies.  After participating in this workshop, participants will have a greater understanding of how learning theories inform the design of visual images, the 5 kinds of instructional images, and how to use an image editing application to develop images for online instruction. </w:t>
      </w:r>
    </w:p>
    <w:p w14:paraId="1DF71AF2" w14:textId="753AB6FF" w:rsidR="00010E66" w:rsidRPr="0090088E" w:rsidRDefault="00010E66" w:rsidP="00010E66">
      <w:pPr>
        <w:rPr>
          <w:rFonts w:ascii="Times New Roman" w:hAnsi="Times New Roman" w:cs="Times New Roman"/>
          <w:sz w:val="20"/>
          <w:szCs w:val="20"/>
        </w:rPr>
      </w:pPr>
    </w:p>
    <w:p w14:paraId="2BD17647" w14:textId="59EFEDC6" w:rsidR="00010E66" w:rsidRPr="0090088E" w:rsidRDefault="00010E66" w:rsidP="0044724E">
      <w:pPr>
        <w:outlineLvl w:val="0"/>
        <w:rPr>
          <w:rFonts w:ascii="Times New Roman" w:hAnsi="Times New Roman" w:cs="Times New Roman"/>
          <w:sz w:val="20"/>
          <w:szCs w:val="20"/>
        </w:rPr>
      </w:pPr>
      <w:r w:rsidRPr="0090088E">
        <w:rPr>
          <w:rFonts w:ascii="Times New Roman" w:hAnsi="Times New Roman" w:cs="Times New Roman"/>
          <w:b/>
          <w:sz w:val="20"/>
          <w:szCs w:val="20"/>
        </w:rPr>
        <w:t xml:space="preserve">Keywords: </w:t>
      </w:r>
      <w:r w:rsidRPr="0090088E">
        <w:rPr>
          <w:rFonts w:ascii="Times New Roman" w:hAnsi="Times New Roman" w:cs="Times New Roman"/>
          <w:sz w:val="20"/>
          <w:szCs w:val="20"/>
        </w:rPr>
        <w:t xml:space="preserve">Visual Communication, </w:t>
      </w:r>
      <w:r w:rsidR="00B834A8" w:rsidRPr="0090088E">
        <w:rPr>
          <w:rFonts w:ascii="Times New Roman" w:hAnsi="Times New Roman" w:cs="Times New Roman"/>
          <w:sz w:val="20"/>
          <w:szCs w:val="20"/>
        </w:rPr>
        <w:t xml:space="preserve">Online Instruction, </w:t>
      </w:r>
      <w:r w:rsidRPr="0090088E">
        <w:rPr>
          <w:rFonts w:ascii="Times New Roman" w:hAnsi="Times New Roman" w:cs="Times New Roman"/>
          <w:sz w:val="20"/>
          <w:szCs w:val="20"/>
        </w:rPr>
        <w:t>Instructional Images, Instructional Design</w:t>
      </w:r>
      <w:r w:rsidR="00B834A8" w:rsidRPr="0090088E">
        <w:rPr>
          <w:rFonts w:ascii="Times New Roman" w:hAnsi="Times New Roman" w:cs="Times New Roman"/>
          <w:sz w:val="20"/>
          <w:szCs w:val="20"/>
        </w:rPr>
        <w:t xml:space="preserve"> </w:t>
      </w:r>
    </w:p>
    <w:p w14:paraId="0E696924" w14:textId="77777777" w:rsidR="00010E66" w:rsidRPr="0090088E" w:rsidRDefault="00010E66">
      <w:pPr>
        <w:rPr>
          <w:rFonts w:ascii="Times New Roman" w:hAnsi="Times New Roman" w:cs="Times New Roman"/>
          <w:b/>
          <w:sz w:val="20"/>
          <w:szCs w:val="20"/>
        </w:rPr>
      </w:pPr>
    </w:p>
    <w:p w14:paraId="6DAE734E" w14:textId="77777777" w:rsidR="00B834A8" w:rsidRPr="0090088E" w:rsidRDefault="00B834A8" w:rsidP="0044724E">
      <w:pPr>
        <w:outlineLvl w:val="0"/>
        <w:rPr>
          <w:rFonts w:ascii="Times New Roman" w:hAnsi="Times New Roman" w:cs="Times New Roman"/>
          <w:b/>
          <w:sz w:val="20"/>
          <w:szCs w:val="20"/>
        </w:rPr>
      </w:pPr>
      <w:r w:rsidRPr="0090088E">
        <w:rPr>
          <w:rFonts w:ascii="Times New Roman" w:hAnsi="Times New Roman" w:cs="Times New Roman"/>
          <w:b/>
          <w:sz w:val="20"/>
          <w:szCs w:val="20"/>
        </w:rPr>
        <w:t>Biographical Information</w:t>
      </w:r>
    </w:p>
    <w:p w14:paraId="4EC04CDA" w14:textId="77777777" w:rsidR="00B834A8" w:rsidRPr="0090088E" w:rsidRDefault="00B834A8" w:rsidP="00B834A8">
      <w:pPr>
        <w:rPr>
          <w:rFonts w:ascii="Times New Roman" w:hAnsi="Times New Roman" w:cs="Times New Roman"/>
          <w:sz w:val="20"/>
          <w:szCs w:val="20"/>
        </w:rPr>
      </w:pPr>
    </w:p>
    <w:p w14:paraId="4251368A" w14:textId="4EBD446F" w:rsidR="00B834A8" w:rsidRPr="0090088E" w:rsidRDefault="00B834A8" w:rsidP="00B834A8">
      <w:pPr>
        <w:rPr>
          <w:rFonts w:ascii="Times New Roman" w:hAnsi="Times New Roman" w:cs="Times New Roman"/>
          <w:b/>
          <w:sz w:val="20"/>
          <w:szCs w:val="20"/>
        </w:rPr>
      </w:pPr>
      <w:r w:rsidRPr="0090088E">
        <w:rPr>
          <w:rFonts w:ascii="Times New Roman" w:hAnsi="Times New Roman" w:cs="Times New Roman"/>
          <w:sz w:val="20"/>
          <w:szCs w:val="20"/>
        </w:rPr>
        <w:t xml:space="preserve">Dr. Diane Wilcox </w:t>
      </w:r>
      <w:r w:rsidR="003F5B6E" w:rsidRPr="0090088E">
        <w:rPr>
          <w:rFonts w:ascii="Times New Roman" w:hAnsi="Times New Roman" w:cs="Times New Roman"/>
          <w:sz w:val="20"/>
          <w:szCs w:val="20"/>
        </w:rPr>
        <w:t>is</w:t>
      </w:r>
      <w:r w:rsidR="00BE08C6" w:rsidRPr="0090088E">
        <w:rPr>
          <w:rFonts w:ascii="Times New Roman" w:hAnsi="Times New Roman" w:cs="Times New Roman"/>
          <w:sz w:val="20"/>
          <w:szCs w:val="20"/>
        </w:rPr>
        <w:t xml:space="preserve"> a Professor and Academic Unit Head of</w:t>
      </w:r>
      <w:r w:rsidR="00BE08C6" w:rsidRPr="0090088E">
        <w:rPr>
          <w:rFonts w:ascii="Times New Roman" w:hAnsi="Times New Roman" w:cs="Times New Roman"/>
          <w:b/>
          <w:sz w:val="20"/>
          <w:szCs w:val="20"/>
        </w:rPr>
        <w:t xml:space="preserve"> </w:t>
      </w:r>
      <w:r w:rsidR="00262F5F" w:rsidRPr="0090088E">
        <w:rPr>
          <w:rFonts w:ascii="Times New Roman" w:hAnsi="Times New Roman" w:cs="Times New Roman"/>
          <w:sz w:val="20"/>
          <w:szCs w:val="20"/>
        </w:rPr>
        <w:t xml:space="preserve">the </w:t>
      </w:r>
      <w:r w:rsidRPr="0090088E">
        <w:rPr>
          <w:rFonts w:ascii="Times New Roman" w:hAnsi="Times New Roman" w:cs="Times New Roman"/>
          <w:sz w:val="20"/>
          <w:szCs w:val="20"/>
        </w:rPr>
        <w:t>Learning, Technology and L</w:t>
      </w:r>
      <w:r w:rsidR="00BE08C6" w:rsidRPr="0090088E">
        <w:rPr>
          <w:rFonts w:ascii="Times New Roman" w:hAnsi="Times New Roman" w:cs="Times New Roman"/>
          <w:sz w:val="20"/>
          <w:szCs w:val="20"/>
        </w:rPr>
        <w:t xml:space="preserve">eadership Education Department in College of Education </w:t>
      </w:r>
      <w:r w:rsidRPr="0090088E">
        <w:rPr>
          <w:rFonts w:ascii="Times New Roman" w:hAnsi="Times New Roman" w:cs="Times New Roman"/>
          <w:sz w:val="20"/>
          <w:szCs w:val="20"/>
        </w:rPr>
        <w:t>at J</w:t>
      </w:r>
      <w:r w:rsidR="00D251D9" w:rsidRPr="0090088E">
        <w:rPr>
          <w:rFonts w:ascii="Times New Roman" w:hAnsi="Times New Roman" w:cs="Times New Roman"/>
          <w:sz w:val="20"/>
          <w:szCs w:val="20"/>
        </w:rPr>
        <w:t>ames Madison University (JMU</w:t>
      </w:r>
      <w:r w:rsidR="00BE08C6" w:rsidRPr="0090088E">
        <w:rPr>
          <w:rFonts w:ascii="Times New Roman" w:hAnsi="Times New Roman" w:cs="Times New Roman"/>
          <w:sz w:val="20"/>
          <w:szCs w:val="20"/>
        </w:rPr>
        <w:t>),</w:t>
      </w:r>
      <w:r w:rsidR="00D251D9" w:rsidRPr="0090088E">
        <w:rPr>
          <w:rFonts w:ascii="Times New Roman" w:hAnsi="Times New Roman" w:cs="Times New Roman"/>
          <w:sz w:val="20"/>
          <w:szCs w:val="20"/>
        </w:rPr>
        <w:t xml:space="preserve"> </w:t>
      </w:r>
      <w:r w:rsidR="003F5B6E" w:rsidRPr="0090088E">
        <w:rPr>
          <w:rFonts w:ascii="Times New Roman" w:hAnsi="Times New Roman" w:cs="Times New Roman"/>
          <w:sz w:val="20"/>
          <w:szCs w:val="20"/>
        </w:rPr>
        <w:t xml:space="preserve">where </w:t>
      </w:r>
      <w:r w:rsidR="00D251D9" w:rsidRPr="0090088E">
        <w:rPr>
          <w:rFonts w:ascii="Times New Roman" w:hAnsi="Times New Roman" w:cs="Times New Roman"/>
          <w:sz w:val="20"/>
          <w:szCs w:val="20"/>
        </w:rPr>
        <w:t>s</w:t>
      </w:r>
      <w:r w:rsidR="00BA51D1" w:rsidRPr="0090088E">
        <w:rPr>
          <w:rFonts w:ascii="Times New Roman" w:hAnsi="Times New Roman" w:cs="Times New Roman"/>
          <w:sz w:val="20"/>
          <w:szCs w:val="20"/>
        </w:rPr>
        <w:t>he teaches graduate courses in visual literacy, instructional design, and instructional technology</w:t>
      </w:r>
      <w:r w:rsidR="00D251D9" w:rsidRPr="0090088E">
        <w:rPr>
          <w:rFonts w:ascii="Times New Roman" w:hAnsi="Times New Roman" w:cs="Times New Roman"/>
          <w:sz w:val="20"/>
          <w:szCs w:val="20"/>
        </w:rPr>
        <w:t xml:space="preserve">. </w:t>
      </w:r>
      <w:r w:rsidR="00BE08C6" w:rsidRPr="0090088E">
        <w:rPr>
          <w:rFonts w:ascii="Times New Roman" w:hAnsi="Times New Roman" w:cs="Times New Roman"/>
          <w:sz w:val="20"/>
          <w:szCs w:val="20"/>
        </w:rPr>
        <w:t>Most of the</w:t>
      </w:r>
      <w:r w:rsidR="003F5B6E" w:rsidRPr="0090088E">
        <w:rPr>
          <w:rFonts w:ascii="Times New Roman" w:hAnsi="Times New Roman" w:cs="Times New Roman"/>
          <w:sz w:val="20"/>
          <w:szCs w:val="20"/>
        </w:rPr>
        <w:t xml:space="preserve"> courses she teaches are skills-</w:t>
      </w:r>
      <w:r w:rsidR="00BE08C6" w:rsidRPr="0090088E">
        <w:rPr>
          <w:rFonts w:ascii="Times New Roman" w:hAnsi="Times New Roman" w:cs="Times New Roman"/>
          <w:sz w:val="20"/>
          <w:szCs w:val="20"/>
        </w:rPr>
        <w:t>based</w:t>
      </w:r>
      <w:r w:rsidR="001C6CD6" w:rsidRPr="0090088E">
        <w:rPr>
          <w:rFonts w:ascii="Times New Roman" w:hAnsi="Times New Roman" w:cs="Times New Roman"/>
          <w:sz w:val="20"/>
          <w:szCs w:val="20"/>
        </w:rPr>
        <w:t xml:space="preserve">, requiring students to </w:t>
      </w:r>
      <w:r w:rsidR="001C46EA" w:rsidRPr="0090088E">
        <w:rPr>
          <w:rFonts w:ascii="Times New Roman" w:hAnsi="Times New Roman" w:cs="Times New Roman"/>
          <w:sz w:val="20"/>
          <w:szCs w:val="20"/>
        </w:rPr>
        <w:t>apply theory to practice as they design and develop</w:t>
      </w:r>
      <w:r w:rsidR="003F5B6E" w:rsidRPr="0090088E">
        <w:rPr>
          <w:rFonts w:ascii="Times New Roman" w:hAnsi="Times New Roman" w:cs="Times New Roman"/>
          <w:sz w:val="20"/>
          <w:szCs w:val="20"/>
        </w:rPr>
        <w:t xml:space="preserve"> </w:t>
      </w:r>
      <w:r w:rsidR="001C6CD6" w:rsidRPr="0090088E">
        <w:rPr>
          <w:rFonts w:ascii="Times New Roman" w:hAnsi="Times New Roman" w:cs="Times New Roman"/>
          <w:sz w:val="20"/>
          <w:szCs w:val="20"/>
        </w:rPr>
        <w:t>product</w:t>
      </w:r>
      <w:r w:rsidR="003F5B6E" w:rsidRPr="0090088E">
        <w:rPr>
          <w:rFonts w:ascii="Times New Roman" w:hAnsi="Times New Roman" w:cs="Times New Roman"/>
          <w:sz w:val="20"/>
          <w:szCs w:val="20"/>
        </w:rPr>
        <w:t>s for clients</w:t>
      </w:r>
      <w:r w:rsidR="00BE08C6" w:rsidRPr="0090088E">
        <w:rPr>
          <w:rFonts w:ascii="Times New Roman" w:hAnsi="Times New Roman" w:cs="Times New Roman"/>
          <w:sz w:val="20"/>
          <w:szCs w:val="20"/>
        </w:rPr>
        <w:t>. Immediately prior</w:t>
      </w:r>
      <w:r w:rsidR="00D251D9" w:rsidRPr="0090088E">
        <w:rPr>
          <w:rFonts w:ascii="Times New Roman" w:hAnsi="Times New Roman" w:cs="Times New Roman"/>
          <w:sz w:val="20"/>
          <w:szCs w:val="20"/>
        </w:rPr>
        <w:t xml:space="preserve"> to joining JMU in </w:t>
      </w:r>
      <w:r w:rsidRPr="0090088E">
        <w:rPr>
          <w:rFonts w:ascii="Times New Roman" w:hAnsi="Times New Roman" w:cs="Times New Roman"/>
          <w:sz w:val="20"/>
          <w:szCs w:val="20"/>
        </w:rPr>
        <w:t>2004</w:t>
      </w:r>
      <w:r w:rsidR="00D251D9" w:rsidRPr="0090088E">
        <w:rPr>
          <w:rFonts w:ascii="Times New Roman" w:hAnsi="Times New Roman" w:cs="Times New Roman"/>
          <w:sz w:val="20"/>
          <w:szCs w:val="20"/>
        </w:rPr>
        <w:t>,</w:t>
      </w:r>
      <w:r w:rsidRPr="0090088E">
        <w:rPr>
          <w:rFonts w:ascii="Times New Roman" w:hAnsi="Times New Roman" w:cs="Times New Roman"/>
          <w:sz w:val="20"/>
          <w:szCs w:val="20"/>
        </w:rPr>
        <w:t xml:space="preserve"> </w:t>
      </w:r>
      <w:r w:rsidR="00D251D9" w:rsidRPr="0090088E">
        <w:rPr>
          <w:rFonts w:ascii="Times New Roman" w:hAnsi="Times New Roman" w:cs="Times New Roman"/>
          <w:sz w:val="20"/>
          <w:szCs w:val="20"/>
        </w:rPr>
        <w:t>she worked</w:t>
      </w:r>
      <w:r w:rsidRPr="0090088E">
        <w:rPr>
          <w:rFonts w:ascii="Times New Roman" w:hAnsi="Times New Roman" w:cs="Times New Roman"/>
          <w:sz w:val="20"/>
          <w:szCs w:val="20"/>
        </w:rPr>
        <w:t xml:space="preserve"> </w:t>
      </w:r>
      <w:r w:rsidR="00BE08C6" w:rsidRPr="0090088E">
        <w:rPr>
          <w:rFonts w:ascii="Times New Roman" w:hAnsi="Times New Roman" w:cs="Times New Roman"/>
          <w:sz w:val="20"/>
          <w:szCs w:val="20"/>
        </w:rPr>
        <w:t>at Autodesk, Inc. as</w:t>
      </w:r>
      <w:r w:rsidRPr="0090088E">
        <w:rPr>
          <w:rFonts w:ascii="Times New Roman" w:hAnsi="Times New Roman" w:cs="Times New Roman"/>
          <w:sz w:val="20"/>
          <w:szCs w:val="20"/>
        </w:rPr>
        <w:t xml:space="preserve"> </w:t>
      </w:r>
      <w:r w:rsidR="001C46EA" w:rsidRPr="0090088E">
        <w:rPr>
          <w:rFonts w:ascii="Times New Roman" w:hAnsi="Times New Roman" w:cs="Times New Roman"/>
          <w:sz w:val="20"/>
          <w:szCs w:val="20"/>
        </w:rPr>
        <w:t xml:space="preserve">an </w:t>
      </w:r>
      <w:r w:rsidRPr="0090088E">
        <w:rPr>
          <w:rFonts w:ascii="Times New Roman" w:hAnsi="Times New Roman" w:cs="Times New Roman"/>
          <w:sz w:val="20"/>
          <w:szCs w:val="20"/>
        </w:rPr>
        <w:t>instruction</w:t>
      </w:r>
      <w:r w:rsidR="00D251D9" w:rsidRPr="0090088E">
        <w:rPr>
          <w:rFonts w:ascii="Times New Roman" w:hAnsi="Times New Roman" w:cs="Times New Roman"/>
          <w:sz w:val="20"/>
          <w:szCs w:val="20"/>
        </w:rPr>
        <w:t>al de</w:t>
      </w:r>
      <w:r w:rsidR="00262F5F" w:rsidRPr="0090088E">
        <w:rPr>
          <w:rFonts w:ascii="Times New Roman" w:hAnsi="Times New Roman" w:cs="Times New Roman"/>
          <w:sz w:val="20"/>
          <w:szCs w:val="20"/>
        </w:rPr>
        <w:t>sign</w:t>
      </w:r>
      <w:r w:rsidR="00D251D9" w:rsidRPr="0090088E">
        <w:rPr>
          <w:rFonts w:ascii="Times New Roman" w:hAnsi="Times New Roman" w:cs="Times New Roman"/>
          <w:sz w:val="20"/>
          <w:szCs w:val="20"/>
        </w:rPr>
        <w:t xml:space="preserve"> </w:t>
      </w:r>
      <w:r w:rsidR="00BE08C6" w:rsidRPr="0090088E">
        <w:rPr>
          <w:rFonts w:ascii="Times New Roman" w:hAnsi="Times New Roman" w:cs="Times New Roman"/>
          <w:sz w:val="20"/>
          <w:szCs w:val="20"/>
        </w:rPr>
        <w:t xml:space="preserve">manager where she </w:t>
      </w:r>
      <w:r w:rsidR="00D251D9" w:rsidRPr="0090088E">
        <w:rPr>
          <w:rFonts w:ascii="Times New Roman" w:hAnsi="Times New Roman" w:cs="Times New Roman"/>
          <w:sz w:val="20"/>
          <w:szCs w:val="20"/>
        </w:rPr>
        <w:t>design</w:t>
      </w:r>
      <w:r w:rsidR="00BE08C6" w:rsidRPr="0090088E">
        <w:rPr>
          <w:rFonts w:ascii="Times New Roman" w:hAnsi="Times New Roman" w:cs="Times New Roman"/>
          <w:sz w:val="20"/>
          <w:szCs w:val="20"/>
        </w:rPr>
        <w:t>ed</w:t>
      </w:r>
      <w:r w:rsidR="00D251D9" w:rsidRPr="0090088E">
        <w:rPr>
          <w:rFonts w:ascii="Times New Roman" w:hAnsi="Times New Roman" w:cs="Times New Roman"/>
          <w:sz w:val="20"/>
          <w:szCs w:val="20"/>
        </w:rPr>
        <w:t xml:space="preserve"> e-learning programs</w:t>
      </w:r>
      <w:r w:rsidR="00BE08C6" w:rsidRPr="0090088E">
        <w:rPr>
          <w:rFonts w:ascii="Times New Roman" w:hAnsi="Times New Roman" w:cs="Times New Roman"/>
          <w:sz w:val="20"/>
          <w:szCs w:val="20"/>
        </w:rPr>
        <w:t xml:space="preserve"> </w:t>
      </w:r>
      <w:r w:rsidR="00D251D9" w:rsidRPr="0090088E">
        <w:rPr>
          <w:rFonts w:ascii="Times New Roman" w:hAnsi="Times New Roman" w:cs="Times New Roman"/>
          <w:sz w:val="20"/>
          <w:szCs w:val="20"/>
        </w:rPr>
        <w:t xml:space="preserve">and </w:t>
      </w:r>
      <w:r w:rsidR="00293E6E" w:rsidRPr="0090088E">
        <w:rPr>
          <w:rFonts w:ascii="Times New Roman" w:hAnsi="Times New Roman" w:cs="Times New Roman"/>
          <w:sz w:val="20"/>
          <w:szCs w:val="20"/>
        </w:rPr>
        <w:t>training programs for enterprise systems</w:t>
      </w:r>
      <w:r w:rsidR="00D251D9" w:rsidRPr="0090088E">
        <w:rPr>
          <w:rFonts w:ascii="Times New Roman" w:hAnsi="Times New Roman" w:cs="Times New Roman"/>
          <w:sz w:val="20"/>
          <w:szCs w:val="20"/>
        </w:rPr>
        <w:t>.</w:t>
      </w:r>
      <w:r w:rsidRPr="0090088E">
        <w:rPr>
          <w:rFonts w:ascii="Times New Roman" w:hAnsi="Times New Roman" w:cs="Times New Roman"/>
          <w:sz w:val="20"/>
          <w:szCs w:val="20"/>
        </w:rPr>
        <w:br/>
      </w:r>
      <w:r w:rsidRPr="0090088E">
        <w:rPr>
          <w:rFonts w:ascii="Times New Roman" w:hAnsi="Times New Roman" w:cs="Times New Roman"/>
          <w:sz w:val="20"/>
          <w:szCs w:val="20"/>
        </w:rPr>
        <w:br/>
      </w:r>
      <w:r w:rsidR="00BA51D1" w:rsidRPr="0090088E">
        <w:rPr>
          <w:rFonts w:ascii="Times New Roman" w:hAnsi="Times New Roman" w:cs="Times New Roman"/>
          <w:sz w:val="20"/>
          <w:szCs w:val="20"/>
        </w:rPr>
        <w:t xml:space="preserve">Dr. Wilcox </w:t>
      </w:r>
      <w:r w:rsidRPr="0090088E">
        <w:rPr>
          <w:rFonts w:ascii="Times New Roman" w:hAnsi="Times New Roman" w:cs="Times New Roman"/>
          <w:sz w:val="20"/>
          <w:szCs w:val="20"/>
        </w:rPr>
        <w:t>earned</w:t>
      </w:r>
      <w:r w:rsidR="00BE08C6" w:rsidRPr="0090088E">
        <w:rPr>
          <w:rFonts w:ascii="Times New Roman" w:hAnsi="Times New Roman" w:cs="Times New Roman"/>
          <w:sz w:val="20"/>
          <w:szCs w:val="20"/>
        </w:rPr>
        <w:t xml:space="preserve"> her M.A. and Ph.D. degrees in educational p</w:t>
      </w:r>
      <w:r w:rsidRPr="0090088E">
        <w:rPr>
          <w:rFonts w:ascii="Times New Roman" w:hAnsi="Times New Roman" w:cs="Times New Roman"/>
          <w:sz w:val="20"/>
          <w:szCs w:val="20"/>
        </w:rPr>
        <w:t>sychology at the University of</w:t>
      </w:r>
      <w:r w:rsidR="00BA51D1" w:rsidRPr="0090088E">
        <w:rPr>
          <w:rFonts w:ascii="Times New Roman" w:hAnsi="Times New Roman" w:cs="Times New Roman"/>
          <w:sz w:val="20"/>
          <w:szCs w:val="20"/>
        </w:rPr>
        <w:t xml:space="preserve"> North Carolina at Chapel Hill. </w:t>
      </w:r>
      <w:r w:rsidRPr="0090088E">
        <w:rPr>
          <w:rFonts w:ascii="Times New Roman" w:hAnsi="Times New Roman" w:cs="Times New Roman"/>
          <w:sz w:val="20"/>
          <w:szCs w:val="20"/>
        </w:rPr>
        <w:t xml:space="preserve">Her Master’s and Doctoral research examined the effect of 3-dimensional animated graphics on children’s learning of fraction concepts and rules. </w:t>
      </w:r>
      <w:r w:rsidR="00BA51D1" w:rsidRPr="0090088E">
        <w:rPr>
          <w:rFonts w:ascii="Times New Roman" w:hAnsi="Times New Roman" w:cs="Times New Roman"/>
          <w:sz w:val="20"/>
          <w:szCs w:val="20"/>
        </w:rPr>
        <w:t xml:space="preserve"> She earned h</w:t>
      </w:r>
      <w:r w:rsidR="00BE08C6" w:rsidRPr="0090088E">
        <w:rPr>
          <w:rFonts w:ascii="Times New Roman" w:hAnsi="Times New Roman" w:cs="Times New Roman"/>
          <w:sz w:val="20"/>
          <w:szCs w:val="20"/>
        </w:rPr>
        <w:t>er undergraduate degree in business administration and fine a</w:t>
      </w:r>
      <w:r w:rsidR="00BA51D1" w:rsidRPr="0090088E">
        <w:rPr>
          <w:rFonts w:ascii="Times New Roman" w:hAnsi="Times New Roman" w:cs="Times New Roman"/>
          <w:sz w:val="20"/>
          <w:szCs w:val="20"/>
        </w:rPr>
        <w:t xml:space="preserve">rts at the College of William and Mary, and later studied fine arts at Townson State University and Humboldt State University. </w:t>
      </w:r>
    </w:p>
    <w:p w14:paraId="1977E115" w14:textId="27029C53" w:rsidR="00950CEA" w:rsidRPr="0090088E" w:rsidRDefault="00950CEA" w:rsidP="00B834A8">
      <w:pPr>
        <w:rPr>
          <w:rFonts w:ascii="Times New Roman" w:hAnsi="Times New Roman" w:cs="Times New Roman"/>
          <w:sz w:val="20"/>
          <w:szCs w:val="20"/>
        </w:rPr>
      </w:pPr>
    </w:p>
    <w:p w14:paraId="2A33F0BF" w14:textId="48C91B21" w:rsidR="00950CEA" w:rsidRPr="0090088E" w:rsidRDefault="00950CEA" w:rsidP="00B834A8">
      <w:pPr>
        <w:rPr>
          <w:rFonts w:ascii="Times New Roman" w:hAnsi="Times New Roman" w:cs="Times New Roman"/>
          <w:sz w:val="20"/>
          <w:szCs w:val="20"/>
        </w:rPr>
      </w:pPr>
      <w:r w:rsidRPr="0090088E">
        <w:rPr>
          <w:rFonts w:ascii="Times New Roman" w:hAnsi="Times New Roman" w:cs="Times New Roman"/>
          <w:sz w:val="20"/>
          <w:szCs w:val="20"/>
        </w:rPr>
        <w:t xml:space="preserve">Tom Wilcox </w:t>
      </w:r>
      <w:r w:rsidR="00C37204" w:rsidRPr="0090088E">
        <w:rPr>
          <w:rFonts w:ascii="Times New Roman" w:hAnsi="Times New Roman" w:cs="Times New Roman"/>
          <w:sz w:val="20"/>
          <w:szCs w:val="20"/>
        </w:rPr>
        <w:t>is an experienced</w:t>
      </w:r>
      <w:r w:rsidRPr="0090088E">
        <w:rPr>
          <w:rFonts w:ascii="Times New Roman" w:hAnsi="Times New Roman" w:cs="Times New Roman"/>
          <w:sz w:val="20"/>
          <w:szCs w:val="20"/>
        </w:rPr>
        <w:t xml:space="preserve"> computer </w:t>
      </w:r>
      <w:r w:rsidR="001C46EA" w:rsidRPr="0090088E">
        <w:rPr>
          <w:rFonts w:ascii="Times New Roman" w:hAnsi="Times New Roman" w:cs="Times New Roman"/>
          <w:sz w:val="20"/>
          <w:szCs w:val="20"/>
        </w:rPr>
        <w:t xml:space="preserve">interface designer and programmer </w:t>
      </w:r>
      <w:r w:rsidR="00C37204" w:rsidRPr="0090088E">
        <w:rPr>
          <w:rFonts w:ascii="Times New Roman" w:hAnsi="Times New Roman" w:cs="Times New Roman"/>
          <w:sz w:val="20"/>
          <w:szCs w:val="20"/>
        </w:rPr>
        <w:t>(</w:t>
      </w:r>
      <w:r w:rsidR="001C6CD6" w:rsidRPr="0090088E">
        <w:rPr>
          <w:rFonts w:ascii="Times New Roman" w:hAnsi="Times New Roman" w:cs="Times New Roman"/>
          <w:sz w:val="20"/>
          <w:szCs w:val="20"/>
        </w:rPr>
        <w:t xml:space="preserve">more than </w:t>
      </w:r>
      <w:r w:rsidR="00293E6E" w:rsidRPr="0090088E">
        <w:rPr>
          <w:rFonts w:ascii="Times New Roman" w:hAnsi="Times New Roman" w:cs="Times New Roman"/>
          <w:sz w:val="20"/>
          <w:szCs w:val="20"/>
        </w:rPr>
        <w:t>30</w:t>
      </w:r>
      <w:r w:rsidR="001C6CD6" w:rsidRPr="0090088E">
        <w:rPr>
          <w:rFonts w:ascii="Times New Roman" w:hAnsi="Times New Roman" w:cs="Times New Roman"/>
          <w:sz w:val="20"/>
          <w:szCs w:val="20"/>
        </w:rPr>
        <w:t xml:space="preserve"> years</w:t>
      </w:r>
      <w:r w:rsidR="00232577" w:rsidRPr="0090088E">
        <w:rPr>
          <w:rFonts w:ascii="Times New Roman" w:hAnsi="Times New Roman" w:cs="Times New Roman"/>
          <w:sz w:val="20"/>
          <w:szCs w:val="20"/>
        </w:rPr>
        <w:t>) and</w:t>
      </w:r>
      <w:r w:rsidR="00262F5F" w:rsidRPr="0090088E">
        <w:rPr>
          <w:rFonts w:ascii="Times New Roman" w:hAnsi="Times New Roman" w:cs="Times New Roman"/>
          <w:sz w:val="20"/>
          <w:szCs w:val="20"/>
        </w:rPr>
        <w:t xml:space="preserve"> </w:t>
      </w:r>
      <w:r w:rsidR="00C37204" w:rsidRPr="0090088E">
        <w:rPr>
          <w:rFonts w:ascii="Times New Roman" w:hAnsi="Times New Roman" w:cs="Times New Roman"/>
          <w:sz w:val="20"/>
          <w:szCs w:val="20"/>
        </w:rPr>
        <w:t xml:space="preserve">is </w:t>
      </w:r>
      <w:r w:rsidR="00262F5F" w:rsidRPr="0090088E">
        <w:rPr>
          <w:rFonts w:ascii="Times New Roman" w:hAnsi="Times New Roman" w:cs="Times New Roman"/>
          <w:sz w:val="20"/>
          <w:szCs w:val="20"/>
        </w:rPr>
        <w:t xml:space="preserve">an expert user of a variety of image editing and </w:t>
      </w:r>
      <w:r w:rsidR="00C37204" w:rsidRPr="0090088E">
        <w:rPr>
          <w:rFonts w:ascii="Times New Roman" w:hAnsi="Times New Roman" w:cs="Times New Roman"/>
          <w:sz w:val="20"/>
          <w:szCs w:val="20"/>
        </w:rPr>
        <w:t xml:space="preserve">3-D </w:t>
      </w:r>
      <w:r w:rsidR="00262F5F" w:rsidRPr="0090088E">
        <w:rPr>
          <w:rFonts w:ascii="Times New Roman" w:hAnsi="Times New Roman" w:cs="Times New Roman"/>
          <w:sz w:val="20"/>
          <w:szCs w:val="20"/>
        </w:rPr>
        <w:t xml:space="preserve">design </w:t>
      </w:r>
      <w:r w:rsidR="00C37204" w:rsidRPr="0090088E">
        <w:rPr>
          <w:rFonts w:ascii="Times New Roman" w:hAnsi="Times New Roman" w:cs="Times New Roman"/>
          <w:sz w:val="20"/>
          <w:szCs w:val="20"/>
        </w:rPr>
        <w:t xml:space="preserve">software </w:t>
      </w:r>
      <w:r w:rsidR="00262F5F" w:rsidRPr="0090088E">
        <w:rPr>
          <w:rFonts w:ascii="Times New Roman" w:hAnsi="Times New Roman" w:cs="Times New Roman"/>
          <w:sz w:val="20"/>
          <w:szCs w:val="20"/>
        </w:rPr>
        <w:t>applications</w:t>
      </w:r>
      <w:r w:rsidR="001C6CD6" w:rsidRPr="0090088E">
        <w:rPr>
          <w:rFonts w:ascii="Times New Roman" w:hAnsi="Times New Roman" w:cs="Times New Roman"/>
          <w:sz w:val="20"/>
          <w:szCs w:val="20"/>
        </w:rPr>
        <w:t xml:space="preserve">. </w:t>
      </w:r>
      <w:r w:rsidR="003F5B6E" w:rsidRPr="0090088E">
        <w:rPr>
          <w:rFonts w:ascii="Times New Roman" w:hAnsi="Times New Roman" w:cs="Times New Roman"/>
          <w:sz w:val="20"/>
          <w:szCs w:val="20"/>
        </w:rPr>
        <w:t>As an adjunc</w:t>
      </w:r>
      <w:r w:rsidR="001C46EA" w:rsidRPr="0090088E">
        <w:rPr>
          <w:rFonts w:ascii="Times New Roman" w:hAnsi="Times New Roman" w:cs="Times New Roman"/>
          <w:sz w:val="20"/>
          <w:szCs w:val="20"/>
        </w:rPr>
        <w:t>t instructor at JMU (for 8 years), he taught Photography in Education, Production of Instructional Materials, and Web Design for Learning. More</w:t>
      </w:r>
      <w:r w:rsidR="00BE08C6" w:rsidRPr="0090088E">
        <w:rPr>
          <w:rFonts w:ascii="Times New Roman" w:hAnsi="Times New Roman" w:cs="Times New Roman"/>
          <w:sz w:val="20"/>
          <w:szCs w:val="20"/>
        </w:rPr>
        <w:t xml:space="preserve"> recently, he </w:t>
      </w:r>
      <w:r w:rsidR="001C46EA" w:rsidRPr="0090088E">
        <w:rPr>
          <w:rFonts w:ascii="Times New Roman" w:hAnsi="Times New Roman" w:cs="Times New Roman"/>
          <w:sz w:val="20"/>
          <w:szCs w:val="20"/>
        </w:rPr>
        <w:t>served as the Inventor in Residence for 4-VA at JMU and developed a virtual reality c</w:t>
      </w:r>
      <w:r w:rsidR="00BE08C6" w:rsidRPr="0090088E">
        <w:rPr>
          <w:rFonts w:ascii="Times New Roman" w:hAnsi="Times New Roman" w:cs="Times New Roman"/>
          <w:sz w:val="20"/>
          <w:szCs w:val="20"/>
        </w:rPr>
        <w:t xml:space="preserve">hemistry program for JMU’s Chemistry department to help students visualize crystal lattices. </w:t>
      </w:r>
      <w:r w:rsidR="001C46EA" w:rsidRPr="0090088E">
        <w:rPr>
          <w:rFonts w:ascii="Times New Roman" w:hAnsi="Times New Roman" w:cs="Times New Roman"/>
          <w:sz w:val="20"/>
          <w:szCs w:val="20"/>
        </w:rPr>
        <w:t xml:space="preserve">Tom’s formal education is in fine arts. </w:t>
      </w:r>
      <w:r w:rsidR="00BA51D1" w:rsidRPr="0090088E">
        <w:rPr>
          <w:rFonts w:ascii="Times New Roman" w:hAnsi="Times New Roman" w:cs="Times New Roman"/>
          <w:sz w:val="20"/>
          <w:szCs w:val="20"/>
        </w:rPr>
        <w:t xml:space="preserve">(See wilcoxmedia.com for information on Tom’s background.) </w:t>
      </w:r>
    </w:p>
    <w:p w14:paraId="5EAE6F8C" w14:textId="77777777" w:rsidR="007910BF" w:rsidRPr="0090088E" w:rsidRDefault="007910BF" w:rsidP="00B834A8">
      <w:pPr>
        <w:rPr>
          <w:rFonts w:ascii="Times New Roman" w:hAnsi="Times New Roman" w:cs="Times New Roman"/>
          <w:sz w:val="20"/>
          <w:szCs w:val="20"/>
        </w:rPr>
      </w:pPr>
    </w:p>
    <w:p w14:paraId="3B240F79" w14:textId="717258EA" w:rsidR="00830C5E" w:rsidRPr="0090088E" w:rsidRDefault="007910BF">
      <w:pPr>
        <w:rPr>
          <w:rFonts w:ascii="Times New Roman" w:hAnsi="Times New Roman" w:cs="Times New Roman"/>
          <w:b/>
          <w:sz w:val="20"/>
          <w:szCs w:val="20"/>
        </w:rPr>
      </w:pPr>
      <w:r w:rsidRPr="0090088E">
        <w:rPr>
          <w:rFonts w:ascii="Times New Roman" w:hAnsi="Times New Roman" w:cs="Times New Roman"/>
          <w:b/>
          <w:sz w:val="20"/>
          <w:szCs w:val="20"/>
        </w:rPr>
        <w:t>Topical outline</w:t>
      </w:r>
      <w:r w:rsidR="00205E49" w:rsidRPr="0090088E">
        <w:rPr>
          <w:rFonts w:ascii="Times New Roman" w:hAnsi="Times New Roman" w:cs="Times New Roman"/>
          <w:b/>
          <w:sz w:val="20"/>
          <w:szCs w:val="20"/>
        </w:rPr>
        <w:t>:</w:t>
      </w:r>
    </w:p>
    <w:p w14:paraId="747234A7" w14:textId="378CB527" w:rsidR="00205E49" w:rsidRPr="0090088E" w:rsidRDefault="00205E49" w:rsidP="0044724E">
      <w:pPr>
        <w:outlineLvl w:val="0"/>
        <w:rPr>
          <w:rFonts w:ascii="Times New Roman" w:hAnsi="Times New Roman" w:cs="Times New Roman"/>
          <w:b/>
          <w:sz w:val="20"/>
          <w:szCs w:val="20"/>
        </w:rPr>
      </w:pPr>
      <w:r w:rsidRPr="0090088E">
        <w:rPr>
          <w:rFonts w:ascii="Times New Roman" w:hAnsi="Times New Roman" w:cs="Times New Roman"/>
          <w:b/>
          <w:sz w:val="20"/>
          <w:szCs w:val="20"/>
        </w:rPr>
        <w:t xml:space="preserve">Part One: Justification of the need for visual communication skills </w:t>
      </w:r>
      <w:r w:rsidR="00A41CD1" w:rsidRPr="0090088E">
        <w:rPr>
          <w:rFonts w:ascii="Times New Roman" w:hAnsi="Times New Roman" w:cs="Times New Roman"/>
          <w:b/>
          <w:sz w:val="20"/>
          <w:szCs w:val="20"/>
        </w:rPr>
        <w:t>for online instruction</w:t>
      </w:r>
    </w:p>
    <w:p w14:paraId="5C5ADA62" w14:textId="49293451" w:rsidR="00205E49" w:rsidRPr="0090088E" w:rsidRDefault="00205E49" w:rsidP="00205E49">
      <w:pPr>
        <w:ind w:left="360"/>
        <w:rPr>
          <w:rFonts w:ascii="Times New Roman" w:hAnsi="Times New Roman" w:cs="Times New Roman"/>
          <w:sz w:val="20"/>
          <w:szCs w:val="20"/>
        </w:rPr>
      </w:pPr>
      <w:r w:rsidRPr="0090088E">
        <w:rPr>
          <w:rFonts w:ascii="Times New Roman" w:hAnsi="Times New Roman" w:cs="Times New Roman"/>
          <w:sz w:val="20"/>
          <w:szCs w:val="20"/>
        </w:rPr>
        <w:t>This part</w:t>
      </w:r>
      <w:r w:rsidR="00A41CD1" w:rsidRPr="0090088E">
        <w:rPr>
          <w:rFonts w:ascii="Times New Roman" w:hAnsi="Times New Roman" w:cs="Times New Roman"/>
          <w:sz w:val="20"/>
          <w:szCs w:val="20"/>
        </w:rPr>
        <w:t xml:space="preserve"> of the workshop will provide </w:t>
      </w:r>
      <w:r w:rsidRPr="0090088E">
        <w:rPr>
          <w:rFonts w:ascii="Times New Roman" w:hAnsi="Times New Roman" w:cs="Times New Roman"/>
          <w:sz w:val="20"/>
          <w:szCs w:val="20"/>
        </w:rPr>
        <w:t>definition</w:t>
      </w:r>
      <w:r w:rsidR="00A41CD1" w:rsidRPr="0090088E">
        <w:rPr>
          <w:rFonts w:ascii="Times New Roman" w:hAnsi="Times New Roman" w:cs="Times New Roman"/>
          <w:sz w:val="20"/>
          <w:szCs w:val="20"/>
        </w:rPr>
        <w:t>s</w:t>
      </w:r>
      <w:r w:rsidRPr="0090088E">
        <w:rPr>
          <w:rFonts w:ascii="Times New Roman" w:hAnsi="Times New Roman" w:cs="Times New Roman"/>
          <w:sz w:val="20"/>
          <w:szCs w:val="20"/>
        </w:rPr>
        <w:t xml:space="preserve"> of visual literacy</w:t>
      </w:r>
      <w:r w:rsidR="00A41CD1" w:rsidRPr="0090088E">
        <w:rPr>
          <w:rFonts w:ascii="Times New Roman" w:hAnsi="Times New Roman" w:cs="Times New Roman"/>
          <w:sz w:val="20"/>
          <w:szCs w:val="20"/>
        </w:rPr>
        <w:t xml:space="preserve"> and visual </w:t>
      </w:r>
      <w:r w:rsidR="00232577" w:rsidRPr="0090088E">
        <w:rPr>
          <w:rFonts w:ascii="Times New Roman" w:hAnsi="Times New Roman" w:cs="Times New Roman"/>
          <w:sz w:val="20"/>
          <w:szCs w:val="20"/>
        </w:rPr>
        <w:t>communication and</w:t>
      </w:r>
      <w:r w:rsidR="00C37204" w:rsidRPr="0090088E">
        <w:rPr>
          <w:rFonts w:ascii="Times New Roman" w:hAnsi="Times New Roman" w:cs="Times New Roman"/>
          <w:sz w:val="20"/>
          <w:szCs w:val="20"/>
        </w:rPr>
        <w:t xml:space="preserve"> will provide </w:t>
      </w:r>
      <w:r w:rsidRPr="0090088E">
        <w:rPr>
          <w:rFonts w:ascii="Times New Roman" w:hAnsi="Times New Roman" w:cs="Times New Roman"/>
          <w:sz w:val="20"/>
          <w:szCs w:val="20"/>
        </w:rPr>
        <w:t xml:space="preserve">justification for the need for visual </w:t>
      </w:r>
      <w:r w:rsidR="00C37204" w:rsidRPr="0090088E">
        <w:rPr>
          <w:rFonts w:ascii="Times New Roman" w:hAnsi="Times New Roman" w:cs="Times New Roman"/>
          <w:sz w:val="20"/>
          <w:szCs w:val="20"/>
        </w:rPr>
        <w:t>communication</w:t>
      </w:r>
      <w:r w:rsidRPr="0090088E">
        <w:rPr>
          <w:rFonts w:ascii="Times New Roman" w:hAnsi="Times New Roman" w:cs="Times New Roman"/>
          <w:sz w:val="20"/>
          <w:szCs w:val="20"/>
        </w:rPr>
        <w:t xml:space="preserve"> skills</w:t>
      </w:r>
      <w:r w:rsidR="00A41CD1" w:rsidRPr="0090088E">
        <w:rPr>
          <w:rFonts w:ascii="Times New Roman" w:hAnsi="Times New Roman" w:cs="Times New Roman"/>
          <w:sz w:val="20"/>
          <w:szCs w:val="20"/>
        </w:rPr>
        <w:t xml:space="preserve"> in online instruction</w:t>
      </w:r>
      <w:r w:rsidR="00C37204" w:rsidRPr="0090088E">
        <w:rPr>
          <w:rFonts w:ascii="Times New Roman" w:hAnsi="Times New Roman" w:cs="Times New Roman"/>
          <w:sz w:val="20"/>
          <w:szCs w:val="20"/>
        </w:rPr>
        <w:t>.</w:t>
      </w:r>
    </w:p>
    <w:p w14:paraId="2478DB36" w14:textId="50F21B89" w:rsidR="00205E49" w:rsidRPr="0090088E" w:rsidRDefault="004C3BCC" w:rsidP="00205E49">
      <w:pPr>
        <w:numPr>
          <w:ilvl w:val="0"/>
          <w:numId w:val="6"/>
        </w:numPr>
        <w:contextualSpacing/>
        <w:rPr>
          <w:rFonts w:ascii="Times New Roman" w:hAnsi="Times New Roman" w:cs="Times New Roman"/>
          <w:sz w:val="20"/>
          <w:szCs w:val="20"/>
        </w:rPr>
      </w:pPr>
      <w:r w:rsidRPr="0090088E">
        <w:rPr>
          <w:rFonts w:ascii="Times New Roman" w:hAnsi="Times New Roman" w:cs="Times New Roman"/>
          <w:sz w:val="20"/>
          <w:szCs w:val="20"/>
        </w:rPr>
        <w:t>Definitions of</w:t>
      </w:r>
      <w:r w:rsidR="00205E49" w:rsidRPr="0090088E">
        <w:rPr>
          <w:rFonts w:ascii="Times New Roman" w:hAnsi="Times New Roman" w:cs="Times New Roman"/>
          <w:sz w:val="20"/>
          <w:szCs w:val="20"/>
        </w:rPr>
        <w:t xml:space="preserve"> visual literacy </w:t>
      </w:r>
      <w:r w:rsidRPr="0090088E">
        <w:rPr>
          <w:rFonts w:ascii="Times New Roman" w:hAnsi="Times New Roman" w:cs="Times New Roman"/>
          <w:sz w:val="20"/>
          <w:szCs w:val="20"/>
        </w:rPr>
        <w:t xml:space="preserve">and visual communication, </w:t>
      </w:r>
      <w:r w:rsidR="00205E49" w:rsidRPr="0090088E">
        <w:rPr>
          <w:rFonts w:ascii="Times New Roman" w:hAnsi="Times New Roman" w:cs="Times New Roman"/>
          <w:sz w:val="20"/>
          <w:szCs w:val="20"/>
        </w:rPr>
        <w:t xml:space="preserve">justification for the need for visual </w:t>
      </w:r>
      <w:r w:rsidR="00A41CD1" w:rsidRPr="0090088E">
        <w:rPr>
          <w:rFonts w:ascii="Times New Roman" w:hAnsi="Times New Roman" w:cs="Times New Roman"/>
          <w:sz w:val="20"/>
          <w:szCs w:val="20"/>
        </w:rPr>
        <w:t xml:space="preserve">communication </w:t>
      </w:r>
      <w:r w:rsidR="00205E49" w:rsidRPr="0090088E">
        <w:rPr>
          <w:rFonts w:ascii="Times New Roman" w:hAnsi="Times New Roman" w:cs="Times New Roman"/>
          <w:sz w:val="20"/>
          <w:szCs w:val="20"/>
        </w:rPr>
        <w:t>skills</w:t>
      </w:r>
    </w:p>
    <w:p w14:paraId="4B7E78E3" w14:textId="764B0807" w:rsidR="00205E49" w:rsidRPr="0090088E" w:rsidRDefault="004C3BCC" w:rsidP="00205E49">
      <w:pPr>
        <w:numPr>
          <w:ilvl w:val="0"/>
          <w:numId w:val="6"/>
        </w:numPr>
        <w:contextualSpacing/>
        <w:rPr>
          <w:rFonts w:ascii="Times New Roman" w:hAnsi="Times New Roman" w:cs="Times New Roman"/>
          <w:sz w:val="20"/>
          <w:szCs w:val="20"/>
        </w:rPr>
      </w:pPr>
      <w:r w:rsidRPr="0090088E">
        <w:rPr>
          <w:rFonts w:ascii="Times New Roman" w:hAnsi="Times New Roman" w:cs="Times New Roman"/>
          <w:sz w:val="20"/>
          <w:szCs w:val="20"/>
        </w:rPr>
        <w:t>E</w:t>
      </w:r>
      <w:r w:rsidR="00205E49" w:rsidRPr="0090088E">
        <w:rPr>
          <w:rFonts w:ascii="Times New Roman" w:hAnsi="Times New Roman" w:cs="Times New Roman"/>
          <w:sz w:val="20"/>
          <w:szCs w:val="20"/>
        </w:rPr>
        <w:t xml:space="preserve">xamples of both well-designed and poorly-designed images. Participants will be asked to </w:t>
      </w:r>
      <w:r w:rsidR="00A41CD1" w:rsidRPr="0090088E">
        <w:rPr>
          <w:rFonts w:ascii="Times New Roman" w:hAnsi="Times New Roman" w:cs="Times New Roman"/>
          <w:sz w:val="20"/>
          <w:szCs w:val="20"/>
        </w:rPr>
        <w:t>decide whether a particular image is well-designed or poorly-designed</w:t>
      </w:r>
      <w:r w:rsidR="00C37204" w:rsidRPr="0090088E">
        <w:rPr>
          <w:rFonts w:ascii="Times New Roman" w:hAnsi="Times New Roman" w:cs="Times New Roman"/>
          <w:sz w:val="20"/>
          <w:szCs w:val="20"/>
        </w:rPr>
        <w:t xml:space="preserve"> </w:t>
      </w:r>
      <w:r w:rsidR="00BE1E06" w:rsidRPr="0090088E">
        <w:rPr>
          <w:rFonts w:ascii="Times New Roman" w:hAnsi="Times New Roman" w:cs="Times New Roman"/>
          <w:sz w:val="20"/>
          <w:szCs w:val="20"/>
        </w:rPr>
        <w:t xml:space="preserve">and </w:t>
      </w:r>
      <w:r w:rsidR="00C37204" w:rsidRPr="0090088E">
        <w:rPr>
          <w:rFonts w:ascii="Times New Roman" w:hAnsi="Times New Roman" w:cs="Times New Roman"/>
          <w:sz w:val="20"/>
          <w:szCs w:val="20"/>
        </w:rPr>
        <w:t xml:space="preserve">will </w:t>
      </w:r>
      <w:r w:rsidR="00BE1E06" w:rsidRPr="0090088E">
        <w:rPr>
          <w:rFonts w:ascii="Times New Roman" w:hAnsi="Times New Roman" w:cs="Times New Roman"/>
          <w:sz w:val="20"/>
          <w:szCs w:val="20"/>
        </w:rPr>
        <w:t>respond by</w:t>
      </w:r>
      <w:r w:rsidR="00A41CD1" w:rsidRPr="0090088E">
        <w:rPr>
          <w:rFonts w:ascii="Times New Roman" w:hAnsi="Times New Roman" w:cs="Times New Roman"/>
          <w:sz w:val="20"/>
          <w:szCs w:val="20"/>
        </w:rPr>
        <w:t xml:space="preserve"> using a polling </w:t>
      </w:r>
      <w:r w:rsidR="00BE1E06" w:rsidRPr="0090088E">
        <w:rPr>
          <w:rFonts w:ascii="Times New Roman" w:hAnsi="Times New Roman" w:cs="Times New Roman"/>
          <w:sz w:val="20"/>
          <w:szCs w:val="20"/>
        </w:rPr>
        <w:t>app on their phones</w:t>
      </w:r>
      <w:r w:rsidR="00205E49" w:rsidRPr="0090088E">
        <w:rPr>
          <w:rFonts w:ascii="Times New Roman" w:hAnsi="Times New Roman" w:cs="Times New Roman"/>
          <w:sz w:val="20"/>
          <w:szCs w:val="20"/>
        </w:rPr>
        <w:t>.</w:t>
      </w:r>
    </w:p>
    <w:p w14:paraId="4DF0873D" w14:textId="3EBDA821" w:rsidR="00205E49" w:rsidRPr="0090088E" w:rsidRDefault="004C3BCC" w:rsidP="00205E49">
      <w:pPr>
        <w:numPr>
          <w:ilvl w:val="0"/>
          <w:numId w:val="6"/>
        </w:numPr>
        <w:contextualSpacing/>
        <w:rPr>
          <w:rFonts w:ascii="Times New Roman" w:hAnsi="Times New Roman" w:cs="Times New Roman"/>
          <w:sz w:val="20"/>
          <w:szCs w:val="20"/>
        </w:rPr>
      </w:pPr>
      <w:r w:rsidRPr="0090088E">
        <w:rPr>
          <w:rFonts w:ascii="Times New Roman" w:hAnsi="Times New Roman" w:cs="Times New Roman"/>
          <w:sz w:val="20"/>
          <w:szCs w:val="20"/>
        </w:rPr>
        <w:t>Re</w:t>
      </w:r>
      <w:r w:rsidR="00205E49" w:rsidRPr="0090088E">
        <w:rPr>
          <w:rFonts w:ascii="Times New Roman" w:hAnsi="Times New Roman" w:cs="Times New Roman"/>
          <w:sz w:val="20"/>
          <w:szCs w:val="20"/>
        </w:rPr>
        <w:t xml:space="preserve">view </w:t>
      </w:r>
      <w:r w:rsidRPr="0090088E">
        <w:rPr>
          <w:rFonts w:ascii="Times New Roman" w:hAnsi="Times New Roman" w:cs="Times New Roman"/>
          <w:sz w:val="20"/>
          <w:szCs w:val="20"/>
        </w:rPr>
        <w:t xml:space="preserve">of </w:t>
      </w:r>
      <w:r w:rsidR="00205E49" w:rsidRPr="0090088E">
        <w:rPr>
          <w:rFonts w:ascii="Times New Roman" w:hAnsi="Times New Roman" w:cs="Times New Roman"/>
          <w:sz w:val="20"/>
          <w:szCs w:val="20"/>
        </w:rPr>
        <w:t xml:space="preserve">the most recent research on </w:t>
      </w:r>
      <w:r w:rsidR="00BE1E06" w:rsidRPr="0090088E">
        <w:rPr>
          <w:rFonts w:ascii="Times New Roman" w:hAnsi="Times New Roman" w:cs="Times New Roman"/>
          <w:sz w:val="20"/>
          <w:szCs w:val="20"/>
        </w:rPr>
        <w:t>visual communication skills in online instruction</w:t>
      </w:r>
      <w:r w:rsidR="00205E49" w:rsidRPr="0090088E">
        <w:rPr>
          <w:rFonts w:ascii="Times New Roman" w:hAnsi="Times New Roman" w:cs="Times New Roman"/>
          <w:sz w:val="20"/>
          <w:szCs w:val="20"/>
        </w:rPr>
        <w:t>.</w:t>
      </w:r>
    </w:p>
    <w:p w14:paraId="1F8102C8" w14:textId="2E766687" w:rsidR="00205E49" w:rsidRPr="0090088E" w:rsidRDefault="00205E49" w:rsidP="0044724E">
      <w:pPr>
        <w:outlineLvl w:val="0"/>
        <w:rPr>
          <w:rFonts w:ascii="Times New Roman" w:hAnsi="Times New Roman" w:cs="Times New Roman"/>
          <w:b/>
          <w:sz w:val="20"/>
          <w:szCs w:val="20"/>
        </w:rPr>
      </w:pPr>
      <w:r w:rsidRPr="0090088E">
        <w:rPr>
          <w:rFonts w:ascii="Times New Roman" w:hAnsi="Times New Roman" w:cs="Times New Roman"/>
          <w:b/>
          <w:sz w:val="20"/>
          <w:szCs w:val="20"/>
        </w:rPr>
        <w:lastRenderedPageBreak/>
        <w:t>Part Two:</w:t>
      </w:r>
      <w:r w:rsidRPr="0090088E">
        <w:rPr>
          <w:rFonts w:ascii="Times New Roman" w:hAnsi="Times New Roman" w:cs="Times New Roman"/>
          <w:sz w:val="20"/>
          <w:szCs w:val="20"/>
        </w:rPr>
        <w:t xml:space="preserve"> </w:t>
      </w:r>
      <w:r w:rsidRPr="0090088E">
        <w:rPr>
          <w:rFonts w:ascii="Times New Roman" w:hAnsi="Times New Roman" w:cs="Times New Roman"/>
          <w:b/>
          <w:sz w:val="20"/>
          <w:szCs w:val="20"/>
        </w:rPr>
        <w:t>Learning theories that explain the use of images in instruction</w:t>
      </w:r>
    </w:p>
    <w:p w14:paraId="75EC0347" w14:textId="59F5DE51" w:rsidR="00830C5E" w:rsidRDefault="00830C5E" w:rsidP="00BE1E06">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 xml:space="preserve">Information Processing Theory – shows how </w:t>
      </w:r>
      <w:r w:rsidR="004D0560">
        <w:rPr>
          <w:rFonts w:ascii="Times New Roman" w:hAnsi="Times New Roman" w:cs="Times New Roman"/>
          <w:sz w:val="20"/>
          <w:szCs w:val="20"/>
        </w:rPr>
        <w:t>information moves from sensory to working to long-term memory.</w:t>
      </w:r>
    </w:p>
    <w:p w14:paraId="33548168" w14:textId="7A46A796" w:rsidR="00205E49" w:rsidRPr="0090088E" w:rsidRDefault="00205E49" w:rsidP="00BE1E06">
      <w:pPr>
        <w:numPr>
          <w:ilvl w:val="0"/>
          <w:numId w:val="3"/>
        </w:numPr>
        <w:contextualSpacing/>
        <w:rPr>
          <w:rFonts w:ascii="Times New Roman" w:hAnsi="Times New Roman" w:cs="Times New Roman"/>
          <w:sz w:val="20"/>
          <w:szCs w:val="20"/>
        </w:rPr>
      </w:pPr>
      <w:r w:rsidRPr="0090088E">
        <w:rPr>
          <w:rFonts w:ascii="Times New Roman" w:hAnsi="Times New Roman" w:cs="Times New Roman"/>
          <w:sz w:val="20"/>
          <w:szCs w:val="20"/>
        </w:rPr>
        <w:t xml:space="preserve">Dual coding Theory (Pavio,1986) </w:t>
      </w:r>
      <w:r w:rsidR="00BE1E06" w:rsidRPr="0090088E">
        <w:rPr>
          <w:rFonts w:ascii="Times New Roman" w:hAnsi="Times New Roman" w:cs="Times New Roman"/>
          <w:sz w:val="20"/>
          <w:szCs w:val="20"/>
        </w:rPr>
        <w:t>–</w:t>
      </w:r>
      <w:r w:rsidR="004C3BCC" w:rsidRPr="0090088E">
        <w:rPr>
          <w:rFonts w:ascii="Times New Roman" w:hAnsi="Times New Roman" w:cs="Times New Roman"/>
          <w:sz w:val="20"/>
          <w:szCs w:val="20"/>
        </w:rPr>
        <w:t xml:space="preserve"> show</w:t>
      </w:r>
      <w:r w:rsidR="00C37204" w:rsidRPr="0090088E">
        <w:rPr>
          <w:rFonts w:ascii="Times New Roman" w:hAnsi="Times New Roman" w:cs="Times New Roman"/>
          <w:sz w:val="20"/>
          <w:szCs w:val="20"/>
        </w:rPr>
        <w:t>s</w:t>
      </w:r>
      <w:r w:rsidR="004C3BCC" w:rsidRPr="0090088E">
        <w:rPr>
          <w:rFonts w:ascii="Times New Roman" w:hAnsi="Times New Roman" w:cs="Times New Roman"/>
          <w:sz w:val="20"/>
          <w:szCs w:val="20"/>
        </w:rPr>
        <w:t xml:space="preserve"> </w:t>
      </w:r>
      <w:r w:rsidRPr="0090088E">
        <w:rPr>
          <w:rFonts w:ascii="Times New Roman" w:hAnsi="Times New Roman" w:cs="Times New Roman"/>
          <w:sz w:val="20"/>
          <w:szCs w:val="20"/>
        </w:rPr>
        <w:t>how the use of images and words help improve comprehension and retention of information.</w:t>
      </w:r>
    </w:p>
    <w:p w14:paraId="4BF548F3" w14:textId="1B57F124" w:rsidR="00205E49" w:rsidRPr="0090088E" w:rsidRDefault="00205E49" w:rsidP="00BE1E06">
      <w:pPr>
        <w:numPr>
          <w:ilvl w:val="0"/>
          <w:numId w:val="3"/>
        </w:numPr>
        <w:contextualSpacing/>
        <w:rPr>
          <w:rFonts w:ascii="Times New Roman" w:hAnsi="Times New Roman" w:cs="Times New Roman"/>
          <w:sz w:val="20"/>
          <w:szCs w:val="20"/>
        </w:rPr>
      </w:pPr>
      <w:r w:rsidRPr="0090088E">
        <w:rPr>
          <w:rFonts w:ascii="Times New Roman" w:hAnsi="Times New Roman" w:cs="Times New Roman"/>
          <w:sz w:val="20"/>
          <w:szCs w:val="20"/>
        </w:rPr>
        <w:t>M</w:t>
      </w:r>
      <w:r w:rsidR="00BE1E06" w:rsidRPr="0090088E">
        <w:rPr>
          <w:rFonts w:ascii="Times New Roman" w:hAnsi="Times New Roman" w:cs="Times New Roman"/>
          <w:sz w:val="20"/>
          <w:szCs w:val="20"/>
        </w:rPr>
        <w:t>ultimedia Theory (Mayer, 2009) –</w:t>
      </w:r>
      <w:r w:rsidR="004C3BCC" w:rsidRPr="0090088E">
        <w:rPr>
          <w:rFonts w:ascii="Times New Roman" w:hAnsi="Times New Roman" w:cs="Times New Roman"/>
          <w:sz w:val="20"/>
          <w:szCs w:val="20"/>
        </w:rPr>
        <w:t xml:space="preserve"> </w:t>
      </w:r>
      <w:r w:rsidR="00C37204" w:rsidRPr="0090088E">
        <w:rPr>
          <w:rFonts w:ascii="Times New Roman" w:hAnsi="Times New Roman" w:cs="Times New Roman"/>
          <w:sz w:val="20"/>
          <w:szCs w:val="20"/>
        </w:rPr>
        <w:t xml:space="preserve">covers </w:t>
      </w:r>
      <w:r w:rsidRPr="0090088E">
        <w:rPr>
          <w:rFonts w:ascii="Times New Roman" w:hAnsi="Times New Roman" w:cs="Times New Roman"/>
          <w:sz w:val="20"/>
          <w:szCs w:val="20"/>
        </w:rPr>
        <w:t>the redundancy principle, the contiguity principle, and modality principle</w:t>
      </w:r>
      <w:r w:rsidR="00BE1E06" w:rsidRPr="0090088E">
        <w:rPr>
          <w:rFonts w:ascii="Times New Roman" w:hAnsi="Times New Roman" w:cs="Times New Roman"/>
          <w:sz w:val="20"/>
          <w:szCs w:val="20"/>
        </w:rPr>
        <w:t xml:space="preserve"> and show how these principles are related to learning with images</w:t>
      </w:r>
      <w:r w:rsidRPr="0090088E">
        <w:rPr>
          <w:rFonts w:ascii="Times New Roman" w:hAnsi="Times New Roman" w:cs="Times New Roman"/>
          <w:sz w:val="20"/>
          <w:szCs w:val="20"/>
        </w:rPr>
        <w:t>.</w:t>
      </w:r>
    </w:p>
    <w:p w14:paraId="1BFC67C6" w14:textId="4BCDE50D" w:rsidR="00205E49" w:rsidRPr="0090088E" w:rsidRDefault="00205E49" w:rsidP="00BE1E06">
      <w:pPr>
        <w:numPr>
          <w:ilvl w:val="0"/>
          <w:numId w:val="3"/>
        </w:numPr>
        <w:contextualSpacing/>
        <w:rPr>
          <w:rFonts w:ascii="Times New Roman" w:hAnsi="Times New Roman" w:cs="Times New Roman"/>
          <w:sz w:val="20"/>
          <w:szCs w:val="20"/>
        </w:rPr>
      </w:pPr>
      <w:r w:rsidRPr="0090088E">
        <w:rPr>
          <w:rFonts w:ascii="Times New Roman" w:hAnsi="Times New Roman" w:cs="Times New Roman"/>
          <w:sz w:val="20"/>
          <w:szCs w:val="20"/>
        </w:rPr>
        <w:t xml:space="preserve">Cognitive Load Theory (Sweller, 2005) </w:t>
      </w:r>
      <w:r w:rsidR="00BE1E06" w:rsidRPr="0090088E">
        <w:rPr>
          <w:rFonts w:ascii="Times New Roman" w:hAnsi="Times New Roman" w:cs="Times New Roman"/>
          <w:sz w:val="20"/>
          <w:szCs w:val="20"/>
        </w:rPr>
        <w:t>–</w:t>
      </w:r>
      <w:r w:rsidR="004C3BCC" w:rsidRPr="0090088E">
        <w:rPr>
          <w:rFonts w:ascii="Times New Roman" w:hAnsi="Times New Roman" w:cs="Times New Roman"/>
          <w:sz w:val="20"/>
          <w:szCs w:val="20"/>
        </w:rPr>
        <w:t xml:space="preserve"> show</w:t>
      </w:r>
      <w:r w:rsidR="00C37204" w:rsidRPr="0090088E">
        <w:rPr>
          <w:rFonts w:ascii="Times New Roman" w:hAnsi="Times New Roman" w:cs="Times New Roman"/>
          <w:sz w:val="20"/>
          <w:szCs w:val="20"/>
        </w:rPr>
        <w:t>s</w:t>
      </w:r>
      <w:r w:rsidR="004C3BCC" w:rsidRPr="0090088E">
        <w:rPr>
          <w:rFonts w:ascii="Times New Roman" w:hAnsi="Times New Roman" w:cs="Times New Roman"/>
          <w:sz w:val="20"/>
          <w:szCs w:val="20"/>
        </w:rPr>
        <w:t xml:space="preserve"> </w:t>
      </w:r>
      <w:r w:rsidRPr="0090088E">
        <w:rPr>
          <w:rFonts w:ascii="Times New Roman" w:hAnsi="Times New Roman" w:cs="Times New Roman"/>
          <w:sz w:val="20"/>
          <w:szCs w:val="20"/>
        </w:rPr>
        <w:t>how the amount of cognitive load required in a learning environment can be manipulated through effective images.</w:t>
      </w:r>
    </w:p>
    <w:p w14:paraId="3D25D412" w14:textId="3AC5F55E" w:rsidR="00205E49" w:rsidRPr="0090088E" w:rsidRDefault="00205E49" w:rsidP="0044724E">
      <w:pPr>
        <w:outlineLvl w:val="0"/>
        <w:rPr>
          <w:rFonts w:ascii="Times New Roman" w:hAnsi="Times New Roman" w:cs="Times New Roman"/>
          <w:b/>
          <w:sz w:val="20"/>
          <w:szCs w:val="20"/>
        </w:rPr>
      </w:pPr>
      <w:r w:rsidRPr="0090088E">
        <w:rPr>
          <w:rFonts w:ascii="Times New Roman" w:hAnsi="Times New Roman" w:cs="Times New Roman"/>
          <w:b/>
          <w:sz w:val="20"/>
          <w:szCs w:val="20"/>
        </w:rPr>
        <w:t>Part Three: Kinds of instructional images</w:t>
      </w:r>
    </w:p>
    <w:p w14:paraId="6F4598C4" w14:textId="2815C3AE" w:rsidR="00205E49" w:rsidRPr="0090088E" w:rsidRDefault="00205E49" w:rsidP="00205E49">
      <w:pPr>
        <w:ind w:left="360"/>
        <w:rPr>
          <w:rFonts w:ascii="Times New Roman" w:hAnsi="Times New Roman" w:cs="Times New Roman"/>
          <w:sz w:val="20"/>
          <w:szCs w:val="20"/>
        </w:rPr>
      </w:pPr>
      <w:r w:rsidRPr="0090088E">
        <w:rPr>
          <w:rFonts w:ascii="Times New Roman" w:hAnsi="Times New Roman" w:cs="Times New Roman"/>
          <w:sz w:val="20"/>
          <w:szCs w:val="20"/>
        </w:rPr>
        <w:t xml:space="preserve">In this part of the workshop, the facilitators will provide examples of the different kinds of instructional images, will discuss their effect on learning, and will provide participants with the opportunity to classify different images according to instructional purpose </w:t>
      </w:r>
    </w:p>
    <w:p w14:paraId="5C029C6D" w14:textId="77777777" w:rsidR="00205E49" w:rsidRPr="0090088E" w:rsidRDefault="00205E49" w:rsidP="00205E49">
      <w:pPr>
        <w:numPr>
          <w:ilvl w:val="0"/>
          <w:numId w:val="5"/>
        </w:numPr>
        <w:contextualSpacing/>
        <w:rPr>
          <w:rFonts w:ascii="Times New Roman" w:hAnsi="Times New Roman" w:cs="Times New Roman"/>
          <w:sz w:val="20"/>
          <w:szCs w:val="20"/>
        </w:rPr>
      </w:pPr>
      <w:r w:rsidRPr="0090088E">
        <w:rPr>
          <w:rFonts w:ascii="Times New Roman" w:hAnsi="Times New Roman" w:cs="Times New Roman"/>
          <w:sz w:val="20"/>
          <w:szCs w:val="20"/>
        </w:rPr>
        <w:t xml:space="preserve">Decorative Images </w:t>
      </w:r>
    </w:p>
    <w:p w14:paraId="6B37D9F0" w14:textId="77777777" w:rsidR="00205E49" w:rsidRPr="0090088E" w:rsidRDefault="00205E49" w:rsidP="00205E49">
      <w:pPr>
        <w:numPr>
          <w:ilvl w:val="0"/>
          <w:numId w:val="5"/>
        </w:numPr>
        <w:contextualSpacing/>
        <w:rPr>
          <w:rFonts w:ascii="Times New Roman" w:hAnsi="Times New Roman" w:cs="Times New Roman"/>
          <w:sz w:val="20"/>
          <w:szCs w:val="20"/>
        </w:rPr>
      </w:pPr>
      <w:r w:rsidRPr="0090088E">
        <w:rPr>
          <w:rFonts w:ascii="Times New Roman" w:hAnsi="Times New Roman" w:cs="Times New Roman"/>
          <w:sz w:val="20"/>
          <w:szCs w:val="20"/>
        </w:rPr>
        <w:t xml:space="preserve">Representative Images </w:t>
      </w:r>
    </w:p>
    <w:p w14:paraId="58B0ABF2" w14:textId="77777777" w:rsidR="00205E49" w:rsidRPr="0090088E" w:rsidRDefault="00205E49" w:rsidP="00205E49">
      <w:pPr>
        <w:numPr>
          <w:ilvl w:val="0"/>
          <w:numId w:val="5"/>
        </w:numPr>
        <w:contextualSpacing/>
        <w:rPr>
          <w:rFonts w:ascii="Times New Roman" w:hAnsi="Times New Roman" w:cs="Times New Roman"/>
          <w:sz w:val="20"/>
          <w:szCs w:val="20"/>
        </w:rPr>
      </w:pPr>
      <w:r w:rsidRPr="0090088E">
        <w:rPr>
          <w:rFonts w:ascii="Times New Roman" w:hAnsi="Times New Roman" w:cs="Times New Roman"/>
          <w:sz w:val="20"/>
          <w:szCs w:val="20"/>
        </w:rPr>
        <w:t>Organizational Images</w:t>
      </w:r>
    </w:p>
    <w:p w14:paraId="0CC14227" w14:textId="77777777" w:rsidR="00205E49" w:rsidRPr="0090088E" w:rsidRDefault="00205E49" w:rsidP="00205E49">
      <w:pPr>
        <w:numPr>
          <w:ilvl w:val="0"/>
          <w:numId w:val="5"/>
        </w:numPr>
        <w:contextualSpacing/>
        <w:rPr>
          <w:rFonts w:ascii="Times New Roman" w:hAnsi="Times New Roman" w:cs="Times New Roman"/>
          <w:sz w:val="20"/>
          <w:szCs w:val="20"/>
        </w:rPr>
      </w:pPr>
      <w:r w:rsidRPr="0090088E">
        <w:rPr>
          <w:rFonts w:ascii="Times New Roman" w:hAnsi="Times New Roman" w:cs="Times New Roman"/>
          <w:sz w:val="20"/>
          <w:szCs w:val="20"/>
        </w:rPr>
        <w:t>Interpretive Images</w:t>
      </w:r>
    </w:p>
    <w:p w14:paraId="6D138079" w14:textId="77777777" w:rsidR="00205E49" w:rsidRPr="0090088E" w:rsidRDefault="00205E49" w:rsidP="00205E49">
      <w:pPr>
        <w:numPr>
          <w:ilvl w:val="0"/>
          <w:numId w:val="5"/>
        </w:numPr>
        <w:contextualSpacing/>
        <w:rPr>
          <w:rFonts w:ascii="Times New Roman" w:hAnsi="Times New Roman" w:cs="Times New Roman"/>
          <w:sz w:val="20"/>
          <w:szCs w:val="20"/>
        </w:rPr>
      </w:pPr>
      <w:r w:rsidRPr="0090088E">
        <w:rPr>
          <w:rFonts w:ascii="Times New Roman" w:hAnsi="Times New Roman" w:cs="Times New Roman"/>
          <w:sz w:val="20"/>
          <w:szCs w:val="20"/>
        </w:rPr>
        <w:t>Transformational Images</w:t>
      </w:r>
    </w:p>
    <w:p w14:paraId="2034858A" w14:textId="276D98B6" w:rsidR="00205E49" w:rsidRPr="0090088E" w:rsidRDefault="00205E49" w:rsidP="0044724E">
      <w:pPr>
        <w:outlineLvl w:val="0"/>
        <w:rPr>
          <w:rFonts w:ascii="Times New Roman" w:hAnsi="Times New Roman" w:cs="Times New Roman"/>
          <w:b/>
          <w:sz w:val="20"/>
          <w:szCs w:val="20"/>
        </w:rPr>
      </w:pPr>
      <w:r w:rsidRPr="0090088E">
        <w:rPr>
          <w:rFonts w:ascii="Times New Roman" w:hAnsi="Times New Roman" w:cs="Times New Roman"/>
          <w:b/>
          <w:sz w:val="20"/>
          <w:szCs w:val="20"/>
        </w:rPr>
        <w:t>Part Four: Design principles: Contrast, Repetition, Alignment, Proximity, Color, Type, Space</w:t>
      </w:r>
    </w:p>
    <w:p w14:paraId="19F3C20C" w14:textId="77777777" w:rsidR="00205E49" w:rsidRPr="0090088E" w:rsidRDefault="00205E49" w:rsidP="00205E49">
      <w:pPr>
        <w:ind w:left="360"/>
        <w:rPr>
          <w:rFonts w:ascii="Times New Roman" w:hAnsi="Times New Roman" w:cs="Times New Roman"/>
          <w:sz w:val="20"/>
          <w:szCs w:val="20"/>
        </w:rPr>
      </w:pPr>
      <w:r w:rsidRPr="0090088E">
        <w:rPr>
          <w:rFonts w:ascii="Times New Roman" w:hAnsi="Times New Roman" w:cs="Times New Roman"/>
          <w:sz w:val="20"/>
          <w:szCs w:val="20"/>
        </w:rPr>
        <w:t>This part of the workshop focuses on introducing participants to visual design principles and shows them how to use the principles to create an image for instructional purposes. It also provides the research justification for the use of these design principles and examples of materials that have employed the design principles.</w:t>
      </w:r>
    </w:p>
    <w:p w14:paraId="376801B4" w14:textId="01242D82" w:rsidR="00205E49" w:rsidRPr="0090088E" w:rsidRDefault="00205E49" w:rsidP="00205E49">
      <w:pPr>
        <w:numPr>
          <w:ilvl w:val="0"/>
          <w:numId w:val="7"/>
        </w:numPr>
        <w:contextualSpacing/>
        <w:rPr>
          <w:rFonts w:ascii="Times New Roman" w:hAnsi="Times New Roman" w:cs="Times New Roman"/>
          <w:sz w:val="20"/>
          <w:szCs w:val="20"/>
        </w:rPr>
      </w:pPr>
      <w:r w:rsidRPr="0090088E">
        <w:rPr>
          <w:rFonts w:ascii="Times New Roman" w:hAnsi="Times New Roman" w:cs="Times New Roman"/>
          <w:sz w:val="20"/>
          <w:szCs w:val="20"/>
        </w:rPr>
        <w:t>How to use contrast</w:t>
      </w:r>
      <w:r w:rsidR="004C3BCC" w:rsidRPr="0090088E">
        <w:rPr>
          <w:rFonts w:ascii="Times New Roman" w:hAnsi="Times New Roman" w:cs="Times New Roman"/>
          <w:sz w:val="20"/>
          <w:szCs w:val="20"/>
        </w:rPr>
        <w:t>, repetition, alignment, proximity, color, type, white space, shape, and depth in instructional images</w:t>
      </w:r>
      <w:r w:rsidRPr="0090088E">
        <w:rPr>
          <w:rFonts w:ascii="Times New Roman" w:hAnsi="Times New Roman" w:cs="Times New Roman"/>
          <w:sz w:val="20"/>
          <w:szCs w:val="20"/>
        </w:rPr>
        <w:t xml:space="preserve"> </w:t>
      </w:r>
    </w:p>
    <w:p w14:paraId="75FEA2E2" w14:textId="7AF2C10A" w:rsidR="00205E49" w:rsidRPr="0090088E" w:rsidRDefault="00205E49" w:rsidP="0044724E">
      <w:pPr>
        <w:outlineLvl w:val="0"/>
        <w:rPr>
          <w:rFonts w:ascii="Times New Roman" w:hAnsi="Times New Roman" w:cs="Times New Roman"/>
          <w:sz w:val="20"/>
          <w:szCs w:val="20"/>
        </w:rPr>
      </w:pPr>
      <w:r w:rsidRPr="0090088E">
        <w:rPr>
          <w:rFonts w:ascii="Times New Roman" w:hAnsi="Times New Roman" w:cs="Times New Roman"/>
          <w:b/>
          <w:sz w:val="20"/>
          <w:szCs w:val="20"/>
        </w:rPr>
        <w:t xml:space="preserve">Part Five: </w:t>
      </w:r>
      <w:r w:rsidR="004C3BCC" w:rsidRPr="0090088E">
        <w:rPr>
          <w:rFonts w:ascii="Times New Roman" w:hAnsi="Times New Roman" w:cs="Times New Roman"/>
          <w:b/>
          <w:sz w:val="20"/>
          <w:szCs w:val="20"/>
        </w:rPr>
        <w:t>Creating instructional images with an image editor</w:t>
      </w:r>
    </w:p>
    <w:p w14:paraId="44BBB4C8" w14:textId="319AD5B0" w:rsidR="00205E49" w:rsidRPr="0090088E" w:rsidRDefault="00205E49" w:rsidP="00205E49">
      <w:pPr>
        <w:ind w:left="360"/>
        <w:rPr>
          <w:rFonts w:ascii="Times New Roman" w:hAnsi="Times New Roman" w:cs="Times New Roman"/>
          <w:sz w:val="20"/>
          <w:szCs w:val="20"/>
        </w:rPr>
      </w:pPr>
      <w:r w:rsidRPr="0090088E">
        <w:rPr>
          <w:rFonts w:ascii="Times New Roman" w:hAnsi="Times New Roman" w:cs="Times New Roman"/>
          <w:sz w:val="20"/>
          <w:szCs w:val="20"/>
        </w:rPr>
        <w:t xml:space="preserve">Participants will be afforded the opportunity to put theory into practice by using a free image editing application to create </w:t>
      </w:r>
      <w:r w:rsidR="004C3BCC" w:rsidRPr="0090088E">
        <w:rPr>
          <w:rFonts w:ascii="Times New Roman" w:hAnsi="Times New Roman" w:cs="Times New Roman"/>
          <w:sz w:val="20"/>
          <w:szCs w:val="20"/>
        </w:rPr>
        <w:t>instructional</w:t>
      </w:r>
      <w:r w:rsidRPr="0090088E">
        <w:rPr>
          <w:rFonts w:ascii="Times New Roman" w:hAnsi="Times New Roman" w:cs="Times New Roman"/>
          <w:sz w:val="20"/>
          <w:szCs w:val="20"/>
        </w:rPr>
        <w:t xml:space="preserve"> image</w:t>
      </w:r>
      <w:r w:rsidR="004C3BCC" w:rsidRPr="0090088E">
        <w:rPr>
          <w:rFonts w:ascii="Times New Roman" w:hAnsi="Times New Roman" w:cs="Times New Roman"/>
          <w:sz w:val="20"/>
          <w:szCs w:val="20"/>
        </w:rPr>
        <w:t>s</w:t>
      </w:r>
      <w:r w:rsidRPr="0090088E">
        <w:rPr>
          <w:rFonts w:ascii="Times New Roman" w:hAnsi="Times New Roman" w:cs="Times New Roman"/>
          <w:sz w:val="20"/>
          <w:szCs w:val="20"/>
        </w:rPr>
        <w:t xml:space="preserve"> (</w:t>
      </w:r>
      <w:r w:rsidR="004C3BCC" w:rsidRPr="0090088E">
        <w:rPr>
          <w:rFonts w:ascii="Times New Roman" w:hAnsi="Times New Roman" w:cs="Times New Roman"/>
          <w:sz w:val="20"/>
          <w:szCs w:val="20"/>
        </w:rPr>
        <w:t xml:space="preserve">using </w:t>
      </w:r>
      <w:r w:rsidR="00293E6E" w:rsidRPr="0090088E">
        <w:rPr>
          <w:rFonts w:ascii="Times New Roman" w:hAnsi="Times New Roman" w:cs="Times New Roman"/>
          <w:sz w:val="20"/>
          <w:szCs w:val="20"/>
        </w:rPr>
        <w:t>Sketchbook</w:t>
      </w:r>
      <w:r w:rsidRPr="0090088E">
        <w:rPr>
          <w:rFonts w:ascii="Times New Roman" w:hAnsi="Times New Roman" w:cs="Times New Roman"/>
          <w:sz w:val="20"/>
          <w:szCs w:val="20"/>
        </w:rPr>
        <w:t xml:space="preserve">).  Participants will </w:t>
      </w:r>
      <w:r w:rsidR="004C3BCC" w:rsidRPr="0090088E">
        <w:rPr>
          <w:rFonts w:ascii="Times New Roman" w:hAnsi="Times New Roman" w:cs="Times New Roman"/>
          <w:sz w:val="20"/>
          <w:szCs w:val="20"/>
        </w:rPr>
        <w:t>apply</w:t>
      </w:r>
      <w:r w:rsidRPr="0090088E">
        <w:rPr>
          <w:rFonts w:ascii="Times New Roman" w:hAnsi="Times New Roman" w:cs="Times New Roman"/>
          <w:sz w:val="20"/>
          <w:szCs w:val="20"/>
        </w:rPr>
        <w:t xml:space="preserve"> </w:t>
      </w:r>
      <w:r w:rsidR="004C3BCC" w:rsidRPr="0090088E">
        <w:rPr>
          <w:rFonts w:ascii="Times New Roman" w:hAnsi="Times New Roman" w:cs="Times New Roman"/>
          <w:sz w:val="20"/>
          <w:szCs w:val="20"/>
        </w:rPr>
        <w:t xml:space="preserve">an understanding of theory and </w:t>
      </w:r>
      <w:r w:rsidRPr="0090088E">
        <w:rPr>
          <w:rFonts w:ascii="Times New Roman" w:hAnsi="Times New Roman" w:cs="Times New Roman"/>
          <w:sz w:val="20"/>
          <w:szCs w:val="20"/>
        </w:rPr>
        <w:t>design princip</w:t>
      </w:r>
      <w:r w:rsidR="004C3BCC" w:rsidRPr="0090088E">
        <w:rPr>
          <w:rFonts w:ascii="Times New Roman" w:hAnsi="Times New Roman" w:cs="Times New Roman"/>
          <w:sz w:val="20"/>
          <w:szCs w:val="20"/>
        </w:rPr>
        <w:t xml:space="preserve">les </w:t>
      </w:r>
      <w:r w:rsidRPr="0090088E">
        <w:rPr>
          <w:rFonts w:ascii="Times New Roman" w:hAnsi="Times New Roman" w:cs="Times New Roman"/>
          <w:sz w:val="20"/>
          <w:szCs w:val="20"/>
        </w:rPr>
        <w:t xml:space="preserve">to </w:t>
      </w:r>
      <w:r w:rsidR="004C3BCC" w:rsidRPr="0090088E">
        <w:rPr>
          <w:rFonts w:ascii="Times New Roman" w:hAnsi="Times New Roman" w:cs="Times New Roman"/>
          <w:sz w:val="20"/>
          <w:szCs w:val="20"/>
        </w:rPr>
        <w:t>the creation of instructional</w:t>
      </w:r>
      <w:r w:rsidRPr="0090088E">
        <w:rPr>
          <w:rFonts w:ascii="Times New Roman" w:hAnsi="Times New Roman" w:cs="Times New Roman"/>
          <w:sz w:val="20"/>
          <w:szCs w:val="20"/>
        </w:rPr>
        <w:t xml:space="preserve"> images for instructional purposes.</w:t>
      </w:r>
    </w:p>
    <w:p w14:paraId="70134015" w14:textId="0A6C550B" w:rsidR="00205E49" w:rsidRPr="0090088E" w:rsidRDefault="00205E49" w:rsidP="00205E49">
      <w:pPr>
        <w:numPr>
          <w:ilvl w:val="0"/>
          <w:numId w:val="4"/>
        </w:numPr>
        <w:contextualSpacing/>
        <w:rPr>
          <w:rFonts w:ascii="Times New Roman" w:hAnsi="Times New Roman" w:cs="Times New Roman"/>
          <w:sz w:val="20"/>
          <w:szCs w:val="20"/>
        </w:rPr>
      </w:pPr>
      <w:r w:rsidRPr="0090088E">
        <w:rPr>
          <w:rFonts w:ascii="Times New Roman" w:hAnsi="Times New Roman" w:cs="Times New Roman"/>
          <w:sz w:val="20"/>
          <w:szCs w:val="20"/>
        </w:rPr>
        <w:t>A general overview of the image editing application will be provided</w:t>
      </w:r>
    </w:p>
    <w:p w14:paraId="2D8E6742" w14:textId="1D341349" w:rsidR="00205E49" w:rsidRPr="0090088E" w:rsidRDefault="00293E6E" w:rsidP="00205E49">
      <w:pPr>
        <w:numPr>
          <w:ilvl w:val="0"/>
          <w:numId w:val="4"/>
        </w:numPr>
        <w:contextualSpacing/>
        <w:rPr>
          <w:rFonts w:ascii="Times New Roman" w:hAnsi="Times New Roman" w:cs="Times New Roman"/>
          <w:sz w:val="20"/>
          <w:szCs w:val="20"/>
        </w:rPr>
      </w:pPr>
      <w:r w:rsidRPr="0090088E">
        <w:rPr>
          <w:rFonts w:ascii="Times New Roman" w:hAnsi="Times New Roman" w:cs="Times New Roman"/>
          <w:sz w:val="20"/>
          <w:szCs w:val="20"/>
        </w:rPr>
        <w:t>Hands-</w:t>
      </w:r>
      <w:r w:rsidR="00205E49" w:rsidRPr="0090088E">
        <w:rPr>
          <w:rFonts w:ascii="Times New Roman" w:hAnsi="Times New Roman" w:cs="Times New Roman"/>
          <w:sz w:val="20"/>
          <w:szCs w:val="20"/>
        </w:rPr>
        <w:t xml:space="preserve">on instruction </w:t>
      </w:r>
      <w:r w:rsidRPr="0090088E">
        <w:rPr>
          <w:rFonts w:ascii="Times New Roman" w:hAnsi="Times New Roman" w:cs="Times New Roman"/>
          <w:sz w:val="20"/>
          <w:szCs w:val="20"/>
        </w:rPr>
        <w:t>on</w:t>
      </w:r>
      <w:r w:rsidR="00205E49" w:rsidRPr="0090088E">
        <w:rPr>
          <w:rFonts w:ascii="Times New Roman" w:hAnsi="Times New Roman" w:cs="Times New Roman"/>
          <w:sz w:val="20"/>
          <w:szCs w:val="20"/>
        </w:rPr>
        <w:t xml:space="preserve"> how to build </w:t>
      </w:r>
      <w:r w:rsidRPr="0090088E">
        <w:rPr>
          <w:rFonts w:ascii="Times New Roman" w:hAnsi="Times New Roman" w:cs="Times New Roman"/>
          <w:sz w:val="20"/>
          <w:szCs w:val="20"/>
        </w:rPr>
        <w:t>representative, organizational, interpretive, and transformative images</w:t>
      </w:r>
      <w:r w:rsidR="00205E49" w:rsidRPr="0090088E">
        <w:rPr>
          <w:rFonts w:ascii="Times New Roman" w:hAnsi="Times New Roman" w:cs="Times New Roman"/>
          <w:sz w:val="20"/>
          <w:szCs w:val="20"/>
        </w:rPr>
        <w:t xml:space="preserve"> </w:t>
      </w:r>
    </w:p>
    <w:p w14:paraId="4B1C0BBE" w14:textId="0291A28E" w:rsidR="00205E49" w:rsidRPr="0090088E" w:rsidRDefault="004C3BCC" w:rsidP="00205E49">
      <w:pPr>
        <w:numPr>
          <w:ilvl w:val="0"/>
          <w:numId w:val="4"/>
        </w:numPr>
        <w:contextualSpacing/>
        <w:rPr>
          <w:rFonts w:ascii="Times New Roman" w:hAnsi="Times New Roman" w:cs="Times New Roman"/>
          <w:sz w:val="20"/>
          <w:szCs w:val="20"/>
        </w:rPr>
      </w:pPr>
      <w:r w:rsidRPr="0090088E">
        <w:rPr>
          <w:rFonts w:ascii="Times New Roman" w:hAnsi="Times New Roman" w:cs="Times New Roman"/>
          <w:sz w:val="20"/>
          <w:szCs w:val="20"/>
        </w:rPr>
        <w:t xml:space="preserve">How to use </w:t>
      </w:r>
      <w:r w:rsidR="00293E6E" w:rsidRPr="0090088E">
        <w:rPr>
          <w:rFonts w:ascii="Times New Roman" w:hAnsi="Times New Roman" w:cs="Times New Roman"/>
          <w:sz w:val="20"/>
          <w:szCs w:val="20"/>
        </w:rPr>
        <w:t xml:space="preserve">the </w:t>
      </w:r>
      <w:r w:rsidR="00C37204" w:rsidRPr="0090088E">
        <w:rPr>
          <w:rFonts w:ascii="Times New Roman" w:hAnsi="Times New Roman" w:cs="Times New Roman"/>
          <w:sz w:val="20"/>
          <w:szCs w:val="20"/>
        </w:rPr>
        <w:t xml:space="preserve">different </w:t>
      </w:r>
      <w:r w:rsidR="00293E6E" w:rsidRPr="0090088E">
        <w:rPr>
          <w:rFonts w:ascii="Times New Roman" w:hAnsi="Times New Roman" w:cs="Times New Roman"/>
          <w:sz w:val="20"/>
          <w:szCs w:val="20"/>
        </w:rPr>
        <w:t xml:space="preserve">image editing </w:t>
      </w:r>
      <w:r w:rsidRPr="0090088E">
        <w:rPr>
          <w:rFonts w:ascii="Times New Roman" w:hAnsi="Times New Roman" w:cs="Times New Roman"/>
          <w:sz w:val="20"/>
          <w:szCs w:val="20"/>
        </w:rPr>
        <w:t xml:space="preserve">tools </w:t>
      </w:r>
      <w:r w:rsidR="00293E6E" w:rsidRPr="0090088E">
        <w:rPr>
          <w:rFonts w:ascii="Times New Roman" w:hAnsi="Times New Roman" w:cs="Times New Roman"/>
          <w:sz w:val="20"/>
          <w:szCs w:val="20"/>
        </w:rPr>
        <w:t>in the app</w:t>
      </w:r>
    </w:p>
    <w:p w14:paraId="7F496864" w14:textId="4B862C2E" w:rsidR="00205E49" w:rsidRPr="0090088E" w:rsidRDefault="00205E49" w:rsidP="00205E49">
      <w:pPr>
        <w:numPr>
          <w:ilvl w:val="0"/>
          <w:numId w:val="4"/>
        </w:numPr>
        <w:contextualSpacing/>
        <w:rPr>
          <w:rFonts w:ascii="Times New Roman" w:hAnsi="Times New Roman" w:cs="Times New Roman"/>
          <w:sz w:val="20"/>
          <w:szCs w:val="20"/>
        </w:rPr>
      </w:pPr>
      <w:r w:rsidRPr="0090088E">
        <w:rPr>
          <w:rFonts w:ascii="Times New Roman" w:hAnsi="Times New Roman" w:cs="Times New Roman"/>
          <w:sz w:val="20"/>
          <w:szCs w:val="20"/>
        </w:rPr>
        <w:t xml:space="preserve">How to import images into </w:t>
      </w:r>
      <w:r w:rsidR="004C3BCC" w:rsidRPr="0090088E">
        <w:rPr>
          <w:rFonts w:ascii="Times New Roman" w:hAnsi="Times New Roman" w:cs="Times New Roman"/>
          <w:sz w:val="20"/>
          <w:szCs w:val="20"/>
        </w:rPr>
        <w:t>instructional materials</w:t>
      </w:r>
    </w:p>
    <w:p w14:paraId="2039C283" w14:textId="77777777" w:rsidR="00205E49" w:rsidRPr="0090088E" w:rsidRDefault="00205E49">
      <w:pPr>
        <w:rPr>
          <w:rFonts w:ascii="Times New Roman" w:hAnsi="Times New Roman" w:cs="Times New Roman"/>
          <w:b/>
          <w:sz w:val="20"/>
          <w:szCs w:val="20"/>
        </w:rPr>
      </w:pPr>
    </w:p>
    <w:p w14:paraId="049EBF9D" w14:textId="77777777" w:rsidR="00293E6E" w:rsidRPr="0090088E" w:rsidRDefault="00293E6E" w:rsidP="00293E6E">
      <w:pPr>
        <w:spacing w:after="120"/>
        <w:ind w:left="360"/>
        <w:jc w:val="center"/>
        <w:rPr>
          <w:rFonts w:ascii="Times New Roman" w:hAnsi="Times New Roman" w:cs="Times New Roman"/>
          <w:b/>
          <w:sz w:val="20"/>
          <w:szCs w:val="20"/>
        </w:rPr>
      </w:pPr>
      <w:r w:rsidRPr="0090088E">
        <w:rPr>
          <w:rFonts w:ascii="Times New Roman" w:hAnsi="Times New Roman" w:cs="Times New Roman"/>
          <w:b/>
          <w:sz w:val="20"/>
          <w:szCs w:val="20"/>
        </w:rPr>
        <w:t>REFERENCES</w:t>
      </w:r>
    </w:p>
    <w:p w14:paraId="5929A4B4" w14:textId="77777777" w:rsidR="00293E6E" w:rsidRPr="0090088E" w:rsidRDefault="00293E6E" w:rsidP="00293E6E">
      <w:pPr>
        <w:spacing w:after="120"/>
        <w:rPr>
          <w:rFonts w:ascii="Times New Roman" w:hAnsi="Times New Roman" w:cs="Times New Roman"/>
          <w:b/>
          <w:sz w:val="20"/>
          <w:szCs w:val="20"/>
        </w:rPr>
      </w:pPr>
      <w:r w:rsidRPr="0090088E">
        <w:rPr>
          <w:rFonts w:ascii="Times New Roman" w:hAnsi="Times New Roman" w:cs="Times New Roman"/>
          <w:b/>
          <w:sz w:val="20"/>
          <w:szCs w:val="20"/>
        </w:rPr>
        <w:t>Websites:</w:t>
      </w:r>
    </w:p>
    <w:p w14:paraId="2DA06FD9" w14:textId="77777777" w:rsidR="00293E6E" w:rsidRPr="0090088E" w:rsidRDefault="00293E6E" w:rsidP="00293E6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60" w:line="240" w:lineRule="auto"/>
        <w:rPr>
          <w:rFonts w:ascii="Times New Roman" w:hAnsi="Times New Roman" w:cs="Times New Roman"/>
          <w:sz w:val="20"/>
          <w:szCs w:val="20"/>
        </w:rPr>
      </w:pPr>
      <w:r w:rsidRPr="0090088E">
        <w:rPr>
          <w:rFonts w:ascii="Times New Roman" w:hAnsi="Times New Roman" w:cs="Times New Roman"/>
          <w:sz w:val="20"/>
          <w:szCs w:val="20"/>
        </w:rPr>
        <w:t xml:space="preserve">Bureau of Labor Statistics: </w:t>
      </w:r>
      <w:hyperlink r:id="rId5" w:history="1">
        <w:r w:rsidRPr="0090088E">
          <w:rPr>
            <w:rStyle w:val="Hyperlink"/>
            <w:rFonts w:ascii="Times New Roman" w:hAnsi="Times New Roman" w:cs="Times New Roman"/>
            <w:sz w:val="20"/>
            <w:szCs w:val="20"/>
          </w:rPr>
          <w:t>https://www.bls.gov/cps/cpsaat03.htm</w:t>
        </w:r>
      </w:hyperlink>
      <w:r w:rsidRPr="0090088E">
        <w:rPr>
          <w:rFonts w:ascii="Times New Roman" w:hAnsi="Times New Roman" w:cs="Times New Roman"/>
          <w:sz w:val="20"/>
          <w:szCs w:val="20"/>
        </w:rPr>
        <w:t xml:space="preserve">  </w:t>
      </w:r>
    </w:p>
    <w:p w14:paraId="7EEFA53B" w14:textId="77777777" w:rsidR="00293E6E" w:rsidRPr="0090088E" w:rsidRDefault="00293E6E" w:rsidP="00293E6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60" w:line="240" w:lineRule="auto"/>
        <w:rPr>
          <w:rFonts w:ascii="Times New Roman" w:hAnsi="Times New Roman" w:cs="Times New Roman"/>
          <w:sz w:val="20"/>
          <w:szCs w:val="20"/>
        </w:rPr>
      </w:pPr>
      <w:r w:rsidRPr="0090088E">
        <w:rPr>
          <w:rFonts w:ascii="Times New Roman" w:hAnsi="Times New Roman" w:cs="Times New Roman"/>
          <w:sz w:val="20"/>
          <w:szCs w:val="20"/>
        </w:rPr>
        <w:t xml:space="preserve">Pew Research: </w:t>
      </w:r>
      <w:hyperlink r:id="rId6" w:history="1">
        <w:r w:rsidRPr="0090088E">
          <w:rPr>
            <w:rStyle w:val="Hyperlink"/>
            <w:rFonts w:ascii="Times New Roman" w:hAnsi="Times New Roman" w:cs="Times New Roman"/>
            <w:sz w:val="20"/>
            <w:szCs w:val="20"/>
          </w:rPr>
          <w:t>http://www.pewsocialtrends.org/2010/02/24/millennials-confident-connected-open-to-change/</w:t>
        </w:r>
      </w:hyperlink>
      <w:r w:rsidRPr="0090088E">
        <w:rPr>
          <w:rFonts w:ascii="Times New Roman" w:hAnsi="Times New Roman" w:cs="Times New Roman"/>
          <w:sz w:val="20"/>
          <w:szCs w:val="20"/>
        </w:rPr>
        <w:t xml:space="preserve"> </w:t>
      </w:r>
    </w:p>
    <w:p w14:paraId="4AA2BAA0" w14:textId="77777777" w:rsidR="00293E6E" w:rsidRPr="0090088E" w:rsidRDefault="00293E6E" w:rsidP="00293E6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60" w:line="240" w:lineRule="auto"/>
        <w:rPr>
          <w:rFonts w:ascii="Times New Roman" w:hAnsi="Times New Roman" w:cs="Times New Roman"/>
          <w:sz w:val="20"/>
          <w:szCs w:val="20"/>
        </w:rPr>
      </w:pPr>
      <w:r w:rsidRPr="0090088E">
        <w:rPr>
          <w:rFonts w:ascii="Times New Roman" w:hAnsi="Times New Roman" w:cs="Times New Roman"/>
          <w:sz w:val="20"/>
          <w:szCs w:val="20"/>
        </w:rPr>
        <w:t xml:space="preserve">NPR: </w:t>
      </w:r>
      <w:hyperlink r:id="rId7" w:history="1">
        <w:r w:rsidRPr="0090088E">
          <w:rPr>
            <w:rStyle w:val="Hyperlink"/>
            <w:rFonts w:ascii="Times New Roman" w:hAnsi="Times New Roman" w:cs="Times New Roman"/>
            <w:sz w:val="20"/>
            <w:szCs w:val="20"/>
          </w:rPr>
          <w:t>http://www.npr.org/2014/11/18/354196302/amid-the-stereotypes-some-facts-about-millennials</w:t>
        </w:r>
      </w:hyperlink>
      <w:r w:rsidRPr="0090088E">
        <w:rPr>
          <w:rFonts w:ascii="Times New Roman" w:hAnsi="Times New Roman" w:cs="Times New Roman"/>
          <w:sz w:val="20"/>
          <w:szCs w:val="20"/>
        </w:rPr>
        <w:t xml:space="preserve"> </w:t>
      </w:r>
    </w:p>
    <w:p w14:paraId="5FDE5F12" w14:textId="77777777" w:rsidR="00293E6E" w:rsidRPr="0090088E" w:rsidRDefault="00293E6E" w:rsidP="00293E6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60" w:line="240" w:lineRule="auto"/>
        <w:rPr>
          <w:rFonts w:ascii="Times New Roman" w:hAnsi="Times New Roman" w:cs="Times New Roman"/>
          <w:sz w:val="20"/>
          <w:szCs w:val="20"/>
        </w:rPr>
      </w:pPr>
      <w:r w:rsidRPr="0090088E">
        <w:rPr>
          <w:rFonts w:ascii="Times New Roman" w:hAnsi="Times New Roman" w:cs="Times New Roman"/>
          <w:sz w:val="20"/>
          <w:szCs w:val="20"/>
        </w:rPr>
        <w:t xml:space="preserve">Center for Generational Kinetics: </w:t>
      </w:r>
      <w:hyperlink r:id="rId8" w:history="1">
        <w:r w:rsidRPr="0090088E">
          <w:rPr>
            <w:rStyle w:val="Hyperlink"/>
            <w:rFonts w:ascii="Times New Roman" w:hAnsi="Times New Roman" w:cs="Times New Roman"/>
            <w:sz w:val="20"/>
            <w:szCs w:val="20"/>
          </w:rPr>
          <w:t>http://genhq.com/millennials-gen-y-in-workplace/</w:t>
        </w:r>
      </w:hyperlink>
      <w:r w:rsidRPr="0090088E">
        <w:rPr>
          <w:rFonts w:ascii="Times New Roman" w:hAnsi="Times New Roman" w:cs="Times New Roman"/>
          <w:sz w:val="20"/>
          <w:szCs w:val="20"/>
        </w:rPr>
        <w:t xml:space="preserve">  </w:t>
      </w:r>
    </w:p>
    <w:p w14:paraId="70F2124C" w14:textId="77777777" w:rsidR="00293E6E" w:rsidRPr="0090088E" w:rsidRDefault="00293E6E" w:rsidP="00293E6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60" w:line="240" w:lineRule="auto"/>
        <w:rPr>
          <w:rFonts w:ascii="Times New Roman" w:hAnsi="Times New Roman" w:cs="Times New Roman"/>
          <w:sz w:val="20"/>
          <w:szCs w:val="20"/>
        </w:rPr>
      </w:pPr>
      <w:r w:rsidRPr="0090088E">
        <w:rPr>
          <w:rFonts w:ascii="Times New Roman" w:hAnsi="Times New Roman" w:cs="Times New Roman"/>
          <w:sz w:val="20"/>
          <w:szCs w:val="20"/>
        </w:rPr>
        <w:t xml:space="preserve">Pew Research: </w:t>
      </w:r>
      <w:hyperlink r:id="rId9" w:history="1">
        <w:r w:rsidRPr="0090088E">
          <w:rPr>
            <w:rStyle w:val="Hyperlink"/>
            <w:rFonts w:ascii="Times New Roman" w:hAnsi="Times New Roman" w:cs="Times New Roman"/>
            <w:sz w:val="20"/>
            <w:szCs w:val="20"/>
          </w:rPr>
          <w:t>http://www.pewinternet.org/2016/09/01/book-reading-2016/</w:t>
        </w:r>
      </w:hyperlink>
      <w:r w:rsidRPr="0090088E">
        <w:rPr>
          <w:rFonts w:ascii="Times New Roman" w:hAnsi="Times New Roman" w:cs="Times New Roman"/>
          <w:sz w:val="20"/>
          <w:szCs w:val="20"/>
        </w:rPr>
        <w:t xml:space="preserve"> </w:t>
      </w:r>
    </w:p>
    <w:p w14:paraId="11B4E8DF" w14:textId="77777777" w:rsidR="00293E6E" w:rsidRPr="0090088E" w:rsidRDefault="00D630FE" w:rsidP="00293E6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60" w:line="240" w:lineRule="auto"/>
        <w:rPr>
          <w:rFonts w:ascii="Times New Roman" w:hAnsi="Times New Roman" w:cs="Times New Roman"/>
          <w:sz w:val="20"/>
          <w:szCs w:val="20"/>
        </w:rPr>
      </w:pPr>
      <w:hyperlink r:id="rId10" w:history="1">
        <w:r w:rsidR="00293E6E" w:rsidRPr="0090088E">
          <w:rPr>
            <w:rStyle w:val="Hyperlink"/>
            <w:rFonts w:ascii="Times New Roman" w:hAnsi="Times New Roman" w:cs="Times New Roman"/>
            <w:sz w:val="20"/>
            <w:szCs w:val="20"/>
          </w:rPr>
          <w:t>http://vanseodesign.com/web-design/pictorial-depth-cues/</w:t>
        </w:r>
      </w:hyperlink>
      <w:r w:rsidR="00293E6E" w:rsidRPr="0090088E">
        <w:rPr>
          <w:rFonts w:ascii="Times New Roman" w:hAnsi="Times New Roman" w:cs="Times New Roman"/>
          <w:sz w:val="20"/>
          <w:szCs w:val="20"/>
        </w:rPr>
        <w:t xml:space="preserve"> </w:t>
      </w:r>
    </w:p>
    <w:p w14:paraId="64565ED8" w14:textId="77777777" w:rsidR="00293E6E" w:rsidRPr="0090088E" w:rsidRDefault="00293E6E" w:rsidP="00293E6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60" w:line="240" w:lineRule="auto"/>
        <w:rPr>
          <w:rFonts w:ascii="Times New Roman" w:hAnsi="Times New Roman" w:cs="Times New Roman"/>
          <w:sz w:val="20"/>
          <w:szCs w:val="20"/>
        </w:rPr>
      </w:pPr>
      <w:r w:rsidRPr="0090088E">
        <w:rPr>
          <w:rFonts w:ascii="Times New Roman" w:hAnsi="Times New Roman" w:cs="Times New Roman"/>
          <w:sz w:val="20"/>
          <w:szCs w:val="20"/>
        </w:rPr>
        <w:t xml:space="preserve">Wilcox Media: </w:t>
      </w:r>
      <w:hyperlink r:id="rId11" w:anchor="top" w:history="1">
        <w:r w:rsidRPr="0090088E">
          <w:rPr>
            <w:rStyle w:val="Hyperlink"/>
            <w:rFonts w:ascii="Times New Roman" w:hAnsi="Times New Roman" w:cs="Times New Roman"/>
            <w:sz w:val="20"/>
            <w:szCs w:val="20"/>
          </w:rPr>
          <w:t>http://wilcoxmedia.com/index.html#top</w:t>
        </w:r>
      </w:hyperlink>
      <w:r w:rsidRPr="0090088E">
        <w:rPr>
          <w:rFonts w:ascii="Times New Roman" w:hAnsi="Times New Roman" w:cs="Times New Roman"/>
          <w:sz w:val="20"/>
          <w:szCs w:val="20"/>
        </w:rPr>
        <w:t xml:space="preserve"> </w:t>
      </w:r>
    </w:p>
    <w:p w14:paraId="60816846" w14:textId="77777777" w:rsidR="00293E6E" w:rsidRPr="0090088E" w:rsidRDefault="00293E6E" w:rsidP="00293E6E">
      <w:pPr>
        <w:spacing w:after="120"/>
        <w:rPr>
          <w:rFonts w:ascii="Times New Roman" w:hAnsi="Times New Roman" w:cs="Times New Roman"/>
          <w:b/>
          <w:sz w:val="20"/>
          <w:szCs w:val="20"/>
        </w:rPr>
      </w:pPr>
      <w:r w:rsidRPr="0090088E">
        <w:rPr>
          <w:rFonts w:ascii="Times New Roman" w:hAnsi="Times New Roman" w:cs="Times New Roman"/>
          <w:b/>
          <w:sz w:val="20"/>
          <w:szCs w:val="20"/>
        </w:rPr>
        <w:t>Articles:</w:t>
      </w:r>
    </w:p>
    <w:p w14:paraId="5F8A1D2B" w14:textId="77777777" w:rsidR="00293E6E" w:rsidRPr="0090088E" w:rsidRDefault="00293E6E" w:rsidP="00293E6E">
      <w:pPr>
        <w:spacing w:after="120"/>
        <w:rPr>
          <w:rFonts w:ascii="Times New Roman" w:hAnsi="Times New Roman" w:cs="Times New Roman"/>
          <w:sz w:val="20"/>
          <w:szCs w:val="20"/>
        </w:rPr>
      </w:pPr>
      <w:r w:rsidRPr="0090088E">
        <w:rPr>
          <w:rFonts w:ascii="Times New Roman" w:hAnsi="Times New Roman" w:cs="Times New Roman"/>
          <w:sz w:val="20"/>
          <w:szCs w:val="20"/>
        </w:rPr>
        <w:t xml:space="preserve">Briggs, S. (Nov. 17, 2015) Why Visual Literacy Is More Important Than Ever &amp; 5 Ways to Cultivate It. </w:t>
      </w:r>
      <w:hyperlink r:id="rId12" w:history="1">
        <w:r w:rsidRPr="0090088E">
          <w:rPr>
            <w:rStyle w:val="Hyperlink"/>
            <w:rFonts w:ascii="Times New Roman" w:hAnsi="Times New Roman" w:cs="Times New Roman"/>
            <w:sz w:val="20"/>
            <w:szCs w:val="20"/>
          </w:rPr>
          <w:t>https://www.opencolleges.edu.au/informed/features/why-visual-literacy-is-more-important-than-ever-10-ways-to-cultivate-it/</w:t>
        </w:r>
      </w:hyperlink>
      <w:r w:rsidRPr="0090088E">
        <w:rPr>
          <w:rFonts w:ascii="Times New Roman" w:hAnsi="Times New Roman" w:cs="Times New Roman"/>
          <w:sz w:val="20"/>
          <w:szCs w:val="20"/>
        </w:rPr>
        <w:t xml:space="preserve">  </w:t>
      </w:r>
    </w:p>
    <w:p w14:paraId="508DEF5C" w14:textId="77777777" w:rsidR="00293E6E" w:rsidRPr="0090088E" w:rsidRDefault="00293E6E" w:rsidP="00293E6E">
      <w:pPr>
        <w:spacing w:after="120"/>
        <w:rPr>
          <w:rFonts w:ascii="Times New Roman" w:hAnsi="Times New Roman" w:cs="Times New Roman"/>
          <w:sz w:val="20"/>
          <w:szCs w:val="20"/>
        </w:rPr>
      </w:pPr>
      <w:r w:rsidRPr="0090088E">
        <w:rPr>
          <w:rFonts w:ascii="Times New Roman" w:hAnsi="Times New Roman" w:cs="Times New Roman"/>
          <w:sz w:val="20"/>
          <w:szCs w:val="20"/>
        </w:rPr>
        <w:lastRenderedPageBreak/>
        <w:t xml:space="preserve">Brumberger, E. (2011). Visual Literacy and the Digital Native: An Examination of the Millennial Learner. </w:t>
      </w:r>
      <w:r w:rsidRPr="0090088E">
        <w:rPr>
          <w:rFonts w:ascii="Times New Roman" w:hAnsi="Times New Roman" w:cs="Times New Roman"/>
          <w:i/>
          <w:sz w:val="20"/>
          <w:szCs w:val="20"/>
        </w:rPr>
        <w:t>Journal of Visual Literacy</w:t>
      </w:r>
      <w:r w:rsidRPr="0090088E">
        <w:rPr>
          <w:rFonts w:ascii="Times New Roman" w:hAnsi="Times New Roman" w:cs="Times New Roman"/>
          <w:sz w:val="20"/>
          <w:szCs w:val="20"/>
        </w:rPr>
        <w:t>, 30(1), 19-46.</w:t>
      </w:r>
    </w:p>
    <w:p w14:paraId="7024761C" w14:textId="77777777" w:rsidR="00293E6E" w:rsidRPr="0090088E" w:rsidRDefault="00293E6E" w:rsidP="00293E6E">
      <w:pPr>
        <w:pStyle w:val="NormalWeb"/>
        <w:spacing w:before="0" w:beforeAutospacing="0" w:after="120" w:afterAutospacing="0"/>
        <w:rPr>
          <w:color w:val="191919"/>
          <w:sz w:val="20"/>
          <w:szCs w:val="20"/>
        </w:rPr>
      </w:pPr>
      <w:r w:rsidRPr="0090088E">
        <w:rPr>
          <w:color w:val="191919"/>
          <w:sz w:val="20"/>
          <w:szCs w:val="20"/>
        </w:rPr>
        <w:t xml:space="preserve">Carney, R. N., &amp; Levin, J. R. (2002). Pictorial illustrations still improve students' learning from text. </w:t>
      </w:r>
      <w:r w:rsidRPr="0090088E">
        <w:rPr>
          <w:rFonts w:ascii="Times New Roman,Italic" w:hAnsi="Times New Roman,Italic"/>
          <w:color w:val="191919"/>
          <w:sz w:val="20"/>
          <w:szCs w:val="20"/>
        </w:rPr>
        <w:t>Educational Psychology Review</w:t>
      </w:r>
      <w:r w:rsidRPr="0090088E">
        <w:rPr>
          <w:color w:val="191919"/>
          <w:sz w:val="20"/>
          <w:szCs w:val="20"/>
        </w:rPr>
        <w:t xml:space="preserve">, </w:t>
      </w:r>
      <w:r w:rsidRPr="0090088E">
        <w:rPr>
          <w:rFonts w:ascii="Times New Roman,Italic" w:hAnsi="Times New Roman,Italic"/>
          <w:color w:val="191919"/>
          <w:sz w:val="20"/>
          <w:szCs w:val="20"/>
        </w:rPr>
        <w:t>14</w:t>
      </w:r>
      <w:r w:rsidRPr="0090088E">
        <w:rPr>
          <w:color w:val="191919"/>
          <w:sz w:val="20"/>
          <w:szCs w:val="20"/>
        </w:rPr>
        <w:t xml:space="preserve">(1), 5-26. </w:t>
      </w:r>
    </w:p>
    <w:p w14:paraId="41D3FA45" w14:textId="77777777" w:rsidR="00293E6E" w:rsidRPr="0090088E" w:rsidRDefault="00293E6E" w:rsidP="00293E6E">
      <w:pPr>
        <w:spacing w:after="120"/>
        <w:rPr>
          <w:rFonts w:ascii="Times New Roman" w:hAnsi="Times New Roman" w:cs="Times New Roman"/>
          <w:sz w:val="20"/>
          <w:szCs w:val="20"/>
        </w:rPr>
      </w:pPr>
      <w:r w:rsidRPr="0090088E">
        <w:rPr>
          <w:rFonts w:ascii="Times New Roman" w:hAnsi="Times New Roman" w:cs="Times New Roman"/>
          <w:sz w:val="20"/>
          <w:szCs w:val="20"/>
        </w:rPr>
        <w:t xml:space="preserve">Clark, D. (2016) Microlearning: Trend, fad or retread? Retrieved from: </w:t>
      </w:r>
      <w:hyperlink r:id="rId13" w:history="1">
        <w:r w:rsidRPr="0090088E">
          <w:rPr>
            <w:rStyle w:val="Hyperlink"/>
            <w:rFonts w:ascii="Times New Roman" w:hAnsi="Times New Roman" w:cs="Times New Roman"/>
            <w:sz w:val="20"/>
            <w:szCs w:val="20"/>
          </w:rPr>
          <w:t>http://donaldclarkplanb.blogspot.com/2016/02/micro-learning-trend-fad-or-retred.html</w:t>
        </w:r>
      </w:hyperlink>
    </w:p>
    <w:p w14:paraId="7C350AB2" w14:textId="77777777" w:rsidR="00293E6E" w:rsidRPr="0090088E" w:rsidRDefault="00293E6E" w:rsidP="00293E6E">
      <w:pPr>
        <w:pStyle w:val="NormalWeb"/>
        <w:spacing w:before="0" w:beforeAutospacing="0" w:after="120" w:afterAutospacing="0"/>
        <w:rPr>
          <w:sz w:val="20"/>
          <w:szCs w:val="20"/>
        </w:rPr>
      </w:pPr>
      <w:r w:rsidRPr="0090088E">
        <w:rPr>
          <w:sz w:val="20"/>
          <w:szCs w:val="20"/>
        </w:rPr>
        <w:t xml:space="preserve">Clark, R. C. (2003, August 11). More than just eye candy: graphics for eLearning. </w:t>
      </w:r>
      <w:r w:rsidRPr="0090088E">
        <w:rPr>
          <w:rFonts w:ascii="Times New Roman,Italic" w:hAnsi="Times New Roman,Italic"/>
          <w:sz w:val="20"/>
          <w:szCs w:val="20"/>
        </w:rPr>
        <w:t xml:space="preserve">The eLearning Developers’ Journal, </w:t>
      </w:r>
      <w:r w:rsidRPr="0090088E">
        <w:rPr>
          <w:sz w:val="20"/>
          <w:szCs w:val="20"/>
        </w:rPr>
        <w:t xml:space="preserve">1-10. Retrieved from </w:t>
      </w:r>
      <w:hyperlink r:id="rId14" w:history="1">
        <w:r w:rsidRPr="0090088E">
          <w:rPr>
            <w:rStyle w:val="Hyperlink"/>
            <w:sz w:val="20"/>
            <w:szCs w:val="20"/>
          </w:rPr>
          <w:t>http://www.learningsolutionsmag.com/articles/332/more-than-just-eye-candy- graphics-for-e-learning-part-1</w:t>
        </w:r>
      </w:hyperlink>
      <w:r w:rsidRPr="0090088E">
        <w:rPr>
          <w:sz w:val="20"/>
          <w:szCs w:val="20"/>
        </w:rPr>
        <w:t xml:space="preserve"> </w:t>
      </w:r>
    </w:p>
    <w:p w14:paraId="19E84282" w14:textId="77777777" w:rsidR="00293E6E" w:rsidRPr="0090088E" w:rsidRDefault="00293E6E" w:rsidP="00293E6E">
      <w:pPr>
        <w:pStyle w:val="NormalWeb"/>
        <w:spacing w:before="0" w:beforeAutospacing="0" w:after="120" w:afterAutospacing="0"/>
        <w:rPr>
          <w:color w:val="000000" w:themeColor="text1"/>
          <w:sz w:val="20"/>
          <w:szCs w:val="20"/>
        </w:rPr>
      </w:pPr>
      <w:r w:rsidRPr="0090088E">
        <w:rPr>
          <w:color w:val="000000" w:themeColor="text1"/>
          <w:sz w:val="20"/>
          <w:szCs w:val="20"/>
        </w:rPr>
        <w:t xml:space="preserve">Dwyer, F. &amp; Moore, D. (1992). Effect of Color Coding on Visually and Verbally Oriented Tests with Students of Different Field Dependence Levels. </w:t>
      </w:r>
      <w:r w:rsidRPr="0090088E">
        <w:rPr>
          <w:i/>
          <w:color w:val="000000" w:themeColor="text1"/>
          <w:sz w:val="20"/>
          <w:szCs w:val="20"/>
        </w:rPr>
        <w:t xml:space="preserve">Journal of Educational Technology Systems, </w:t>
      </w:r>
      <w:r w:rsidRPr="0090088E">
        <w:rPr>
          <w:color w:val="000000" w:themeColor="text1"/>
          <w:sz w:val="20"/>
          <w:szCs w:val="20"/>
        </w:rPr>
        <w:t>20(4), 311-320.</w:t>
      </w:r>
    </w:p>
    <w:p w14:paraId="7E4C21CE" w14:textId="77777777" w:rsidR="00293E6E" w:rsidRPr="0090088E" w:rsidRDefault="00293E6E" w:rsidP="00293E6E">
      <w:pPr>
        <w:pStyle w:val="NormalWeb"/>
        <w:spacing w:before="0" w:beforeAutospacing="0" w:after="120" w:afterAutospacing="0"/>
        <w:rPr>
          <w:rFonts w:eastAsia="Avenir Book"/>
          <w:sz w:val="20"/>
          <w:szCs w:val="20"/>
        </w:rPr>
      </w:pPr>
      <w:r w:rsidRPr="0090088E">
        <w:rPr>
          <w:rFonts w:eastAsiaTheme="minorHAnsi"/>
          <w:sz w:val="20"/>
          <w:szCs w:val="20"/>
        </w:rPr>
        <w:t>Eades, J. (2014). Why Microlearning Is HUGE and How to Be a Part of It:</w:t>
      </w:r>
      <w:r w:rsidRPr="0090088E">
        <w:rPr>
          <w:rFonts w:eastAsia="Avenir Book"/>
          <w:sz w:val="20"/>
          <w:szCs w:val="20"/>
        </w:rPr>
        <w:t xml:space="preserve"> </w:t>
      </w:r>
      <w:hyperlink r:id="rId15" w:history="1">
        <w:r w:rsidRPr="0090088E">
          <w:rPr>
            <w:rStyle w:val="Hyperlink"/>
            <w:rFonts w:eastAsia="Avenir Book"/>
            <w:sz w:val="20"/>
            <w:szCs w:val="20"/>
          </w:rPr>
          <w:t>https://elearningindustry.com/why-microlearning-is-huge</w:t>
        </w:r>
      </w:hyperlink>
      <w:r w:rsidRPr="0090088E">
        <w:rPr>
          <w:rFonts w:eastAsia="Avenir Book"/>
          <w:sz w:val="20"/>
          <w:szCs w:val="20"/>
        </w:rPr>
        <w:t xml:space="preserve">  </w:t>
      </w:r>
    </w:p>
    <w:p w14:paraId="49B9DEF6" w14:textId="77777777" w:rsidR="00293E6E" w:rsidRPr="0090088E" w:rsidRDefault="00293E6E" w:rsidP="00293E6E">
      <w:pPr>
        <w:pStyle w:val="NormalWeb"/>
        <w:spacing w:before="0" w:beforeAutospacing="0" w:after="120" w:afterAutospacing="0"/>
        <w:rPr>
          <w:sz w:val="20"/>
          <w:szCs w:val="20"/>
        </w:rPr>
      </w:pPr>
      <w:r w:rsidRPr="0090088E">
        <w:rPr>
          <w:rFonts w:eastAsia="Avenir Book"/>
          <w:sz w:val="20"/>
          <w:szCs w:val="20"/>
        </w:rPr>
        <w:t xml:space="preserve">Feinberg &amp; Murphy (2000) Applying Cognitive Load Theory to the Design of Web-Based Instruction: </w:t>
      </w:r>
      <w:hyperlink r:id="rId16" w:history="1">
        <w:r w:rsidRPr="0090088E">
          <w:rPr>
            <w:rStyle w:val="Hyperlink"/>
            <w:rFonts w:eastAsia="Avenir Book"/>
            <w:sz w:val="20"/>
            <w:szCs w:val="20"/>
          </w:rPr>
          <w:t>http://facultycenter.ischool.syr.edu/wp-content/uploads/2012/02/Applying-Cognitive-Load-Theory-to-the.pdf</w:t>
        </w:r>
      </w:hyperlink>
      <w:r w:rsidRPr="0090088E">
        <w:rPr>
          <w:rFonts w:eastAsia="Avenir Book"/>
          <w:sz w:val="20"/>
          <w:szCs w:val="20"/>
        </w:rPr>
        <w:t xml:space="preserve"> </w:t>
      </w:r>
    </w:p>
    <w:p w14:paraId="7AAB5868" w14:textId="77777777" w:rsidR="00293E6E" w:rsidRPr="0090088E" w:rsidRDefault="00293E6E" w:rsidP="00293E6E">
      <w:pPr>
        <w:spacing w:after="120"/>
        <w:rPr>
          <w:rFonts w:ascii="Times New Roman" w:hAnsi="Times New Roman" w:cs="Times New Roman"/>
          <w:sz w:val="20"/>
          <w:szCs w:val="20"/>
        </w:rPr>
      </w:pPr>
      <w:r w:rsidRPr="0090088E">
        <w:rPr>
          <w:rFonts w:ascii="Times New Roman" w:hAnsi="Times New Roman" w:cs="Times New Roman"/>
          <w:sz w:val="20"/>
          <w:szCs w:val="20"/>
          <w:lang w:val="de-DE"/>
        </w:rPr>
        <w:t xml:space="preserve">Hembrooke, H. &amp; Gay, G. (2003). </w:t>
      </w:r>
      <w:r w:rsidRPr="0090088E">
        <w:rPr>
          <w:rFonts w:ascii="Times New Roman" w:hAnsi="Times New Roman" w:cs="Times New Roman"/>
          <w:sz w:val="20"/>
          <w:szCs w:val="20"/>
        </w:rPr>
        <w:t xml:space="preserve">The laptop and the lecture: The effects of multitasking in learning environments. </w:t>
      </w:r>
      <w:r w:rsidRPr="0090088E">
        <w:rPr>
          <w:rFonts w:ascii="Times New Roman" w:hAnsi="Times New Roman" w:cs="Times New Roman"/>
          <w:i/>
          <w:iCs/>
          <w:sz w:val="20"/>
          <w:szCs w:val="20"/>
        </w:rPr>
        <w:t>Journal of Computing in Higher Education</w:t>
      </w:r>
      <w:r w:rsidRPr="0090088E">
        <w:rPr>
          <w:rFonts w:ascii="Times New Roman" w:hAnsi="Times New Roman" w:cs="Times New Roman"/>
          <w:sz w:val="20"/>
          <w:szCs w:val="20"/>
        </w:rPr>
        <w:t>. 15(</w:t>
      </w:r>
      <w:r w:rsidRPr="0090088E">
        <w:rPr>
          <w:rFonts w:ascii="Times New Roman" w:hAnsi="Times New Roman" w:cs="Times New Roman"/>
          <w:sz w:val="20"/>
          <w:szCs w:val="20"/>
          <w:u w:val="single"/>
        </w:rPr>
        <w:t>1)</w:t>
      </w:r>
      <w:r w:rsidRPr="0090088E">
        <w:rPr>
          <w:rFonts w:ascii="Times New Roman" w:hAnsi="Times New Roman" w:cs="Times New Roman"/>
          <w:sz w:val="20"/>
          <w:szCs w:val="20"/>
        </w:rPr>
        <w:t>, 46–64.</w:t>
      </w:r>
    </w:p>
    <w:p w14:paraId="1A6B9435" w14:textId="77777777" w:rsidR="00293E6E" w:rsidRPr="0090088E" w:rsidRDefault="00293E6E" w:rsidP="00293E6E">
      <w:pPr>
        <w:pStyle w:val="NormalWeb"/>
        <w:spacing w:before="0" w:beforeAutospacing="0" w:after="120" w:afterAutospacing="0"/>
        <w:rPr>
          <w:sz w:val="20"/>
          <w:szCs w:val="20"/>
        </w:rPr>
      </w:pPr>
      <w:r w:rsidRPr="0090088E">
        <w:rPr>
          <w:sz w:val="20"/>
          <w:szCs w:val="20"/>
        </w:rPr>
        <w:t xml:space="preserve">Hoft, N. (1995). Curriculum for the Research and Practice of International Communication. </w:t>
      </w:r>
      <w:r w:rsidRPr="0090088E">
        <w:rPr>
          <w:rFonts w:ascii="Times New Roman,Italic" w:hAnsi="Times New Roman,Italic"/>
          <w:sz w:val="20"/>
          <w:szCs w:val="20"/>
        </w:rPr>
        <w:t>Technical Communication, 42</w:t>
      </w:r>
      <w:r w:rsidRPr="0090088E">
        <w:rPr>
          <w:sz w:val="20"/>
          <w:szCs w:val="20"/>
        </w:rPr>
        <w:t xml:space="preserve">(4), pp. 650-652. </w:t>
      </w:r>
    </w:p>
    <w:p w14:paraId="2C2163A3" w14:textId="77777777" w:rsidR="00293E6E" w:rsidRPr="0090088E" w:rsidRDefault="00293E6E" w:rsidP="00293E6E">
      <w:pPr>
        <w:pStyle w:val="NormalWeb"/>
        <w:spacing w:before="0" w:beforeAutospacing="0" w:after="120" w:afterAutospacing="0"/>
        <w:rPr>
          <w:sz w:val="20"/>
          <w:szCs w:val="20"/>
        </w:rPr>
      </w:pPr>
      <w:r w:rsidRPr="0090088E">
        <w:rPr>
          <w:sz w:val="20"/>
          <w:szCs w:val="20"/>
        </w:rPr>
        <w:t xml:space="preserve">Jaeger, A. &amp; Wiley, J. (2014). Do illustrations help or harm metacomprehension accuracy? </w:t>
      </w:r>
      <w:r w:rsidRPr="0090088E">
        <w:rPr>
          <w:i/>
          <w:sz w:val="20"/>
          <w:szCs w:val="20"/>
        </w:rPr>
        <w:t>Learning and Instruction</w:t>
      </w:r>
      <w:r w:rsidRPr="0090088E">
        <w:rPr>
          <w:sz w:val="20"/>
          <w:szCs w:val="20"/>
        </w:rPr>
        <w:t>, 34, 58-73.</w:t>
      </w:r>
    </w:p>
    <w:p w14:paraId="17F82867" w14:textId="77777777" w:rsidR="00293E6E" w:rsidRPr="0090088E" w:rsidRDefault="00293E6E" w:rsidP="00293E6E">
      <w:pPr>
        <w:spacing w:after="120"/>
        <w:rPr>
          <w:rFonts w:ascii="Times New Roman" w:hAnsi="Times New Roman" w:cs="Times New Roman"/>
          <w:sz w:val="20"/>
          <w:szCs w:val="20"/>
        </w:rPr>
      </w:pPr>
      <w:r w:rsidRPr="0090088E">
        <w:rPr>
          <w:rFonts w:ascii="Times New Roman" w:hAnsi="Times New Roman" w:cs="Times New Roman"/>
          <w:sz w:val="20"/>
          <w:szCs w:val="20"/>
        </w:rPr>
        <w:t xml:space="preserve">Kamenetz, A. (2017). You Probably Believe Some Learning Myths: Take Our Quiz to Find Out. Retrieved from:  </w:t>
      </w:r>
      <w:hyperlink r:id="rId17" w:history="1">
        <w:r w:rsidRPr="0090088E">
          <w:rPr>
            <w:rStyle w:val="Hyperlink"/>
            <w:rFonts w:ascii="Times New Roman" w:hAnsi="Times New Roman" w:cs="Times New Roman"/>
            <w:sz w:val="20"/>
            <w:szCs w:val="20"/>
          </w:rPr>
          <w:t>http://www.npr.org/sections/ed/2017/03/22/520843457/you-probably-believe-some-learning-myths-take-our-quiz-to-find-out</w:t>
        </w:r>
      </w:hyperlink>
      <w:r w:rsidRPr="0090088E">
        <w:rPr>
          <w:rFonts w:ascii="Times New Roman" w:hAnsi="Times New Roman" w:cs="Times New Roman"/>
          <w:sz w:val="20"/>
          <w:szCs w:val="20"/>
        </w:rPr>
        <w:t xml:space="preserve"> </w:t>
      </w:r>
    </w:p>
    <w:p w14:paraId="2632B623" w14:textId="77777777" w:rsidR="00293E6E" w:rsidRPr="0090088E" w:rsidRDefault="00293E6E" w:rsidP="00293E6E">
      <w:pPr>
        <w:spacing w:after="120" w:line="240" w:lineRule="auto"/>
        <w:rPr>
          <w:rFonts w:ascii="Times New Roman" w:hAnsi="Times New Roman" w:cs="Times New Roman"/>
          <w:sz w:val="20"/>
          <w:szCs w:val="20"/>
        </w:rPr>
      </w:pPr>
      <w:r w:rsidRPr="0090088E">
        <w:rPr>
          <w:rFonts w:ascii="Times New Roman" w:hAnsi="Times New Roman" w:cs="Times New Roman"/>
          <w:bCs/>
          <w:sz w:val="20"/>
          <w:szCs w:val="20"/>
        </w:rPr>
        <w:t>Ke, F.</w:t>
      </w:r>
      <w:r w:rsidRPr="0090088E">
        <w:rPr>
          <w:rFonts w:ascii="Times New Roman" w:hAnsi="Times New Roman" w:cs="Times New Roman"/>
          <w:sz w:val="20"/>
          <w:szCs w:val="20"/>
        </w:rPr>
        <w:t xml:space="preserve"> (2008). A qualitative meta-analysis of computer games as learning tools. In R. E. Ferdig (Ed.), </w:t>
      </w:r>
      <w:r w:rsidRPr="0090088E">
        <w:rPr>
          <w:rFonts w:ascii="Times New Roman" w:hAnsi="Times New Roman" w:cs="Times New Roman"/>
          <w:i/>
          <w:iCs/>
          <w:sz w:val="20"/>
          <w:szCs w:val="20"/>
        </w:rPr>
        <w:t>Handbook of Research on Effective Electronic Gaming in Education</w:t>
      </w:r>
      <w:r w:rsidRPr="0090088E">
        <w:rPr>
          <w:rFonts w:ascii="Times New Roman" w:hAnsi="Times New Roman" w:cs="Times New Roman"/>
          <w:sz w:val="20"/>
          <w:szCs w:val="20"/>
        </w:rPr>
        <w:t> (pp. 1-32), New York: IGI Global.</w:t>
      </w:r>
    </w:p>
    <w:p w14:paraId="02821178" w14:textId="77777777" w:rsidR="00293E6E" w:rsidRPr="0090088E" w:rsidRDefault="00293E6E" w:rsidP="00293E6E">
      <w:pPr>
        <w:spacing w:after="120"/>
        <w:rPr>
          <w:rFonts w:ascii="Times New Roman" w:hAnsi="Times New Roman" w:cs="Times New Roman"/>
          <w:sz w:val="20"/>
          <w:szCs w:val="20"/>
        </w:rPr>
      </w:pPr>
      <w:r w:rsidRPr="0090088E">
        <w:rPr>
          <w:rFonts w:ascii="Times New Roman" w:hAnsi="Times New Roman" w:cs="Times New Roman"/>
          <w:sz w:val="20"/>
          <w:szCs w:val="20"/>
        </w:rPr>
        <w:t xml:space="preserve">Kenny, R., Zhang, Z., Schwier, R., &amp; Campbell, K. (2005). A Review of What Instructional Designers Do: Questions Answered and Questions Not Asked. </w:t>
      </w:r>
      <w:r w:rsidRPr="0090088E">
        <w:rPr>
          <w:rFonts w:ascii="Times New Roman" w:hAnsi="Times New Roman" w:cs="Times New Roman"/>
          <w:i/>
          <w:iCs/>
          <w:sz w:val="20"/>
          <w:szCs w:val="20"/>
        </w:rPr>
        <w:t>Canadian Journal of Learning and Technology</w:t>
      </w:r>
      <w:r w:rsidRPr="0090088E">
        <w:rPr>
          <w:rFonts w:ascii="Times New Roman" w:hAnsi="Times New Roman" w:cs="Times New Roman"/>
          <w:sz w:val="20"/>
          <w:szCs w:val="20"/>
        </w:rPr>
        <w:t>, Volume 31(1) Winter 2005.</w:t>
      </w:r>
    </w:p>
    <w:p w14:paraId="52E4D746" w14:textId="77777777" w:rsidR="00293E6E" w:rsidRPr="0090088E" w:rsidRDefault="00293E6E" w:rsidP="00293E6E">
      <w:pPr>
        <w:pStyle w:val="NormalWeb"/>
        <w:spacing w:before="0" w:beforeAutospacing="0" w:after="120" w:afterAutospacing="0"/>
        <w:rPr>
          <w:sz w:val="20"/>
          <w:szCs w:val="20"/>
        </w:rPr>
      </w:pPr>
      <w:r w:rsidRPr="0090088E">
        <w:rPr>
          <w:sz w:val="20"/>
          <w:szCs w:val="20"/>
        </w:rPr>
        <w:t xml:space="preserve">Kostelnick, C. (1995). Cultural Adaptations and Information Design: Two Contrasting Views. </w:t>
      </w:r>
      <w:r w:rsidRPr="0090088E">
        <w:rPr>
          <w:rFonts w:ascii="Times New Roman,Italic" w:hAnsi="Times New Roman,Italic"/>
          <w:sz w:val="20"/>
          <w:szCs w:val="20"/>
        </w:rPr>
        <w:t>IEEE Transactions on Professional Communication</w:t>
      </w:r>
      <w:r w:rsidRPr="0090088E">
        <w:rPr>
          <w:sz w:val="20"/>
          <w:szCs w:val="20"/>
        </w:rPr>
        <w:t xml:space="preserve">, 38 (4), 182-196. </w:t>
      </w:r>
    </w:p>
    <w:p w14:paraId="3023787E" w14:textId="77777777" w:rsidR="00293E6E" w:rsidRPr="0090088E" w:rsidRDefault="00293E6E" w:rsidP="00293E6E">
      <w:pPr>
        <w:spacing w:after="120"/>
        <w:rPr>
          <w:rFonts w:ascii="Times New Roman" w:hAnsi="Times New Roman" w:cs="Times New Roman"/>
          <w:sz w:val="20"/>
          <w:szCs w:val="20"/>
        </w:rPr>
      </w:pPr>
      <w:r w:rsidRPr="0090088E">
        <w:rPr>
          <w:rFonts w:ascii="Times New Roman" w:hAnsi="Times New Roman" w:cs="Times New Roman"/>
          <w:sz w:val="20"/>
          <w:szCs w:val="20"/>
        </w:rPr>
        <w:t>Lee, L. &amp; Robertson (2012). The Impact of Media Multitasking on Learning</w:t>
      </w:r>
      <w:r w:rsidRPr="0090088E">
        <w:rPr>
          <w:rFonts w:ascii="Times New Roman" w:hAnsi="Times New Roman" w:cs="Times New Roman"/>
          <w:b/>
          <w:bCs/>
          <w:sz w:val="20"/>
          <w:szCs w:val="20"/>
        </w:rPr>
        <w:t xml:space="preserve">. </w:t>
      </w:r>
      <w:r w:rsidRPr="0090088E">
        <w:rPr>
          <w:rFonts w:ascii="Times New Roman" w:hAnsi="Times New Roman" w:cs="Times New Roman"/>
          <w:i/>
          <w:iCs/>
          <w:sz w:val="20"/>
          <w:szCs w:val="20"/>
        </w:rPr>
        <w:t>Learning, Media and Technology</w:t>
      </w:r>
      <w:r w:rsidRPr="0090088E">
        <w:rPr>
          <w:rFonts w:ascii="Times New Roman" w:hAnsi="Times New Roman" w:cs="Times New Roman"/>
          <w:sz w:val="20"/>
          <w:szCs w:val="20"/>
        </w:rPr>
        <w:t>, 37(1), 94-104.</w:t>
      </w:r>
    </w:p>
    <w:p w14:paraId="5BD23F01" w14:textId="77777777" w:rsidR="00293E6E" w:rsidRPr="0090088E" w:rsidRDefault="00293E6E" w:rsidP="00293E6E">
      <w:pPr>
        <w:spacing w:after="120"/>
        <w:rPr>
          <w:rFonts w:ascii="Times New Roman" w:hAnsi="Times New Roman" w:cs="Times New Roman"/>
          <w:sz w:val="20"/>
          <w:szCs w:val="20"/>
        </w:rPr>
      </w:pPr>
      <w:r w:rsidRPr="0090088E">
        <w:rPr>
          <w:rFonts w:ascii="Times New Roman" w:hAnsi="Times New Roman" w:cs="Times New Roman"/>
          <w:sz w:val="20"/>
          <w:szCs w:val="20"/>
        </w:rPr>
        <w:t>Malone, T. (1981). Toward a Theory of Intrinsically Motivating Instruction. Cognitive Science (4), 333-369.</w:t>
      </w:r>
    </w:p>
    <w:p w14:paraId="2BC80346" w14:textId="77777777" w:rsidR="00293E6E" w:rsidRPr="0090088E" w:rsidRDefault="00293E6E" w:rsidP="00293E6E">
      <w:pPr>
        <w:pStyle w:val="NormalWeb"/>
        <w:spacing w:before="0" w:beforeAutospacing="0" w:after="120" w:afterAutospacing="0"/>
        <w:rPr>
          <w:sz w:val="20"/>
          <w:szCs w:val="20"/>
        </w:rPr>
      </w:pPr>
      <w:r w:rsidRPr="0090088E">
        <w:rPr>
          <w:sz w:val="20"/>
          <w:szCs w:val="20"/>
        </w:rPr>
        <w:t xml:space="preserve">Moore, B. (2010). Designing for Multicultural and International Audiences: Creating a Culturally-Intelligent Visual Rhetoric and Overcoming Ethnocentrism. Thesis published by University of Central Florida. </w:t>
      </w:r>
    </w:p>
    <w:p w14:paraId="33325C36" w14:textId="77777777" w:rsidR="00293E6E" w:rsidRPr="0090088E" w:rsidRDefault="00293E6E" w:rsidP="00293E6E">
      <w:pPr>
        <w:pStyle w:val="NormalWeb"/>
        <w:spacing w:before="0" w:beforeAutospacing="0" w:after="120" w:afterAutospacing="0"/>
        <w:rPr>
          <w:sz w:val="20"/>
          <w:szCs w:val="20"/>
        </w:rPr>
      </w:pPr>
      <w:r w:rsidRPr="0090088E">
        <w:rPr>
          <w:sz w:val="20"/>
          <w:szCs w:val="20"/>
        </w:rPr>
        <w:t xml:space="preserve">Pett, D. &amp; Wilson, T. (1996). Color Research and Its Application to the Design of Instructional Materials, </w:t>
      </w:r>
      <w:r w:rsidRPr="0090088E">
        <w:rPr>
          <w:i/>
          <w:sz w:val="20"/>
          <w:szCs w:val="20"/>
        </w:rPr>
        <w:t>Educational Technology Research and Development</w:t>
      </w:r>
      <w:r w:rsidRPr="0090088E">
        <w:rPr>
          <w:sz w:val="20"/>
          <w:szCs w:val="20"/>
        </w:rPr>
        <w:t>, 44(3), 19-35.</w:t>
      </w:r>
    </w:p>
    <w:p w14:paraId="2E085DE8" w14:textId="77777777" w:rsidR="00293E6E" w:rsidRPr="0090088E" w:rsidRDefault="00293E6E" w:rsidP="00293E6E">
      <w:pPr>
        <w:pStyle w:val="NormalWeb"/>
        <w:spacing w:before="0" w:beforeAutospacing="0" w:after="120" w:afterAutospacing="0"/>
        <w:rPr>
          <w:sz w:val="20"/>
          <w:szCs w:val="20"/>
        </w:rPr>
      </w:pPr>
      <w:r w:rsidRPr="0090088E">
        <w:rPr>
          <w:sz w:val="20"/>
          <w:szCs w:val="20"/>
        </w:rPr>
        <w:t xml:space="preserve">Qiuye, Wang (2000). A Cross Cultural Comparison of the Use of Graphics in Scientific and Technical Communication. </w:t>
      </w:r>
      <w:r w:rsidRPr="0090088E">
        <w:rPr>
          <w:rFonts w:ascii="Times New Roman,Italic" w:hAnsi="Times New Roman,Italic"/>
          <w:sz w:val="20"/>
          <w:szCs w:val="20"/>
        </w:rPr>
        <w:t xml:space="preserve">Technical Communication, </w:t>
      </w:r>
      <w:r w:rsidRPr="0090088E">
        <w:rPr>
          <w:sz w:val="20"/>
          <w:szCs w:val="20"/>
        </w:rPr>
        <w:t xml:space="preserve">47 (4), 553-560. </w:t>
      </w:r>
    </w:p>
    <w:p w14:paraId="12076267" w14:textId="77777777" w:rsidR="00293E6E" w:rsidRPr="0090088E" w:rsidRDefault="00293E6E" w:rsidP="00293E6E">
      <w:pPr>
        <w:spacing w:after="120"/>
        <w:rPr>
          <w:rFonts w:ascii="Times New Roman" w:hAnsi="Times New Roman" w:cs="Times New Roman"/>
          <w:sz w:val="20"/>
          <w:szCs w:val="20"/>
          <w:lang w:val="de-DE"/>
        </w:rPr>
      </w:pPr>
      <w:r w:rsidRPr="0090088E">
        <w:rPr>
          <w:rFonts w:ascii="Times New Roman" w:hAnsi="Times New Roman" w:cs="Times New Roman"/>
          <w:sz w:val="20"/>
          <w:szCs w:val="20"/>
        </w:rPr>
        <w:t xml:space="preserve">Sana, Weston &amp; Cepeda (2013). Laptop multitasking hinders classroom learning for both users and nearby peers. </w:t>
      </w:r>
      <w:r w:rsidRPr="0090088E">
        <w:rPr>
          <w:rFonts w:ascii="Times New Roman" w:hAnsi="Times New Roman" w:cs="Times New Roman"/>
          <w:i/>
          <w:iCs/>
          <w:sz w:val="20"/>
          <w:szCs w:val="20"/>
        </w:rPr>
        <w:t>Journal of Computers &amp; Education</w:t>
      </w:r>
      <w:r w:rsidRPr="0090088E">
        <w:rPr>
          <w:rFonts w:ascii="Times New Roman" w:hAnsi="Times New Roman" w:cs="Times New Roman"/>
          <w:sz w:val="20"/>
          <w:szCs w:val="20"/>
        </w:rPr>
        <w:t>, 62</w:t>
      </w:r>
      <w:r w:rsidRPr="0090088E">
        <w:rPr>
          <w:rFonts w:ascii="Times New Roman" w:hAnsi="Times New Roman" w:cs="Times New Roman"/>
          <w:sz w:val="20"/>
          <w:szCs w:val="20"/>
          <w:lang w:val="de-DE"/>
        </w:rPr>
        <w:t>(C), 24-31.</w:t>
      </w:r>
    </w:p>
    <w:p w14:paraId="4056CA15" w14:textId="77777777" w:rsidR="00293E6E" w:rsidRPr="0090088E" w:rsidRDefault="00293E6E" w:rsidP="00293E6E">
      <w:pPr>
        <w:spacing w:after="120" w:line="240" w:lineRule="auto"/>
        <w:rPr>
          <w:rFonts w:ascii="Times New Roman" w:hAnsi="Times New Roman" w:cs="Times New Roman"/>
          <w:sz w:val="20"/>
          <w:szCs w:val="20"/>
        </w:rPr>
      </w:pPr>
      <w:r w:rsidRPr="0090088E">
        <w:rPr>
          <w:rFonts w:ascii="Times New Roman" w:hAnsi="Times New Roman" w:cs="Times New Roman"/>
          <w:sz w:val="20"/>
          <w:szCs w:val="20"/>
        </w:rPr>
        <w:lastRenderedPageBreak/>
        <w:t>Sims, O’Leary, Cook &amp; Butland (2002). Visual Literacy: What is it and do we need it to use learning technologies effectively? Proceedings of the 19th Annual Conference of the Australian Society for Computers in Tertiary Education (ASCILITE), Auckland, New Zealand, 8-11 December 2002.</w:t>
      </w:r>
    </w:p>
    <w:p w14:paraId="5C93581A" w14:textId="77777777" w:rsidR="00293E6E" w:rsidRPr="0090088E" w:rsidRDefault="00293E6E" w:rsidP="00293E6E">
      <w:pPr>
        <w:spacing w:after="120" w:line="240" w:lineRule="auto"/>
        <w:rPr>
          <w:rFonts w:ascii="Times New Roman" w:hAnsi="Times New Roman" w:cs="Times New Roman"/>
          <w:sz w:val="20"/>
          <w:szCs w:val="20"/>
        </w:rPr>
      </w:pPr>
      <w:r w:rsidRPr="0090088E">
        <w:rPr>
          <w:rFonts w:ascii="Times New Roman" w:hAnsi="Times New Roman" w:cs="Times New Roman"/>
          <w:sz w:val="20"/>
          <w:szCs w:val="20"/>
        </w:rPr>
        <w:t xml:space="preserve">Szabo, M. &amp; Kanuka. H. (1999). Effects of violating screen design principles of balance, unity, and focus on recall learning, study time, and completion rates. </w:t>
      </w:r>
      <w:r w:rsidRPr="0090088E">
        <w:rPr>
          <w:rFonts w:ascii="Times New Roman" w:hAnsi="Times New Roman" w:cs="Times New Roman"/>
          <w:i/>
          <w:iCs/>
          <w:sz w:val="20"/>
          <w:szCs w:val="20"/>
        </w:rPr>
        <w:t xml:space="preserve">Journal of Educational Multimedia and Hypermedia </w:t>
      </w:r>
      <w:r w:rsidRPr="0090088E">
        <w:rPr>
          <w:rFonts w:ascii="Times New Roman" w:hAnsi="Times New Roman" w:cs="Times New Roman"/>
          <w:sz w:val="20"/>
          <w:szCs w:val="20"/>
        </w:rPr>
        <w:t>8(1): 23–42.</w:t>
      </w:r>
    </w:p>
    <w:p w14:paraId="1BA7BA6F" w14:textId="77777777" w:rsidR="00293E6E" w:rsidRPr="0090088E" w:rsidRDefault="00293E6E" w:rsidP="00293E6E">
      <w:pPr>
        <w:spacing w:after="120"/>
        <w:rPr>
          <w:rFonts w:ascii="Times New Roman" w:hAnsi="Times New Roman" w:cs="Times New Roman"/>
          <w:sz w:val="20"/>
          <w:szCs w:val="20"/>
        </w:rPr>
      </w:pPr>
      <w:r w:rsidRPr="0090088E">
        <w:rPr>
          <w:rFonts w:ascii="Times New Roman" w:hAnsi="Times New Roman" w:cs="Times New Roman"/>
          <w:sz w:val="20"/>
          <w:szCs w:val="20"/>
        </w:rPr>
        <w:t xml:space="preserve">West, G.L., Konishi, K., Diarra, M., Benady-Chorney, J., Dahmani, L., Sodums, D.J., Lepore, F., Jolicoeur, P., &amp; Bohbot, V.D. (2017). Impact of video games on plasticity of the hippocampus, </w:t>
      </w:r>
      <w:r w:rsidRPr="0090088E">
        <w:rPr>
          <w:rFonts w:ascii="Times New Roman" w:hAnsi="Times New Roman" w:cs="Times New Roman"/>
          <w:i/>
          <w:iCs/>
          <w:sz w:val="20"/>
          <w:szCs w:val="20"/>
        </w:rPr>
        <w:t xml:space="preserve">Molecular Psychiatry, </w:t>
      </w:r>
      <w:r w:rsidRPr="0090088E">
        <w:rPr>
          <w:rFonts w:ascii="Times New Roman" w:hAnsi="Times New Roman" w:cs="Times New Roman"/>
          <w:sz w:val="20"/>
          <w:szCs w:val="20"/>
        </w:rPr>
        <w:t>00, 1– 9.</w:t>
      </w:r>
    </w:p>
    <w:p w14:paraId="0CA7F7C3" w14:textId="77777777" w:rsidR="00293E6E" w:rsidRPr="0090088E" w:rsidRDefault="00293E6E" w:rsidP="00293E6E">
      <w:pPr>
        <w:spacing w:after="120" w:line="240" w:lineRule="auto"/>
        <w:rPr>
          <w:rFonts w:ascii="Times New Roman" w:hAnsi="Times New Roman" w:cs="Times New Roman"/>
          <w:sz w:val="20"/>
          <w:szCs w:val="20"/>
        </w:rPr>
      </w:pPr>
      <w:r w:rsidRPr="0090088E">
        <w:rPr>
          <w:rFonts w:ascii="Times New Roman" w:hAnsi="Times New Roman" w:cs="Times New Roman"/>
          <w:sz w:val="20"/>
          <w:szCs w:val="20"/>
        </w:rPr>
        <w:t xml:space="preserve">Wurtz, E. (2006). Intercultural Communication on Web sites: A Cross-Cultural Analysis of Web sites from High-Context Cultures and Low-Context Cultures. </w:t>
      </w:r>
      <w:r w:rsidRPr="0090088E">
        <w:rPr>
          <w:rFonts w:ascii="Times New Roman" w:hAnsi="Times New Roman" w:cs="Times New Roman"/>
          <w:i/>
          <w:sz w:val="20"/>
          <w:szCs w:val="20"/>
        </w:rPr>
        <w:t>Journal of Computer-Mediated Communication</w:t>
      </w:r>
      <w:r w:rsidRPr="0090088E">
        <w:rPr>
          <w:rFonts w:ascii="Times New Roman" w:hAnsi="Times New Roman" w:cs="Times New Roman"/>
          <w:sz w:val="20"/>
          <w:szCs w:val="20"/>
        </w:rPr>
        <w:t>, 11, 274-299.</w:t>
      </w:r>
    </w:p>
    <w:p w14:paraId="22D8B99A" w14:textId="77777777" w:rsidR="00293E6E" w:rsidRPr="0090088E" w:rsidRDefault="00293E6E" w:rsidP="00293E6E">
      <w:pPr>
        <w:spacing w:after="120"/>
        <w:rPr>
          <w:rFonts w:ascii="Times New Roman" w:hAnsi="Times New Roman" w:cs="Times New Roman"/>
          <w:b/>
          <w:sz w:val="20"/>
          <w:szCs w:val="20"/>
        </w:rPr>
      </w:pPr>
      <w:r w:rsidRPr="0090088E">
        <w:rPr>
          <w:rFonts w:ascii="Times New Roman" w:hAnsi="Times New Roman" w:cs="Times New Roman"/>
          <w:b/>
          <w:sz w:val="20"/>
          <w:szCs w:val="20"/>
        </w:rPr>
        <w:t>Standards:</w:t>
      </w:r>
    </w:p>
    <w:p w14:paraId="6F55008A" w14:textId="77777777" w:rsidR="00293E6E" w:rsidRPr="0090088E" w:rsidRDefault="00293E6E" w:rsidP="00293E6E">
      <w:pPr>
        <w:spacing w:after="120"/>
        <w:rPr>
          <w:rFonts w:ascii="Times New Roman" w:hAnsi="Times New Roman" w:cs="Times New Roman"/>
          <w:sz w:val="20"/>
          <w:szCs w:val="20"/>
        </w:rPr>
      </w:pPr>
      <w:r w:rsidRPr="0090088E">
        <w:rPr>
          <w:rFonts w:ascii="Times New Roman" w:hAnsi="Times New Roman" w:cs="Times New Roman"/>
          <w:sz w:val="20"/>
          <w:szCs w:val="20"/>
        </w:rPr>
        <w:t xml:space="preserve">Hattwig, Burgess, Bussert, &amp; Medaille (2011) ACRL Visual Literacy Competency Standards for Higher Education, retrieved from: </w:t>
      </w:r>
      <w:hyperlink r:id="rId18" w:history="1">
        <w:r w:rsidRPr="0090088E">
          <w:rPr>
            <w:rStyle w:val="Hyperlink"/>
            <w:rFonts w:ascii="Times New Roman" w:hAnsi="Times New Roman" w:cs="Times New Roman"/>
            <w:sz w:val="20"/>
            <w:szCs w:val="20"/>
          </w:rPr>
          <w:t>http://www.ala.org/acrl/sites/ala.org.acrl/files/content/standards/visualliteracy.pdf</w:t>
        </w:r>
      </w:hyperlink>
      <w:r w:rsidRPr="0090088E">
        <w:rPr>
          <w:rFonts w:ascii="Times New Roman" w:hAnsi="Times New Roman" w:cs="Times New Roman"/>
          <w:sz w:val="20"/>
          <w:szCs w:val="20"/>
        </w:rPr>
        <w:t xml:space="preserve">  </w:t>
      </w:r>
    </w:p>
    <w:p w14:paraId="2B02A5CB" w14:textId="77777777" w:rsidR="00293E6E" w:rsidRPr="0090088E" w:rsidRDefault="00293E6E" w:rsidP="00293E6E">
      <w:pPr>
        <w:spacing w:after="120"/>
        <w:rPr>
          <w:rFonts w:ascii="Times New Roman" w:hAnsi="Times New Roman" w:cs="Times New Roman"/>
          <w:sz w:val="20"/>
          <w:szCs w:val="20"/>
        </w:rPr>
      </w:pPr>
      <w:r w:rsidRPr="0090088E">
        <w:rPr>
          <w:rFonts w:ascii="Times New Roman" w:hAnsi="Times New Roman" w:cs="Times New Roman"/>
          <w:sz w:val="20"/>
          <w:szCs w:val="20"/>
        </w:rPr>
        <w:t xml:space="preserve">International Board of Standards for Training, Performance, and Instruction (IBSTPI): Instructional Designer Competencies: </w:t>
      </w:r>
      <w:hyperlink r:id="rId19" w:history="1">
        <w:r w:rsidRPr="0090088E">
          <w:rPr>
            <w:rStyle w:val="Hyperlink"/>
            <w:rFonts w:ascii="Times New Roman" w:hAnsi="Times New Roman" w:cs="Times New Roman"/>
            <w:sz w:val="20"/>
            <w:szCs w:val="20"/>
          </w:rPr>
          <w:t>http://ibstpi.org/instructional-design-competencies/</w:t>
        </w:r>
      </w:hyperlink>
      <w:r w:rsidRPr="0090088E">
        <w:rPr>
          <w:rFonts w:ascii="Times New Roman" w:hAnsi="Times New Roman" w:cs="Times New Roman"/>
          <w:sz w:val="20"/>
          <w:szCs w:val="20"/>
        </w:rPr>
        <w:t xml:space="preserve">  </w:t>
      </w:r>
    </w:p>
    <w:p w14:paraId="1F9F39BC" w14:textId="77777777" w:rsidR="00293E6E" w:rsidRPr="0090088E" w:rsidRDefault="00293E6E" w:rsidP="00293E6E">
      <w:pPr>
        <w:spacing w:after="120"/>
        <w:rPr>
          <w:rFonts w:ascii="Times New Roman" w:hAnsi="Times New Roman" w:cs="Times New Roman"/>
          <w:b/>
          <w:sz w:val="20"/>
          <w:szCs w:val="20"/>
        </w:rPr>
      </w:pPr>
      <w:r w:rsidRPr="0090088E">
        <w:rPr>
          <w:rFonts w:ascii="Times New Roman" w:hAnsi="Times New Roman" w:cs="Times New Roman"/>
          <w:b/>
          <w:sz w:val="20"/>
          <w:szCs w:val="20"/>
        </w:rPr>
        <w:t>Books:</w:t>
      </w:r>
    </w:p>
    <w:p w14:paraId="3A76A4BC" w14:textId="77777777" w:rsidR="00293E6E" w:rsidRPr="0090088E" w:rsidRDefault="00293E6E" w:rsidP="00293E6E">
      <w:pPr>
        <w:spacing w:after="120"/>
        <w:rPr>
          <w:rFonts w:ascii="Times New Roman" w:hAnsi="Times New Roman" w:cs="Times New Roman"/>
          <w:sz w:val="20"/>
          <w:szCs w:val="20"/>
        </w:rPr>
      </w:pPr>
      <w:r w:rsidRPr="0090088E">
        <w:rPr>
          <w:rFonts w:ascii="Times New Roman" w:hAnsi="Times New Roman" w:cs="Times New Roman"/>
          <w:sz w:val="20"/>
          <w:szCs w:val="20"/>
        </w:rPr>
        <w:t xml:space="preserve">Clark, R. &amp; Lyons, C. (2010). </w:t>
      </w:r>
      <w:r w:rsidRPr="0090088E">
        <w:rPr>
          <w:rFonts w:ascii="Times New Roman" w:hAnsi="Times New Roman" w:cs="Times New Roman"/>
          <w:i/>
          <w:sz w:val="20"/>
          <w:szCs w:val="20"/>
        </w:rPr>
        <w:t>Graphics for Learning: Proven Guidelines for Planning, Designing, and Evaluating Visuals in Training Materials</w:t>
      </w:r>
      <w:r w:rsidRPr="0090088E">
        <w:rPr>
          <w:rFonts w:ascii="Times New Roman" w:hAnsi="Times New Roman" w:cs="Times New Roman"/>
          <w:sz w:val="20"/>
          <w:szCs w:val="20"/>
        </w:rPr>
        <w:t>. San Francisco, CA: Wiley.</w:t>
      </w:r>
    </w:p>
    <w:p w14:paraId="749A860D" w14:textId="77777777" w:rsidR="00293E6E" w:rsidRPr="0090088E" w:rsidRDefault="00293E6E" w:rsidP="00293E6E">
      <w:pPr>
        <w:pStyle w:val="Heading1"/>
        <w:spacing w:before="0"/>
        <w:rPr>
          <w:rFonts w:ascii="Times New Roman" w:eastAsiaTheme="minorHAnsi" w:hAnsi="Times New Roman" w:cs="Times New Roman"/>
          <w:color w:val="000000" w:themeColor="text1"/>
          <w:sz w:val="20"/>
          <w:szCs w:val="20"/>
        </w:rPr>
      </w:pPr>
      <w:r w:rsidRPr="0090088E">
        <w:rPr>
          <w:rFonts w:ascii="Times New Roman" w:hAnsi="Times New Roman" w:cs="Times New Roman"/>
          <w:color w:val="000000" w:themeColor="text1"/>
          <w:sz w:val="20"/>
          <w:szCs w:val="20"/>
        </w:rPr>
        <w:t xml:space="preserve">Dwyer, F. (1978). </w:t>
      </w:r>
      <w:r w:rsidRPr="0090088E">
        <w:rPr>
          <w:rFonts w:ascii="Times New Roman" w:eastAsiaTheme="minorHAnsi" w:hAnsi="Times New Roman" w:cs="Times New Roman"/>
          <w:i/>
          <w:color w:val="000000" w:themeColor="text1"/>
          <w:sz w:val="20"/>
          <w:szCs w:val="20"/>
        </w:rPr>
        <w:t>Strategies for improving visual learning: a handbook for the effective selection, design, and use of visualized materials</w:t>
      </w:r>
      <w:r w:rsidRPr="0090088E">
        <w:rPr>
          <w:rFonts w:ascii="Times New Roman" w:eastAsiaTheme="minorHAnsi" w:hAnsi="Times New Roman" w:cs="Times New Roman"/>
          <w:color w:val="000000" w:themeColor="text1"/>
          <w:sz w:val="20"/>
          <w:szCs w:val="20"/>
        </w:rPr>
        <w:t>.</w:t>
      </w:r>
    </w:p>
    <w:p w14:paraId="6715A50B" w14:textId="77777777" w:rsidR="00293E6E" w:rsidRPr="0090088E" w:rsidRDefault="00293E6E" w:rsidP="00293E6E">
      <w:pPr>
        <w:pStyle w:val="Heading1"/>
        <w:spacing w:before="0"/>
        <w:rPr>
          <w:rFonts w:ascii="Times New Roman" w:eastAsiaTheme="minorHAnsi" w:hAnsi="Times New Roman" w:cs="Times New Roman"/>
          <w:color w:val="000000" w:themeColor="text1"/>
          <w:sz w:val="20"/>
          <w:szCs w:val="20"/>
        </w:rPr>
      </w:pPr>
      <w:r w:rsidRPr="0090088E">
        <w:rPr>
          <w:rFonts w:ascii="Times New Roman" w:hAnsi="Times New Roman" w:cs="Times New Roman"/>
          <w:color w:val="000000" w:themeColor="text1"/>
          <w:sz w:val="20"/>
          <w:szCs w:val="20"/>
        </w:rPr>
        <w:t xml:space="preserve">Lohr (2007). </w:t>
      </w:r>
      <w:r w:rsidRPr="0090088E">
        <w:rPr>
          <w:rFonts w:ascii="Times New Roman" w:hAnsi="Times New Roman" w:cs="Times New Roman"/>
          <w:i/>
          <w:iCs/>
          <w:color w:val="000000" w:themeColor="text1"/>
          <w:sz w:val="20"/>
          <w:szCs w:val="20"/>
        </w:rPr>
        <w:t>Creating Graphics for Learning and Performance: Lessons in Visual Literacy, 2</w:t>
      </w:r>
      <w:r w:rsidRPr="0090088E">
        <w:rPr>
          <w:rFonts w:ascii="Times New Roman" w:hAnsi="Times New Roman" w:cs="Times New Roman"/>
          <w:i/>
          <w:iCs/>
          <w:color w:val="000000" w:themeColor="text1"/>
          <w:sz w:val="20"/>
          <w:szCs w:val="20"/>
          <w:vertAlign w:val="superscript"/>
        </w:rPr>
        <w:t>nd</w:t>
      </w:r>
      <w:r w:rsidRPr="0090088E">
        <w:rPr>
          <w:rFonts w:ascii="Times New Roman" w:hAnsi="Times New Roman" w:cs="Times New Roman"/>
          <w:i/>
          <w:iCs/>
          <w:color w:val="000000" w:themeColor="text1"/>
          <w:sz w:val="20"/>
          <w:szCs w:val="20"/>
        </w:rPr>
        <w:t xml:space="preserve"> Edition.</w:t>
      </w:r>
    </w:p>
    <w:p w14:paraId="44698ECE" w14:textId="77777777" w:rsidR="00293E6E" w:rsidRPr="0090088E" w:rsidRDefault="00293E6E" w:rsidP="00293E6E">
      <w:pPr>
        <w:spacing w:after="120"/>
        <w:rPr>
          <w:rFonts w:ascii="Times New Roman" w:hAnsi="Times New Roman" w:cs="Times New Roman"/>
          <w:i/>
          <w:iCs/>
          <w:sz w:val="20"/>
          <w:szCs w:val="20"/>
        </w:rPr>
      </w:pPr>
      <w:r w:rsidRPr="0090088E">
        <w:rPr>
          <w:rFonts w:ascii="Times New Roman" w:hAnsi="Times New Roman" w:cs="Times New Roman"/>
          <w:sz w:val="20"/>
          <w:szCs w:val="20"/>
        </w:rPr>
        <w:t xml:space="preserve">Golombisky &amp; Hagen (2013). </w:t>
      </w:r>
      <w:r w:rsidRPr="0090088E">
        <w:rPr>
          <w:rFonts w:ascii="Times New Roman" w:hAnsi="Times New Roman" w:cs="Times New Roman"/>
          <w:i/>
          <w:iCs/>
          <w:sz w:val="20"/>
          <w:szCs w:val="20"/>
        </w:rPr>
        <w:t>White Space is Not Your Enemy: A Beginner’s Guide to Communicating Visually through Graphic, Web &amp; Multimedia Design, 2</w:t>
      </w:r>
      <w:r w:rsidRPr="0090088E">
        <w:rPr>
          <w:rFonts w:ascii="Times New Roman" w:hAnsi="Times New Roman" w:cs="Times New Roman"/>
          <w:i/>
          <w:iCs/>
          <w:sz w:val="20"/>
          <w:szCs w:val="20"/>
          <w:vertAlign w:val="superscript"/>
        </w:rPr>
        <w:t>nd</w:t>
      </w:r>
      <w:r w:rsidRPr="0090088E">
        <w:rPr>
          <w:rFonts w:ascii="Times New Roman" w:hAnsi="Times New Roman" w:cs="Times New Roman"/>
          <w:i/>
          <w:iCs/>
          <w:sz w:val="20"/>
          <w:szCs w:val="20"/>
        </w:rPr>
        <w:t xml:space="preserve"> edition.</w:t>
      </w:r>
    </w:p>
    <w:p w14:paraId="20985FB0" w14:textId="77777777" w:rsidR="00293E6E" w:rsidRPr="0090088E" w:rsidRDefault="00293E6E" w:rsidP="00293E6E">
      <w:pPr>
        <w:spacing w:after="120"/>
        <w:rPr>
          <w:rFonts w:ascii="Times New Roman" w:hAnsi="Times New Roman" w:cs="Times New Roman"/>
          <w:b/>
          <w:iCs/>
          <w:sz w:val="20"/>
          <w:szCs w:val="20"/>
        </w:rPr>
      </w:pPr>
      <w:r w:rsidRPr="0090088E">
        <w:rPr>
          <w:rFonts w:ascii="Times New Roman" w:hAnsi="Times New Roman" w:cs="Times New Roman"/>
          <w:b/>
          <w:iCs/>
          <w:sz w:val="20"/>
          <w:szCs w:val="20"/>
        </w:rPr>
        <w:t>Reports:</w:t>
      </w:r>
    </w:p>
    <w:p w14:paraId="109B972A" w14:textId="77777777" w:rsidR="00293E6E" w:rsidRPr="0090088E" w:rsidRDefault="00293E6E" w:rsidP="00293E6E">
      <w:pPr>
        <w:pStyle w:val="Heading3"/>
        <w:spacing w:before="0" w:after="0"/>
        <w:rPr>
          <w:rFonts w:ascii="Times New Roman" w:eastAsiaTheme="minorHAnsi" w:hAnsi="Times New Roman" w:cs="Times New Roman"/>
          <w:b/>
          <w:bCs/>
          <w:color w:val="auto"/>
          <w:sz w:val="20"/>
          <w:szCs w:val="20"/>
        </w:rPr>
      </w:pPr>
      <w:r w:rsidRPr="0090088E">
        <w:rPr>
          <w:rFonts w:ascii="Times New Roman" w:eastAsiaTheme="minorHAnsi" w:hAnsi="Times New Roman" w:cs="Times New Roman"/>
          <w:bCs/>
          <w:sz w:val="20"/>
          <w:szCs w:val="20"/>
        </w:rPr>
        <w:t xml:space="preserve">Online Learning Consortium: </w:t>
      </w:r>
      <w:r w:rsidRPr="0090088E">
        <w:rPr>
          <w:rFonts w:ascii="Times New Roman" w:eastAsiaTheme="minorHAnsi" w:hAnsi="Times New Roman" w:cs="Times New Roman"/>
          <w:bCs/>
          <w:color w:val="auto"/>
          <w:sz w:val="20"/>
          <w:szCs w:val="20"/>
        </w:rPr>
        <w:t>2015 Online Report Card - Tracking Online Education in the United States</w:t>
      </w:r>
      <w:r w:rsidRPr="0090088E">
        <w:rPr>
          <w:rFonts w:ascii="Times New Roman" w:eastAsiaTheme="minorHAnsi" w:hAnsi="Times New Roman" w:cs="Times New Roman"/>
          <w:bCs/>
          <w:sz w:val="20"/>
          <w:szCs w:val="20"/>
        </w:rPr>
        <w:t>.</w:t>
      </w:r>
      <w:r w:rsidRPr="0090088E">
        <w:rPr>
          <w:rFonts w:ascii="Times New Roman" w:eastAsiaTheme="minorHAnsi" w:hAnsi="Times New Roman" w:cs="Times New Roman"/>
          <w:b/>
          <w:bCs/>
          <w:sz w:val="20"/>
          <w:szCs w:val="20"/>
        </w:rPr>
        <w:t xml:space="preserve"> </w:t>
      </w:r>
      <w:hyperlink r:id="rId20" w:history="1">
        <w:r w:rsidRPr="0090088E">
          <w:rPr>
            <w:rStyle w:val="Hyperlink"/>
            <w:rFonts w:ascii="Times New Roman" w:eastAsiaTheme="minorHAnsi" w:hAnsi="Times New Roman" w:cs="Times New Roman"/>
            <w:sz w:val="20"/>
            <w:szCs w:val="20"/>
          </w:rPr>
          <w:t>https://onlinelearningconsortium.org/read/online-report-card-tracking-online-education-united-states-2015/</w:t>
        </w:r>
      </w:hyperlink>
      <w:r w:rsidRPr="0090088E">
        <w:rPr>
          <w:rFonts w:ascii="Times New Roman" w:eastAsiaTheme="minorHAnsi" w:hAnsi="Times New Roman" w:cs="Times New Roman"/>
          <w:b/>
          <w:bCs/>
          <w:sz w:val="20"/>
          <w:szCs w:val="20"/>
        </w:rPr>
        <w:t xml:space="preserve"> </w:t>
      </w:r>
    </w:p>
    <w:p w14:paraId="3C02F0E3" w14:textId="77777777" w:rsidR="00293E6E" w:rsidRPr="0090088E" w:rsidRDefault="00293E6E" w:rsidP="00293E6E">
      <w:pPr>
        <w:spacing w:after="120"/>
        <w:rPr>
          <w:rFonts w:ascii="Times New Roman" w:hAnsi="Times New Roman" w:cs="Times New Roman"/>
          <w:b/>
          <w:sz w:val="20"/>
          <w:szCs w:val="20"/>
        </w:rPr>
      </w:pPr>
    </w:p>
    <w:p w14:paraId="57E00B02" w14:textId="77777777" w:rsidR="00293E6E" w:rsidRPr="0090088E" w:rsidRDefault="00293E6E" w:rsidP="00293E6E">
      <w:pPr>
        <w:spacing w:after="120"/>
        <w:rPr>
          <w:rFonts w:ascii="Times New Roman" w:hAnsi="Times New Roman" w:cs="Times New Roman"/>
          <w:sz w:val="20"/>
          <w:szCs w:val="20"/>
        </w:rPr>
      </w:pPr>
    </w:p>
    <w:p w14:paraId="2BD3D69A" w14:textId="56511F3B" w:rsidR="00727631" w:rsidRPr="0090088E" w:rsidRDefault="00727631" w:rsidP="0044724E">
      <w:pPr>
        <w:outlineLvl w:val="0"/>
        <w:rPr>
          <w:rFonts w:ascii="Times New Roman" w:hAnsi="Times New Roman" w:cs="Times New Roman"/>
          <w:sz w:val="20"/>
          <w:szCs w:val="20"/>
        </w:rPr>
      </w:pPr>
    </w:p>
    <w:sectPr w:rsidR="00727631" w:rsidRPr="0090088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Italic">
    <w:panose1 w:val="0000050000000009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677"/>
    <w:multiLevelType w:val="multilevel"/>
    <w:tmpl w:val="63DA1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4A35BE"/>
    <w:multiLevelType w:val="hybridMultilevel"/>
    <w:tmpl w:val="CCA2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32919"/>
    <w:multiLevelType w:val="multilevel"/>
    <w:tmpl w:val="99DAC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15367C"/>
    <w:multiLevelType w:val="multilevel"/>
    <w:tmpl w:val="F9EEB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3154E2"/>
    <w:multiLevelType w:val="multilevel"/>
    <w:tmpl w:val="640CB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CB24E5"/>
    <w:multiLevelType w:val="multilevel"/>
    <w:tmpl w:val="26284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16344E"/>
    <w:multiLevelType w:val="hybridMultilevel"/>
    <w:tmpl w:val="8252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F3F3A"/>
    <w:multiLevelType w:val="multilevel"/>
    <w:tmpl w:val="B2888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145A5F"/>
    <w:multiLevelType w:val="multilevel"/>
    <w:tmpl w:val="704E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FA7E9B"/>
    <w:multiLevelType w:val="multilevel"/>
    <w:tmpl w:val="A79C7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567979"/>
    <w:multiLevelType w:val="hybridMultilevel"/>
    <w:tmpl w:val="DDDE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2"/>
  </w:num>
  <w:num w:numId="6">
    <w:abstractNumId w:val="4"/>
  </w:num>
  <w:num w:numId="7">
    <w:abstractNumId w:val="9"/>
  </w:num>
  <w:num w:numId="8">
    <w:abstractNumId w:val="1"/>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31"/>
    <w:rsid w:val="00010E66"/>
    <w:rsid w:val="0005570E"/>
    <w:rsid w:val="00074773"/>
    <w:rsid w:val="00193929"/>
    <w:rsid w:val="001C46EA"/>
    <w:rsid w:val="001C6CD6"/>
    <w:rsid w:val="00205E49"/>
    <w:rsid w:val="00232577"/>
    <w:rsid w:val="00262F5F"/>
    <w:rsid w:val="00293E6E"/>
    <w:rsid w:val="002B3325"/>
    <w:rsid w:val="003D6DAE"/>
    <w:rsid w:val="003F5B6E"/>
    <w:rsid w:val="0044724E"/>
    <w:rsid w:val="004C3BCC"/>
    <w:rsid w:val="004D0560"/>
    <w:rsid w:val="00727631"/>
    <w:rsid w:val="0077729C"/>
    <w:rsid w:val="007910BF"/>
    <w:rsid w:val="00807DA6"/>
    <w:rsid w:val="00830C5E"/>
    <w:rsid w:val="0090088E"/>
    <w:rsid w:val="00950CEA"/>
    <w:rsid w:val="00984B42"/>
    <w:rsid w:val="00993B60"/>
    <w:rsid w:val="00A41CD1"/>
    <w:rsid w:val="00A64FCF"/>
    <w:rsid w:val="00AD5691"/>
    <w:rsid w:val="00B72C8C"/>
    <w:rsid w:val="00B834A8"/>
    <w:rsid w:val="00BA51D1"/>
    <w:rsid w:val="00BE08C6"/>
    <w:rsid w:val="00BE1E06"/>
    <w:rsid w:val="00C23BC9"/>
    <w:rsid w:val="00C37204"/>
    <w:rsid w:val="00CB5F48"/>
    <w:rsid w:val="00D251D9"/>
    <w:rsid w:val="00D630FE"/>
    <w:rsid w:val="00DF18F7"/>
    <w:rsid w:val="00E12935"/>
    <w:rsid w:val="00E150F0"/>
    <w:rsid w:val="00EB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881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12935"/>
    <w:pPr>
      <w:ind w:left="720"/>
      <w:contextualSpacing/>
    </w:pPr>
  </w:style>
  <w:style w:type="character" w:styleId="Hyperlink">
    <w:name w:val="Hyperlink"/>
    <w:basedOn w:val="DefaultParagraphFont"/>
    <w:uiPriority w:val="99"/>
    <w:unhideWhenUsed/>
    <w:rsid w:val="00BA51D1"/>
    <w:rPr>
      <w:color w:val="0563C1" w:themeColor="hyperlink"/>
      <w:u w:val="single"/>
    </w:rPr>
  </w:style>
  <w:style w:type="character" w:styleId="UnresolvedMention">
    <w:name w:val="Unresolved Mention"/>
    <w:basedOn w:val="DefaultParagraphFont"/>
    <w:uiPriority w:val="99"/>
    <w:rsid w:val="00BA51D1"/>
    <w:rPr>
      <w:color w:val="808080"/>
      <w:shd w:val="clear" w:color="auto" w:fill="E6E6E6"/>
    </w:rPr>
  </w:style>
  <w:style w:type="paragraph" w:styleId="NormalWeb">
    <w:name w:val="Normal (Web)"/>
    <w:basedOn w:val="Normal"/>
    <w:uiPriority w:val="99"/>
    <w:unhideWhenUsed/>
    <w:rsid w:val="00293E6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66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enhq.com/millennials-gen-y-in-workplace/" TargetMode="External"/><Relationship Id="rId13" Type="http://schemas.openxmlformats.org/officeDocument/2006/relationships/hyperlink" Target="http://donaldclarkplanb.blogspot.com/2016/02/micro-learning-trend-fad-or-retred.html" TargetMode="External"/><Relationship Id="rId18" Type="http://schemas.openxmlformats.org/officeDocument/2006/relationships/hyperlink" Target="http://www.ala.org/acrl/sites/ala.org.acrl/files/content/standards/visualliteracy.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pr.org/2014/11/18/354196302/amid-the-stereotypes-some-facts-about-millennials" TargetMode="External"/><Relationship Id="rId12" Type="http://schemas.openxmlformats.org/officeDocument/2006/relationships/hyperlink" Target="https://www.opencolleges.edu.au/informed/features/why-visual-literacy-is-more-important-than-ever-10-ways-to-cultivate-it/" TargetMode="External"/><Relationship Id="rId17" Type="http://schemas.openxmlformats.org/officeDocument/2006/relationships/hyperlink" Target="http://www.npr.org/sections/ed/2017/03/22/520843457/you-probably-believe-some-learning-myths-take-our-quiz-to-find-out" TargetMode="External"/><Relationship Id="rId2" Type="http://schemas.openxmlformats.org/officeDocument/2006/relationships/styles" Target="styles.xml"/><Relationship Id="rId16" Type="http://schemas.openxmlformats.org/officeDocument/2006/relationships/hyperlink" Target="http://facultycenter.ischool.syr.edu/wp-content/uploads/2012/02/Applying-Cognitive-Load-Theory-to-the.pdf" TargetMode="External"/><Relationship Id="rId20" Type="http://schemas.openxmlformats.org/officeDocument/2006/relationships/hyperlink" Target="https://onlinelearningconsortium.org/read/online-report-card-tracking-online-education-united-states-2015/" TargetMode="External"/><Relationship Id="rId1" Type="http://schemas.openxmlformats.org/officeDocument/2006/relationships/numbering" Target="numbering.xml"/><Relationship Id="rId6" Type="http://schemas.openxmlformats.org/officeDocument/2006/relationships/hyperlink" Target="http://www.pewsocialtrends.org/2010/02/24/millennials-confident-connected-open-to-change/" TargetMode="External"/><Relationship Id="rId11" Type="http://schemas.openxmlformats.org/officeDocument/2006/relationships/hyperlink" Target="http://wilcoxmedia.com/index.html" TargetMode="External"/><Relationship Id="rId5" Type="http://schemas.openxmlformats.org/officeDocument/2006/relationships/hyperlink" Target="https://www.bls.gov/cps/cpsaat03.htm" TargetMode="External"/><Relationship Id="rId15" Type="http://schemas.openxmlformats.org/officeDocument/2006/relationships/hyperlink" Target="https://elearningindustry.com/why-microlearning-is-huge" TargetMode="External"/><Relationship Id="rId10" Type="http://schemas.openxmlformats.org/officeDocument/2006/relationships/hyperlink" Target="http://vanseodesign.com/web-design/pictorial-depth-cues/" TargetMode="External"/><Relationship Id="rId19" Type="http://schemas.openxmlformats.org/officeDocument/2006/relationships/hyperlink" Target="http://ibstpi.org/instructional-design-competencies/" TargetMode="External"/><Relationship Id="rId4" Type="http://schemas.openxmlformats.org/officeDocument/2006/relationships/webSettings" Target="webSettings.xml"/><Relationship Id="rId9" Type="http://schemas.openxmlformats.org/officeDocument/2006/relationships/hyperlink" Target="http://www.pewinternet.org/2016/09/01/book-reading-2016/" TargetMode="External"/><Relationship Id="rId14" Type="http://schemas.openxmlformats.org/officeDocument/2006/relationships/hyperlink" Target="http://www.learningsolutionsmag.com/articles/332/more-than-just-eye-candy-%20graphics-for-e-learning-part-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Wilcox, Diane Marie - wilcoxdm</cp:lastModifiedBy>
  <cp:revision>6</cp:revision>
  <dcterms:created xsi:type="dcterms:W3CDTF">2018-05-14T19:00:00Z</dcterms:created>
  <dcterms:modified xsi:type="dcterms:W3CDTF">2018-05-14T19:16:00Z</dcterms:modified>
</cp:coreProperties>
</file>