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8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CP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- 03 de 2021</w:t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Yo__________________, en calidad de representante legal de _______________________________, relaciono la experiencia mínima del proponente, para participar en el presente proceso de selección:</w:t>
      </w:r>
    </w:p>
    <w:tbl>
      <w:tblPr>
        <w:tblStyle w:val="Table1"/>
        <w:tblW w:w="9993.0" w:type="dxa"/>
        <w:jc w:val="left"/>
        <w:tblInd w:w="-3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1941"/>
        <w:gridCol w:w="1569"/>
        <w:gridCol w:w="1545"/>
        <w:gridCol w:w="1470"/>
        <w:gridCol w:w="1937"/>
        <w:gridCol w:w="1276"/>
        <w:tblGridChange w:id="0">
          <w:tblGrid>
            <w:gridCol w:w="255"/>
            <w:gridCol w:w="1941"/>
            <w:gridCol w:w="1569"/>
            <w:gridCol w:w="1545"/>
            <w:gridCol w:w="1470"/>
            <w:gridCol w:w="1937"/>
            <w:gridCol w:w="1276"/>
          </w:tblGrid>
        </w:tblGridChange>
      </w:tblGrid>
      <w:tr>
        <w:trPr>
          <w:trHeight w:val="83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FORMA DE EJECUCIÓN I, C, UT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OBJETO DEL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FECHA DE INICIO día -mes -año)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FECHA DE TERMINACIÓN(día -mes -año)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DEL CONTRATO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3"/>
          <w:szCs w:val="23"/>
          <w:rtl w:val="0"/>
        </w:rPr>
        <w:t xml:space="preserve">1) Indicar únicamente si fue ejecutado en forma Individual (I), en Consorcio (C) o Unión Temporal (UT); en estos dos últimos casos, indicar el porcentaje de participación del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Teléfono:  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4C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03-2021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vk0OOwSQyQB6/eRVOgvqsoXxfw==">AMUW2mXZqC55HmjxUihxugaq2ZqYOG2oYHKvk03JrFWMVSG8GgUcS897u/2Mbvgz4HsO/XjtpjZGf/1f9AiBQJBZw38Y4aSZVkzfddJGqh+OXzQJ7Pdly9hPE3tOjTGBbKcX0dfjJ1r0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2020-07-23T14:01:00Z</dcterms:created>
</cp:coreProperties>
</file>