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ANEXO No. </w:t>
      </w:r>
      <w:r w:rsidDel="00000000" w:rsidR="00000000" w:rsidRPr="00000000">
        <w:rPr>
          <w:rFonts w:ascii="Tahoma" w:cs="Tahoma" w:eastAsia="Tahoma" w:hAnsi="Tahoma"/>
          <w:b w:val="1"/>
          <w:rtl w:val="0"/>
        </w:rPr>
        <w:t xml:space="preserve">13</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FORMATO AUTORIZACIÓN CONSULTA INHABILIDADES POR DELITOS SEXUALES CONTRA NIÑOS NIÑAS Y ADOLESCENTES</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rFonts w:ascii="Tahoma" w:cs="Tahoma" w:eastAsia="Tahoma" w:hAnsi="Tahoma"/>
        </w:rPr>
      </w:pPr>
      <w:r w:rsidDel="00000000" w:rsidR="00000000" w:rsidRPr="00000000">
        <w:rPr>
          <w:rFonts w:ascii="Tahoma" w:cs="Tahoma" w:eastAsia="Tahoma" w:hAnsi="Tahoma"/>
          <w:rtl w:val="0"/>
        </w:rPr>
        <w:t xml:space="preserve">El suscrito (a) ___________________________________, identificado (o) con C.C. No. ____________ expedida en ____________________, autorizo libre, expresa e inequívocamente, y exclusivamente para los fines y en los términos señalados en la Ley 1918 de 2018 reglamentada por el Decreto 753 de 2019, a CAPITAL sistemas de comunicación pública con NIT. 830.012.587, a consultar mis datos personales </w:t>
      </w:r>
      <w:r w:rsidDel="00000000" w:rsidR="00000000" w:rsidRPr="00000000">
        <w:rPr>
          <w:rFonts w:ascii="Tahoma" w:cs="Tahoma" w:eastAsia="Tahoma" w:hAnsi="Tahoma"/>
          <w:highlight w:val="white"/>
          <w:rtl w:val="0"/>
        </w:rPr>
        <w:t xml:space="preserve">en el registro de inhabilidades por delitos sexuales cometidos contra personas menores de edad </w:t>
      </w:r>
      <w:r w:rsidDel="00000000" w:rsidR="00000000" w:rsidRPr="00000000">
        <w:rPr>
          <w:rFonts w:ascii="Tahoma" w:cs="Tahoma" w:eastAsia="Tahoma" w:hAnsi="Tahoma"/>
          <w:rtl w:val="0"/>
        </w:rPr>
        <w:t xml:space="preserve">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rsidR="00000000" w:rsidDel="00000000" w:rsidP="00000000" w:rsidRDefault="00000000" w:rsidRPr="00000000" w14:paraId="0000000A">
      <w:pPr>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jc w:val="both"/>
        <w:rPr>
          <w:rFonts w:ascii="Tahoma" w:cs="Tahoma" w:eastAsia="Tahoma" w:hAnsi="Tahoma"/>
        </w:rPr>
      </w:pPr>
      <w:r w:rsidDel="00000000" w:rsidR="00000000" w:rsidRPr="00000000">
        <w:rPr>
          <w:rFonts w:ascii="Tahoma" w:cs="Tahoma" w:eastAsia="Tahoma" w:hAnsi="Tahoma"/>
          <w:rtl w:val="0"/>
        </w:rPr>
        <w:t xml:space="preserve">Así mismo, declaro que conozco que la recolección y tratamiento de mis datos se realizará de conformidad con la normatividad vigente sobre protección de datos personales, en especial la Ley 1581 de 2012, el Decreto 1074 de 2015, manifestando que he sido informado(a) de forma clara y suficiente de los fines de su tratamiento. </w:t>
      </w:r>
    </w:p>
    <w:p w:rsidR="00000000" w:rsidDel="00000000" w:rsidP="00000000" w:rsidRDefault="00000000" w:rsidRPr="00000000" w14:paraId="0000000C">
      <w:pPr>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Se suscribe en la ciudad de Bogotá D.C. el día _____________ (____) de ___________ de __________.</w:t>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Fonts w:ascii="Tahoma" w:cs="Tahoma" w:eastAsia="Tahoma" w:hAnsi="Tahoma"/>
          <w:rtl w:val="0"/>
        </w:rPr>
        <w:t xml:space="preserve">Firma </w:t>
        <w:tab/>
        <w:tab/>
        <w:t xml:space="preserve">_____________________________________</w:t>
      </w:r>
    </w:p>
    <w:p w:rsidR="00000000" w:rsidDel="00000000" w:rsidP="00000000" w:rsidRDefault="00000000" w:rsidRPr="00000000" w14:paraId="00000013">
      <w:pPr>
        <w:rPr>
          <w:rFonts w:ascii="Tahoma" w:cs="Tahoma" w:eastAsia="Tahoma" w:hAnsi="Tahoma"/>
        </w:rPr>
      </w:pPr>
      <w:r w:rsidDel="00000000" w:rsidR="00000000" w:rsidRPr="00000000">
        <w:rPr>
          <w:rFonts w:ascii="Tahoma" w:cs="Tahoma" w:eastAsia="Tahoma" w:hAnsi="Tahoma"/>
          <w:rtl w:val="0"/>
        </w:rPr>
        <w:t xml:space="preserve">Nombre</w:t>
        <w:tab/>
        <w:t xml:space="preserve">_____________________________________</w:t>
      </w:r>
    </w:p>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Cédula</w:t>
        <w:tab/>
        <w:t xml:space="preserve">_____________________________</w:t>
      </w:r>
    </w:p>
    <w:p w:rsidR="00000000" w:rsidDel="00000000" w:rsidP="00000000" w:rsidRDefault="00000000" w:rsidRPr="00000000" w14:paraId="00000015">
      <w:pPr>
        <w:rPr>
          <w:rFonts w:ascii="Tahoma" w:cs="Tahoma" w:eastAsia="Tahoma" w:hAnsi="Tahoma"/>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-172083</wp:posOffset>
          </wp:positionV>
          <wp:extent cx="1028700" cy="1028700"/>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700" cy="10287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3901440</wp:posOffset>
          </wp:positionH>
          <wp:positionV relativeFrom="paragraph">
            <wp:posOffset>7620</wp:posOffset>
          </wp:positionV>
          <wp:extent cx="1419225" cy="885825"/>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19225" cy="885825"/>
                  </a:xfrm>
                  <a:prstGeom prst="rect"/>
                  <a:ln/>
                </pic:spPr>
              </pic:pic>
            </a:graphicData>
          </a:graphic>
        </wp:anchor>
      </w:drawing>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Convocatoria Pública N° </w:t>
    </w:r>
    <w:r w:rsidDel="00000000" w:rsidR="00000000" w:rsidRPr="00000000">
      <w:rPr>
        <w:rFonts w:ascii="Calibri" w:cs="Calibri" w:eastAsia="Calibri" w:hAnsi="Calibri"/>
        <w:sz w:val="16"/>
        <w:szCs w:val="16"/>
        <w:rtl w:val="0"/>
      </w:rPr>
      <w:t xml:space="preserve">CP 03</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7D39"/>
    <w:pPr>
      <w:widowControl w:val="0"/>
      <w:suppressAutoHyphens w:val="1"/>
      <w:spacing w:after="0" w:line="240" w:lineRule="auto"/>
    </w:pPr>
    <w:rPr>
      <w:rFonts w:ascii="Times New Roman" w:cs="Times New Roman" w:eastAsia="Times New Roman" w:hAnsi="Times New Roman"/>
      <w:sz w:val="24"/>
      <w:szCs w:val="24"/>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9539C"/>
    <w:pPr>
      <w:widowControl w:val="1"/>
      <w:tabs>
        <w:tab w:val="center" w:pos="4419"/>
        <w:tab w:val="right" w:pos="8838"/>
      </w:tabs>
      <w:suppressAutoHyphens w:val="0"/>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E9539C"/>
  </w:style>
  <w:style w:type="paragraph" w:styleId="Piedepgina">
    <w:name w:val="footer"/>
    <w:basedOn w:val="Normal"/>
    <w:link w:val="PiedepginaCar"/>
    <w:uiPriority w:val="99"/>
    <w:unhideWhenUsed w:val="1"/>
    <w:rsid w:val="00E9539C"/>
    <w:pPr>
      <w:widowControl w:val="1"/>
      <w:tabs>
        <w:tab w:val="center" w:pos="4419"/>
        <w:tab w:val="right" w:pos="8838"/>
      </w:tabs>
      <w:suppressAutoHyphens w:val="0"/>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E9539C"/>
  </w:style>
  <w:style w:type="table" w:styleId="Tablaconcuadrcula">
    <w:name w:val="Table Grid"/>
    <w:basedOn w:val="Tablanormal"/>
    <w:uiPriority w:val="39"/>
    <w:rsid w:val="004A06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A061D"/>
    <w:pPr>
      <w:spacing w:after="0" w:line="240" w:lineRule="auto"/>
    </w:pPr>
  </w:style>
  <w:style w:type="paragraph" w:styleId="Textonotapie">
    <w:name w:val="footnote text"/>
    <w:basedOn w:val="Normal"/>
    <w:link w:val="TextonotapieCar"/>
    <w:uiPriority w:val="99"/>
    <w:semiHidden w:val="1"/>
    <w:unhideWhenUsed w:val="1"/>
    <w:rsid w:val="00737D39"/>
    <w:rPr>
      <w:sz w:val="20"/>
      <w:szCs w:val="20"/>
    </w:rPr>
  </w:style>
  <w:style w:type="character" w:styleId="TextonotapieCar" w:customStyle="1">
    <w:name w:val="Texto nota pie Car"/>
    <w:basedOn w:val="Fuentedeprrafopredeter"/>
    <w:link w:val="Textonotapie"/>
    <w:uiPriority w:val="99"/>
    <w:semiHidden w:val="1"/>
    <w:rsid w:val="00737D39"/>
    <w:rPr>
      <w:rFonts w:ascii="Times New Roman" w:cs="Times New Roman" w:eastAsia="Times New Roman" w:hAnsi="Times New Roman"/>
      <w:sz w:val="20"/>
      <w:szCs w:val="20"/>
      <w:lang w:eastAsia="es-CO"/>
    </w:rPr>
  </w:style>
  <w:style w:type="character" w:styleId="Refdenotaalpie">
    <w:name w:val="footnote reference"/>
    <w:basedOn w:val="Fuentedeprrafopredeter"/>
    <w:uiPriority w:val="99"/>
    <w:semiHidden w:val="1"/>
    <w:unhideWhenUsed w:val="1"/>
    <w:rsid w:val="00737D39"/>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7QOsZertd34x2hTniUk4lWvRyQ==">AMUW2mWue6cn3r6reUfE3PLbOKsHCysAvyYJpTtcJXktB8XFONC65fmxw1Kk5yGlXTg3P9fRHyjy+D991c5SmrdM0+ISMaTOSlanH3uwbpDGYi3hRknUrzk=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2021-04-12T19:41:00Z</dcterms:created>
  <dc:creator>Javier Rolando Delgado Flores</dc:creator>
</cp:coreProperties>
</file>