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INCENTIVO P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OR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VINCULACIÓN LABORAL DE PERSONAS CON DISCAPACIDAD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[NOMBRE DE LA ENTIDAD]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[Dirección de la Entidad]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[Ciudad]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REFERENCIA: Convocatoria P</w:t>
      </w:r>
      <w:r w:rsidDel="00000000" w:rsidR="00000000" w:rsidRPr="00000000">
        <w:rPr>
          <w:rFonts w:ascii="Tahoma" w:cs="Tahoma" w:eastAsia="Tahoma" w:hAnsi="Tahoma"/>
          <w:rtl w:val="0"/>
        </w:rPr>
        <w:t xml:space="preserve">ú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blica No.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03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2021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Estimados señores: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este documento en mi calidad de (proponente cuando sea persona natural o de representante legal cuando el proponente sea una persona jurídica que no esté obligada a tener revisor fiscal, o de revisor fiscal cuando el proponente sea una persona jurídica que por ley o estatutos esté obligada a tener revisor fiscal), en virtud de lo dispuesto en la Ley 1618 de 2013 y el Decreto 392 de 2018, para efecto de la asignación del puntaje por el factor de “5.2.</w:t>
      </w:r>
      <w:r w:rsidDel="00000000" w:rsidR="00000000" w:rsidRPr="00000000">
        <w:rPr>
          <w:rFonts w:ascii="Tahoma" w:cs="Tahoma" w:eastAsia="Tahoma" w:hAnsi="Tahoma"/>
          <w:rtl w:val="0"/>
        </w:rPr>
        <w:t xml:space="preserve">8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INCENTIVO A CONTRATACIÓN DE PERSONAS EN CONDICIÓN DE DISCAPACIDAD DECRETO 392 DE 2012</w:t>
      </w:r>
      <w:r w:rsidDel="00000000" w:rsidR="00000000" w:rsidRPr="00000000">
        <w:rPr>
          <w:rFonts w:ascii="Tahoma" w:cs="Tahoma" w:eastAsia="Tahoma" w:hAnsi="Tahom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manifiesto que el número total de trabajadores vinculados a la planta de personal del proponente es de _______, de los cuales _______, se encuentran en condición de discapacidad, de conformidad con la certificación del Ministerio de Trabajo que se adjunta.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Cordialmente,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proponente: 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Representante legal: 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C.C. No. ________________ de ______________-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de correo 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 _______________________________________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Ciudad _______________________________________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[Firma del proponente o de su Representante Legal]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-172083</wp:posOffset>
          </wp:positionV>
          <wp:extent cx="1028700" cy="1028700"/>
          <wp:effectExtent b="0" l="0" r="0" t="0"/>
          <wp:wrapSquare wrapText="bothSides" distB="0" distT="0" distL="0" distR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3901440</wp:posOffset>
          </wp:positionH>
          <wp:positionV relativeFrom="paragraph">
            <wp:posOffset>7620</wp:posOffset>
          </wp:positionV>
          <wp:extent cx="1419225" cy="885825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9225" cy="885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Convocatoria Pública N° CP-0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3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-2021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37D39"/>
    <w:pPr>
      <w:widowControl w:val="0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9539C"/>
    <w:pPr>
      <w:widowControl w:val="1"/>
      <w:tabs>
        <w:tab w:val="center" w:pos="4419"/>
        <w:tab w:val="right" w:pos="8838"/>
      </w:tabs>
      <w:suppressAutoHyphens w:val="0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9539C"/>
  </w:style>
  <w:style w:type="paragraph" w:styleId="Piedepgina">
    <w:name w:val="footer"/>
    <w:basedOn w:val="Normal"/>
    <w:link w:val="PiedepginaCar"/>
    <w:uiPriority w:val="99"/>
    <w:unhideWhenUsed w:val="1"/>
    <w:rsid w:val="00E9539C"/>
    <w:pPr>
      <w:widowControl w:val="1"/>
      <w:tabs>
        <w:tab w:val="center" w:pos="4419"/>
        <w:tab w:val="right" w:pos="8838"/>
      </w:tabs>
      <w:suppressAutoHyphens w:val="0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9539C"/>
  </w:style>
  <w:style w:type="table" w:styleId="Tablaconcuadrcula">
    <w:name w:val="Table Grid"/>
    <w:basedOn w:val="Tablanormal"/>
    <w:uiPriority w:val="39"/>
    <w:rsid w:val="004A06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4A061D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737D39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737D39"/>
    <w:rPr>
      <w:rFonts w:ascii="Times New Roman" w:cs="Times New Roman" w:eastAsia="Times New Roman" w:hAnsi="Times New Roman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737D39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frYFQhyovduRj5eSbTiAhkQ6tQ==">AMUW2mXB8OzM0aZLQV2hGhuRHt5UpsfRI/5fxtOpn5ssv7CUgyNas7krmR4hkxVHkaabqUG0Kxdl2rD/c8dbImKWrmQNKc4uc2BGU67HG04YeHqpW1RMX18=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2021-04-12T19:41:00Z</dcterms:created>
  <dc:creator>Javier Rolando Delgado Flores</dc:creator>
</cp:coreProperties>
</file>