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HOJA DE VIDA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ROL A DESEMPEÑAR EN EL PROYECTO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6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6293"/>
        <w:tblGridChange w:id="0">
          <w:tblGrid>
            <w:gridCol w:w="2325"/>
            <w:gridCol w:w="6293"/>
          </w:tblGrid>
        </w:tblGridChange>
      </w:tblGrid>
      <w:tr>
        <w:trPr>
          <w:trHeight w:val="200" w:hRule="atLeast"/>
        </w:trPr>
        <w:tc>
          <w:tcPr>
            <w:gridSpan w:val="2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completo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Documento de identidad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Lugar y fecha de nacimiento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Dirección y ciudad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Celular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Página web (si aplica)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FORMACIÓN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Datos de estudios universitarios y/o técnicos (diligencie una tabla por cada estudio):</w:t>
      </w:r>
    </w:p>
    <w:tbl>
      <w:tblPr>
        <w:tblStyle w:val="Table2"/>
        <w:tblW w:w="86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1"/>
        <w:gridCol w:w="5867"/>
        <w:tblGridChange w:id="0">
          <w:tblGrid>
            <w:gridCol w:w="2751"/>
            <w:gridCol w:w="5867"/>
          </w:tblGrid>
        </w:tblGridChange>
      </w:tblGrid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programa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 la institución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Año de finalización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Datos de formación complementaria (talleres – cursos – seminarios; diligencie una tabla por cada uno): </w:t>
      </w:r>
    </w:p>
    <w:tbl>
      <w:tblPr>
        <w:tblStyle w:val="Table3"/>
        <w:tblW w:w="86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0"/>
        <w:gridCol w:w="7455"/>
        <w:tblGridChange w:id="0">
          <w:tblGrid>
            <w:gridCol w:w="1170"/>
            <w:gridCol w:w="7455"/>
          </w:tblGrid>
        </w:tblGridChange>
      </w:tblGrid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Institución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EXPERIENCIA LABORAL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Diligencie una tabla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por cada proyecto relacionado, solamente con la experiencia específica solicitada para el rol a desempeñar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en el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numeral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4.3.3. EXPERIENCIA EQUIPO HUMANO del pliego de condiciones: (Se debe incluir toda la información)</w:t>
      </w:r>
    </w:p>
    <w:tbl>
      <w:tblPr>
        <w:tblStyle w:val="Table4"/>
        <w:tblW w:w="86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7"/>
        <w:gridCol w:w="6151"/>
        <w:tblGridChange w:id="0">
          <w:tblGrid>
            <w:gridCol w:w="2467"/>
            <w:gridCol w:w="6151"/>
          </w:tblGrid>
        </w:tblGridChange>
      </w:tblGrid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Rol*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Descripción del proyecto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Número de capítulos y duración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En caso de que no aporte certificaciones incluya aquí el link de visualización del contenido en el que aparezca en créditos  su nombre y cargo.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Si entrega certificaciones incluya aquí el link del trailer, muestra, web o reseña del proyecto.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Contraseña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bookmarkStart w:colFirst="0" w:colLast="0" w:name="_heading=h.26in1rg" w:id="2"/>
            <w:bookmarkEnd w:id="2"/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Si el vínculo tiene contraseña para su visualización inclúyala.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Canal o ventana de emisión 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Empresa o casa productora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Año de producción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Datos jefe inmediato (nombre, teléfono y correo electrónico)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MUESTRA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 los cargos de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director, director de fotografía, director de animación, director de arte y editor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 debe incluir el link de visualización de un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(1) capitulo completo (no trailer)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 uno de los contenidos relacionados como experiencia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asegúrese de diligenciar este apartado para cada uno de los cargos mencionados ya que será tenido en cuenta dentro de los criterios de evaluación e incide en el puntaje de la Calidad Narrativa y Audiovisual de la propuesta.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5265"/>
        <w:tblGridChange w:id="0">
          <w:tblGrid>
            <w:gridCol w:w="3225"/>
            <w:gridCol w:w="5265"/>
          </w:tblGrid>
        </w:tblGridChange>
      </w:tblGrid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Link capítulo completo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Verifique que el link se encuentre activo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Contraseña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Si el vínculo tiene contraseña para su visualización inclúyala.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PREMIOS Y RECONOCIMIENTOS</w:t>
      </w:r>
    </w:p>
    <w:p w:rsidR="00000000" w:rsidDel="00000000" w:rsidP="00000000" w:rsidRDefault="00000000" w:rsidRPr="00000000" w14:paraId="00000051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360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Diligencie una tabla solamente por cada premio o reconocimiento relacionado con el rol a desempeñar:</w:t>
      </w:r>
    </w:p>
    <w:tbl>
      <w:tblPr>
        <w:tblStyle w:val="Table6"/>
        <w:tblW w:w="86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42"/>
        <w:gridCol w:w="6576"/>
        <w:tblGridChange w:id="0">
          <w:tblGrid>
            <w:gridCol w:w="2042"/>
            <w:gridCol w:w="6576"/>
          </w:tblGrid>
        </w:tblGridChange>
      </w:tblGrid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del proyecto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5">
            <w:pPr>
              <w:tabs>
                <w:tab w:val="left" w:pos="1750"/>
              </w:tabs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Premio – reconocimiento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Categoría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Rol desempeñado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Año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61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2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b="0" l="0" r="0" t="0"/>
          <wp:wrapTopAndBottom distB="114300" distT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1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16D1C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16D1C"/>
  </w:style>
  <w:style w:type="paragraph" w:styleId="Piedepgina">
    <w:name w:val="footer"/>
    <w:basedOn w:val="Normal"/>
    <w:link w:val="PiedepginaCar"/>
    <w:uiPriority w:val="99"/>
    <w:unhideWhenUsed w:val="1"/>
    <w:rsid w:val="00C16D1C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16D1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WZyMTAq/HfrZ4X56t5kaQJk0rQ==">AMUW2mXQ+14VSTO1EBdVKlDhdnc0+VPYxZTcZmST7uwA2DL06/dL1XWuYW8sFQ6UN8twzt/4GooX4s5J8lo6f9q00YDf1X/S4IyP47wRj90dvpQhiQ4/JRl2I8ANvNgUMtTG6xZeBKUJBBjaUa+utQfmRfUZXmBegg==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2020-07-23T14:02:00Z</dcterms:created>
</cp:coreProperties>
</file>