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FD1" w:rsidRDefault="00210FD1" w:rsidP="00210FD1">
      <w:pPr>
        <w:jc w:val="center"/>
        <w:rPr>
          <w:rFonts w:ascii="Tahoma" w:hAnsi="Tahoma" w:cs="Tahoma"/>
          <w:b/>
        </w:rPr>
      </w:pPr>
    </w:p>
    <w:p w:rsidR="00210FD1" w:rsidRPr="009A0EAD" w:rsidRDefault="00210FD1" w:rsidP="00210FD1">
      <w:pPr>
        <w:jc w:val="center"/>
        <w:rPr>
          <w:rFonts w:ascii="Tahoma" w:hAnsi="Tahoma" w:cs="Tahoma"/>
          <w:b/>
        </w:rPr>
      </w:pPr>
      <w:r>
        <w:rPr>
          <w:rFonts w:ascii="Tahoma" w:hAnsi="Tahoma" w:cs="Tahoma"/>
          <w:b/>
        </w:rPr>
        <w:t>ANEXO TÉCNICO</w:t>
      </w:r>
    </w:p>
    <w:p w:rsidR="00210FD1" w:rsidRPr="009A0EAD" w:rsidRDefault="00210FD1" w:rsidP="00210FD1">
      <w:pPr>
        <w:jc w:val="center"/>
        <w:rPr>
          <w:rFonts w:ascii="Tahoma" w:hAnsi="Tahoma" w:cs="Tahoma"/>
        </w:rPr>
      </w:pPr>
    </w:p>
    <w:p w:rsidR="00210FD1" w:rsidRPr="00210FD1" w:rsidRDefault="00210FD1" w:rsidP="00210FD1">
      <w:pPr>
        <w:jc w:val="both"/>
        <w:rPr>
          <w:rFonts w:ascii="Tahoma" w:hAnsi="Tahoma" w:cs="Tahoma"/>
          <w:sz w:val="20"/>
        </w:rPr>
      </w:pPr>
      <w:r w:rsidRPr="00210FD1">
        <w:rPr>
          <w:rFonts w:ascii="Tahoma" w:hAnsi="Tahoma" w:cs="Tahoma"/>
          <w:sz w:val="20"/>
        </w:rPr>
        <w:t xml:space="preserve">Las características técnicas que se describe en el anexo están elaboradas para la adquisición  del transmisor de la estación de Canal Capital ubicada en el cerro de Manjui. </w:t>
      </w:r>
    </w:p>
    <w:p w:rsidR="00210FD1" w:rsidRDefault="00210FD1" w:rsidP="00210FD1">
      <w:pPr>
        <w:jc w:val="both"/>
        <w:rPr>
          <w:rFonts w:ascii="Tahoma" w:hAnsi="Tahoma" w:cs="Tahoma"/>
        </w:rPr>
      </w:pPr>
    </w:p>
    <w:p w:rsidR="00210FD1" w:rsidRPr="00210FD1" w:rsidRDefault="00210FD1" w:rsidP="00210FD1">
      <w:pPr>
        <w:pStyle w:val="Prrafodelista"/>
        <w:numPr>
          <w:ilvl w:val="0"/>
          <w:numId w:val="2"/>
        </w:numPr>
        <w:suppressAutoHyphens/>
        <w:autoSpaceDN w:val="0"/>
        <w:spacing w:after="0"/>
        <w:contextualSpacing w:val="0"/>
        <w:jc w:val="both"/>
        <w:textAlignment w:val="baseline"/>
        <w:rPr>
          <w:rFonts w:ascii="Tahoma" w:hAnsi="Tahoma" w:cs="Tahoma"/>
          <w:b/>
          <w:sz w:val="24"/>
        </w:rPr>
      </w:pPr>
      <w:r w:rsidRPr="00210FD1">
        <w:rPr>
          <w:rFonts w:ascii="Tahoma" w:hAnsi="Tahoma" w:cs="Tahoma"/>
          <w:b/>
          <w:szCs w:val="20"/>
        </w:rPr>
        <w:t>CARACTERISTICAS GENERALES – ESPECIFICACIONES TÉCNICAS</w:t>
      </w:r>
    </w:p>
    <w:p w:rsidR="00210FD1" w:rsidRDefault="00210FD1" w:rsidP="000F7EF4">
      <w:pPr>
        <w:spacing w:after="0"/>
      </w:pPr>
    </w:p>
    <w:tbl>
      <w:tblPr>
        <w:tblStyle w:val="Tablaprofesional"/>
        <w:tblW w:w="10400" w:type="dxa"/>
        <w:jc w:val="center"/>
        <w:shd w:val="clear" w:color="auto" w:fill="FFFFFF" w:themeFill="background1"/>
        <w:tblLayout w:type="fixed"/>
        <w:tblLook w:val="04A0" w:firstRow="1" w:lastRow="0" w:firstColumn="1" w:lastColumn="0" w:noHBand="0" w:noVBand="1"/>
      </w:tblPr>
      <w:tblGrid>
        <w:gridCol w:w="5020"/>
        <w:gridCol w:w="5380"/>
      </w:tblGrid>
      <w:tr w:rsidR="009E28E5" w:rsidRPr="009E28E5" w:rsidTr="00D5644A">
        <w:trPr>
          <w:cnfStyle w:val="100000000000" w:firstRow="1" w:lastRow="0" w:firstColumn="0" w:lastColumn="0" w:oddVBand="0" w:evenVBand="0" w:oddHBand="0" w:evenHBand="0" w:firstRowFirstColumn="0" w:firstRowLastColumn="0" w:lastRowFirstColumn="0" w:lastRowLastColumn="0"/>
          <w:trHeight w:val="289"/>
          <w:jc w:val="center"/>
        </w:trPr>
        <w:tc>
          <w:tcPr>
            <w:tcW w:w="10400" w:type="dxa"/>
            <w:gridSpan w:val="2"/>
            <w:shd w:val="clear" w:color="auto" w:fill="BFBFBF" w:themeFill="background1" w:themeFillShade="BF"/>
            <w:hideMark/>
          </w:tcPr>
          <w:p w:rsidR="009E296F" w:rsidRPr="009E28E5" w:rsidRDefault="009E296F" w:rsidP="009E28E5">
            <w:pPr>
              <w:spacing w:after="200" w:line="276" w:lineRule="auto"/>
              <w:jc w:val="center"/>
              <w:rPr>
                <w:rFonts w:ascii="Tahoma" w:hAnsi="Tahoma" w:cs="Tahoma"/>
                <w:bCs w:val="0"/>
              </w:rPr>
            </w:pPr>
            <w:r w:rsidRPr="009E28E5">
              <w:rPr>
                <w:rFonts w:ascii="Tahoma" w:hAnsi="Tahoma" w:cs="Tahoma"/>
                <w:bCs w:val="0"/>
              </w:rPr>
              <w:t xml:space="preserve">ESPEC CARACTERISTICAS GENERALES EQUIPO TRANSMISOR DE TELEVISION  DE 5000 W (CH 2) TIFICACIONES TECNICAS </w:t>
            </w:r>
          </w:p>
        </w:tc>
      </w:tr>
      <w:tr w:rsidR="009E28E5" w:rsidRPr="009E28E5" w:rsidTr="00D5644A">
        <w:trPr>
          <w:trHeight w:val="300"/>
          <w:jc w:val="center"/>
        </w:trPr>
        <w:tc>
          <w:tcPr>
            <w:tcW w:w="5020" w:type="dxa"/>
            <w:shd w:val="clear" w:color="auto" w:fill="FFFFFF" w:themeFill="background1"/>
            <w:hideMark/>
          </w:tcPr>
          <w:p w:rsidR="009E296F" w:rsidRPr="009E28E5" w:rsidRDefault="009E296F" w:rsidP="00087181">
            <w:pPr>
              <w:jc w:val="center"/>
              <w:rPr>
                <w:rFonts w:ascii="Tahoma" w:hAnsi="Tahoma" w:cs="Tahoma"/>
                <w:b/>
                <w:color w:val="000000" w:themeColor="text1"/>
              </w:rPr>
            </w:pPr>
            <w:r w:rsidRPr="009E28E5">
              <w:rPr>
                <w:rFonts w:ascii="Tahoma" w:hAnsi="Tahoma" w:cs="Tahoma"/>
                <w:b/>
                <w:color w:val="000000" w:themeColor="text1"/>
              </w:rPr>
              <w:t>PARÁMETRO</w:t>
            </w:r>
          </w:p>
        </w:tc>
        <w:tc>
          <w:tcPr>
            <w:tcW w:w="5380" w:type="dxa"/>
            <w:shd w:val="clear" w:color="auto" w:fill="FFFFFF" w:themeFill="background1"/>
            <w:hideMark/>
          </w:tcPr>
          <w:p w:rsidR="009E296F" w:rsidRPr="009E28E5" w:rsidRDefault="009E296F" w:rsidP="00087181">
            <w:pPr>
              <w:jc w:val="center"/>
              <w:rPr>
                <w:rFonts w:ascii="Tahoma" w:hAnsi="Tahoma" w:cs="Tahoma"/>
                <w:b/>
                <w:color w:val="000000" w:themeColor="text1"/>
              </w:rPr>
            </w:pPr>
            <w:r w:rsidRPr="009E28E5">
              <w:rPr>
                <w:rFonts w:ascii="Tahoma" w:hAnsi="Tahoma" w:cs="Tahoma"/>
                <w:b/>
                <w:color w:val="000000" w:themeColor="text1"/>
              </w:rPr>
              <w:t>CARACTERISTICA EXIGIDA</w:t>
            </w:r>
          </w:p>
        </w:tc>
      </w:tr>
      <w:tr w:rsidR="009E28E5" w:rsidRPr="009E28E5" w:rsidTr="00D5644A">
        <w:trPr>
          <w:trHeight w:val="300"/>
          <w:jc w:val="center"/>
        </w:trPr>
        <w:tc>
          <w:tcPr>
            <w:tcW w:w="5020" w:type="dxa"/>
            <w:shd w:val="clear" w:color="auto" w:fill="FFFFFF" w:themeFill="background1"/>
            <w:hideMark/>
          </w:tcPr>
          <w:p w:rsidR="009E296F" w:rsidRPr="009E28E5" w:rsidRDefault="009E296F" w:rsidP="00087181">
            <w:pPr>
              <w:rPr>
                <w:rFonts w:ascii="Tahoma" w:hAnsi="Tahoma" w:cs="Tahoma"/>
                <w:color w:val="000000" w:themeColor="text1"/>
              </w:rPr>
            </w:pPr>
            <w:r w:rsidRPr="009E28E5">
              <w:rPr>
                <w:rFonts w:ascii="Tahoma" w:hAnsi="Tahoma" w:cs="Tahoma"/>
                <w:color w:val="000000" w:themeColor="text1"/>
              </w:rPr>
              <w:t>Sistema de transmisión.</w:t>
            </w:r>
          </w:p>
        </w:tc>
        <w:tc>
          <w:tcPr>
            <w:tcW w:w="5380" w:type="dxa"/>
            <w:shd w:val="clear" w:color="auto" w:fill="FFFFFF" w:themeFill="background1"/>
            <w:hideMark/>
          </w:tcPr>
          <w:p w:rsidR="009E296F" w:rsidRPr="009E28E5" w:rsidRDefault="009E296F" w:rsidP="00087181">
            <w:pPr>
              <w:rPr>
                <w:rFonts w:ascii="Tahoma" w:hAnsi="Tahoma" w:cs="Tahoma"/>
                <w:color w:val="000000" w:themeColor="text1"/>
              </w:rPr>
            </w:pPr>
            <w:r w:rsidRPr="009E28E5">
              <w:rPr>
                <w:rFonts w:ascii="Tahoma" w:hAnsi="Tahoma" w:cs="Tahoma"/>
                <w:color w:val="000000" w:themeColor="text1"/>
              </w:rPr>
              <w:t>NTSC. Norma M.</w:t>
            </w:r>
          </w:p>
        </w:tc>
      </w:tr>
      <w:tr w:rsidR="009E28E5" w:rsidRPr="009E28E5" w:rsidTr="00D5644A">
        <w:trPr>
          <w:trHeight w:val="300"/>
          <w:jc w:val="center"/>
        </w:trPr>
        <w:tc>
          <w:tcPr>
            <w:tcW w:w="5020" w:type="dxa"/>
            <w:shd w:val="clear" w:color="auto" w:fill="FFFFFF" w:themeFill="background1"/>
            <w:hideMark/>
          </w:tcPr>
          <w:p w:rsidR="009E296F" w:rsidRPr="009E28E5" w:rsidRDefault="009E296F" w:rsidP="00087181">
            <w:pPr>
              <w:rPr>
                <w:rFonts w:ascii="Tahoma" w:hAnsi="Tahoma" w:cs="Tahoma"/>
                <w:color w:val="000000" w:themeColor="text1"/>
              </w:rPr>
            </w:pPr>
            <w:r w:rsidRPr="009E28E5">
              <w:rPr>
                <w:rFonts w:ascii="Tahoma" w:hAnsi="Tahoma" w:cs="Tahoma"/>
                <w:color w:val="000000" w:themeColor="text1"/>
              </w:rPr>
              <w:t>Atenuación a los productos de intermodulación.</w:t>
            </w:r>
          </w:p>
        </w:tc>
        <w:tc>
          <w:tcPr>
            <w:tcW w:w="5380" w:type="dxa"/>
            <w:shd w:val="clear" w:color="auto" w:fill="FFFFFF" w:themeFill="background1"/>
            <w:hideMark/>
          </w:tcPr>
          <w:p w:rsidR="009E296F" w:rsidRPr="009E28E5" w:rsidRDefault="009E296F" w:rsidP="00087181">
            <w:pPr>
              <w:rPr>
                <w:rFonts w:ascii="Tahoma" w:hAnsi="Tahoma" w:cs="Tahoma"/>
                <w:color w:val="000000" w:themeColor="text1"/>
              </w:rPr>
            </w:pPr>
            <w:r w:rsidRPr="009E28E5">
              <w:rPr>
                <w:rFonts w:ascii="Tahoma" w:hAnsi="Tahoma" w:cs="Tahoma"/>
                <w:color w:val="000000" w:themeColor="text1"/>
              </w:rPr>
              <w:t>≥ 55 dB  Con respecto a la portadora de video.</w:t>
            </w:r>
          </w:p>
        </w:tc>
      </w:tr>
      <w:tr w:rsidR="009E28E5" w:rsidRPr="009E28E5" w:rsidTr="00D5644A">
        <w:trPr>
          <w:trHeight w:val="300"/>
          <w:jc w:val="center"/>
        </w:trPr>
        <w:tc>
          <w:tcPr>
            <w:tcW w:w="5020" w:type="dxa"/>
            <w:shd w:val="clear" w:color="auto" w:fill="FFFFFF" w:themeFill="background1"/>
            <w:hideMark/>
          </w:tcPr>
          <w:p w:rsidR="009E296F" w:rsidRPr="009E28E5" w:rsidRDefault="009E296F" w:rsidP="00087181">
            <w:pPr>
              <w:rPr>
                <w:rFonts w:ascii="Tahoma" w:hAnsi="Tahoma" w:cs="Tahoma"/>
                <w:color w:val="000000" w:themeColor="text1"/>
              </w:rPr>
            </w:pPr>
            <w:r w:rsidRPr="009E28E5">
              <w:rPr>
                <w:rFonts w:ascii="Tahoma" w:hAnsi="Tahoma" w:cs="Tahoma"/>
                <w:color w:val="000000" w:themeColor="text1"/>
              </w:rPr>
              <w:t>Atenuación de espurias.</w:t>
            </w:r>
          </w:p>
        </w:tc>
        <w:tc>
          <w:tcPr>
            <w:tcW w:w="5380" w:type="dxa"/>
            <w:shd w:val="clear" w:color="auto" w:fill="FFFFFF" w:themeFill="background1"/>
            <w:hideMark/>
          </w:tcPr>
          <w:p w:rsidR="009E296F" w:rsidRPr="009E28E5" w:rsidRDefault="009E296F" w:rsidP="00087181">
            <w:pPr>
              <w:rPr>
                <w:rFonts w:ascii="Tahoma" w:hAnsi="Tahoma" w:cs="Tahoma"/>
                <w:color w:val="000000" w:themeColor="text1"/>
              </w:rPr>
            </w:pPr>
            <w:r w:rsidRPr="009E28E5">
              <w:rPr>
                <w:rFonts w:ascii="Tahoma" w:hAnsi="Tahoma" w:cs="Tahoma"/>
                <w:color w:val="000000" w:themeColor="text1"/>
              </w:rPr>
              <w:t>≥ 60 dB  Con respecto a la portadora de video.</w:t>
            </w:r>
          </w:p>
        </w:tc>
      </w:tr>
      <w:tr w:rsidR="009E28E5" w:rsidRPr="009E28E5" w:rsidTr="00D5644A">
        <w:trPr>
          <w:trHeight w:val="300"/>
          <w:jc w:val="center"/>
        </w:trPr>
        <w:tc>
          <w:tcPr>
            <w:tcW w:w="5020" w:type="dxa"/>
            <w:shd w:val="clear" w:color="auto" w:fill="FFFFFF" w:themeFill="background1"/>
            <w:hideMark/>
          </w:tcPr>
          <w:p w:rsidR="009E296F" w:rsidRPr="009E28E5" w:rsidRDefault="009E296F" w:rsidP="00087181">
            <w:pPr>
              <w:rPr>
                <w:rFonts w:ascii="Tahoma" w:hAnsi="Tahoma" w:cs="Tahoma"/>
                <w:color w:val="000000" w:themeColor="text1"/>
              </w:rPr>
            </w:pPr>
            <w:proofErr w:type="gramStart"/>
            <w:r w:rsidRPr="009E28E5">
              <w:rPr>
                <w:rFonts w:ascii="Tahoma" w:hAnsi="Tahoma" w:cs="Tahoma"/>
                <w:color w:val="000000" w:themeColor="text1"/>
              </w:rPr>
              <w:t>Atenuación armónicas</w:t>
            </w:r>
            <w:proofErr w:type="gramEnd"/>
            <w:r w:rsidRPr="009E28E5">
              <w:rPr>
                <w:rFonts w:ascii="Tahoma" w:hAnsi="Tahoma" w:cs="Tahoma"/>
                <w:color w:val="000000" w:themeColor="text1"/>
              </w:rPr>
              <w:t>.</w:t>
            </w:r>
          </w:p>
        </w:tc>
        <w:tc>
          <w:tcPr>
            <w:tcW w:w="5380" w:type="dxa"/>
            <w:shd w:val="clear" w:color="auto" w:fill="FFFFFF" w:themeFill="background1"/>
            <w:hideMark/>
          </w:tcPr>
          <w:p w:rsidR="009E296F" w:rsidRPr="009E28E5" w:rsidRDefault="009E296F" w:rsidP="00087181">
            <w:pPr>
              <w:rPr>
                <w:rFonts w:ascii="Tahoma" w:hAnsi="Tahoma" w:cs="Tahoma"/>
                <w:color w:val="000000" w:themeColor="text1"/>
              </w:rPr>
            </w:pPr>
            <w:r w:rsidRPr="009E28E5">
              <w:rPr>
                <w:rFonts w:ascii="Tahoma" w:hAnsi="Tahoma" w:cs="Tahoma"/>
                <w:color w:val="000000" w:themeColor="text1"/>
              </w:rPr>
              <w:t xml:space="preserve">≥ 60 dB  Con respecto a la portadora de video. </w:t>
            </w:r>
          </w:p>
        </w:tc>
      </w:tr>
      <w:tr w:rsidR="009E28E5" w:rsidRPr="009E28E5" w:rsidTr="00D5644A">
        <w:trPr>
          <w:trHeight w:val="289"/>
          <w:jc w:val="center"/>
        </w:trPr>
        <w:tc>
          <w:tcPr>
            <w:tcW w:w="5020" w:type="dxa"/>
            <w:shd w:val="clear" w:color="auto" w:fill="FFFFFF" w:themeFill="background1"/>
            <w:hideMark/>
          </w:tcPr>
          <w:p w:rsidR="009E296F" w:rsidRPr="009E28E5" w:rsidRDefault="009E296F" w:rsidP="00087181">
            <w:pPr>
              <w:rPr>
                <w:rFonts w:ascii="Tahoma" w:hAnsi="Tahoma" w:cs="Tahoma"/>
                <w:color w:val="000000" w:themeColor="text1"/>
              </w:rPr>
            </w:pPr>
            <w:r w:rsidRPr="009E28E5">
              <w:rPr>
                <w:rFonts w:ascii="Tahoma" w:hAnsi="Tahoma" w:cs="Tahoma"/>
                <w:color w:val="000000" w:themeColor="text1"/>
              </w:rPr>
              <w:t>Impedancia de salida de RF.</w:t>
            </w:r>
          </w:p>
        </w:tc>
        <w:tc>
          <w:tcPr>
            <w:tcW w:w="5380" w:type="dxa"/>
            <w:shd w:val="clear" w:color="auto" w:fill="FFFFFF" w:themeFill="background1"/>
            <w:hideMark/>
          </w:tcPr>
          <w:p w:rsidR="009E296F" w:rsidRPr="009E28E5" w:rsidRDefault="009E296F" w:rsidP="00087181">
            <w:pPr>
              <w:rPr>
                <w:rFonts w:ascii="Tahoma" w:hAnsi="Tahoma" w:cs="Tahoma"/>
                <w:color w:val="000000" w:themeColor="text1"/>
              </w:rPr>
            </w:pPr>
            <w:r w:rsidRPr="009E28E5">
              <w:rPr>
                <w:rFonts w:ascii="Tahoma" w:hAnsi="Tahoma" w:cs="Tahoma"/>
                <w:color w:val="000000" w:themeColor="text1"/>
              </w:rPr>
              <w:t>50 ohmios.</w:t>
            </w:r>
          </w:p>
        </w:tc>
      </w:tr>
      <w:tr w:rsidR="009E28E5" w:rsidRPr="009E28E5" w:rsidTr="00D5644A">
        <w:trPr>
          <w:trHeight w:val="765"/>
          <w:jc w:val="center"/>
        </w:trPr>
        <w:tc>
          <w:tcPr>
            <w:tcW w:w="5020" w:type="dxa"/>
            <w:shd w:val="clear" w:color="auto" w:fill="FFFFFF" w:themeFill="background1"/>
            <w:hideMark/>
          </w:tcPr>
          <w:p w:rsidR="009E296F" w:rsidRPr="009E28E5" w:rsidRDefault="009E296F" w:rsidP="00087181">
            <w:pPr>
              <w:rPr>
                <w:rFonts w:ascii="Tahoma" w:hAnsi="Tahoma" w:cs="Tahoma"/>
                <w:color w:val="000000" w:themeColor="text1"/>
              </w:rPr>
            </w:pPr>
            <w:r w:rsidRPr="009E28E5">
              <w:rPr>
                <w:rFonts w:ascii="Tahoma" w:hAnsi="Tahoma" w:cs="Tahoma"/>
                <w:color w:val="000000" w:themeColor="text1"/>
              </w:rPr>
              <w:t>Conector de salida RF.</w:t>
            </w:r>
          </w:p>
        </w:tc>
        <w:tc>
          <w:tcPr>
            <w:tcW w:w="5380" w:type="dxa"/>
            <w:shd w:val="clear" w:color="auto" w:fill="FFFFFF" w:themeFill="background1"/>
            <w:hideMark/>
          </w:tcPr>
          <w:p w:rsidR="009E296F" w:rsidRPr="009E28E5" w:rsidRDefault="009E296F" w:rsidP="00087181">
            <w:pPr>
              <w:rPr>
                <w:rFonts w:ascii="Tahoma" w:hAnsi="Tahoma" w:cs="Tahoma"/>
                <w:color w:val="000000" w:themeColor="text1"/>
              </w:rPr>
            </w:pPr>
            <w:r w:rsidRPr="009E28E5">
              <w:rPr>
                <w:rFonts w:ascii="Tahoma" w:hAnsi="Tahoma" w:cs="Tahoma"/>
                <w:color w:val="000000" w:themeColor="text1"/>
              </w:rPr>
              <w:t xml:space="preserve">El conector requerido para la potencia nominal; de ser necesario suministrar la adaptación para interconectar, a un conmutador </w:t>
            </w:r>
            <w:proofErr w:type="spellStart"/>
            <w:r w:rsidRPr="009E28E5">
              <w:rPr>
                <w:rFonts w:ascii="Tahoma" w:hAnsi="Tahoma" w:cs="Tahoma"/>
                <w:color w:val="000000" w:themeColor="text1"/>
              </w:rPr>
              <w:t>rf</w:t>
            </w:r>
            <w:proofErr w:type="spellEnd"/>
            <w:r w:rsidRPr="009E28E5">
              <w:rPr>
                <w:rFonts w:ascii="Tahoma" w:hAnsi="Tahoma" w:cs="Tahoma"/>
                <w:color w:val="000000" w:themeColor="text1"/>
              </w:rPr>
              <w:t xml:space="preserve"> de 4 puertos (existente) con conectores EIA 1 5/8".</w:t>
            </w:r>
          </w:p>
        </w:tc>
      </w:tr>
      <w:tr w:rsidR="009E28E5" w:rsidRPr="009E28E5" w:rsidTr="00D5644A">
        <w:trPr>
          <w:trHeight w:val="765"/>
          <w:jc w:val="center"/>
        </w:trPr>
        <w:tc>
          <w:tcPr>
            <w:tcW w:w="5020" w:type="dxa"/>
            <w:shd w:val="clear" w:color="auto" w:fill="FFFFFF" w:themeFill="background1"/>
            <w:hideMark/>
          </w:tcPr>
          <w:p w:rsidR="009E296F" w:rsidRPr="009E28E5" w:rsidRDefault="009E296F" w:rsidP="00087181">
            <w:pPr>
              <w:rPr>
                <w:rFonts w:ascii="Tahoma" w:hAnsi="Tahoma" w:cs="Tahoma"/>
                <w:color w:val="000000" w:themeColor="text1"/>
              </w:rPr>
            </w:pPr>
            <w:r w:rsidRPr="009E28E5">
              <w:rPr>
                <w:rFonts w:ascii="Tahoma" w:hAnsi="Tahoma" w:cs="Tahoma"/>
                <w:color w:val="000000" w:themeColor="text1"/>
              </w:rPr>
              <w:t>Potencia nominal de Vídeo.</w:t>
            </w:r>
          </w:p>
        </w:tc>
        <w:tc>
          <w:tcPr>
            <w:tcW w:w="5380" w:type="dxa"/>
            <w:shd w:val="clear" w:color="auto" w:fill="FFFFFF" w:themeFill="background1"/>
            <w:hideMark/>
          </w:tcPr>
          <w:p w:rsidR="009E296F" w:rsidRPr="009E28E5" w:rsidRDefault="009E296F" w:rsidP="00087181">
            <w:pPr>
              <w:rPr>
                <w:rFonts w:ascii="Tahoma" w:hAnsi="Tahoma" w:cs="Tahoma"/>
                <w:color w:val="000000" w:themeColor="text1"/>
              </w:rPr>
            </w:pPr>
            <w:r w:rsidRPr="009E28E5">
              <w:rPr>
                <w:rFonts w:ascii="Tahoma" w:hAnsi="Tahoma" w:cs="Tahoma"/>
                <w:color w:val="000000" w:themeColor="text1"/>
              </w:rPr>
              <w:t xml:space="preserve">5000 </w:t>
            </w:r>
            <w:proofErr w:type="spellStart"/>
            <w:r w:rsidRPr="009E28E5">
              <w:rPr>
                <w:rFonts w:ascii="Tahoma" w:hAnsi="Tahoma" w:cs="Tahoma"/>
                <w:color w:val="000000" w:themeColor="text1"/>
              </w:rPr>
              <w:t>Wps</w:t>
            </w:r>
            <w:proofErr w:type="spellEnd"/>
            <w:r w:rsidRPr="009E28E5">
              <w:rPr>
                <w:rFonts w:ascii="Tahoma" w:hAnsi="Tahoma" w:cs="Tahoma"/>
                <w:color w:val="000000" w:themeColor="text1"/>
              </w:rPr>
              <w:t xml:space="preserve"> (Garantizados después del filtro de Pasa Banda) </w:t>
            </w:r>
            <w:r w:rsidRPr="009E28E5">
              <w:rPr>
                <w:rFonts w:ascii="Tahoma" w:hAnsi="Tahoma" w:cs="Tahoma"/>
                <w:color w:val="000000" w:themeColor="text1"/>
              </w:rPr>
              <w:br/>
              <w:t xml:space="preserve">Potencia nominal de Vídeo: 5000 </w:t>
            </w:r>
            <w:proofErr w:type="spellStart"/>
            <w:r w:rsidRPr="009E28E5">
              <w:rPr>
                <w:rFonts w:ascii="Tahoma" w:hAnsi="Tahoma" w:cs="Tahoma"/>
                <w:color w:val="000000" w:themeColor="text1"/>
              </w:rPr>
              <w:t>Wps</w:t>
            </w:r>
            <w:proofErr w:type="spellEnd"/>
            <w:r w:rsidRPr="009E28E5">
              <w:rPr>
                <w:rFonts w:ascii="Tahoma" w:hAnsi="Tahoma" w:cs="Tahoma"/>
                <w:color w:val="000000" w:themeColor="text1"/>
              </w:rPr>
              <w:t xml:space="preserve"> (Garantizados después del filtro de Pasa Banda)</w:t>
            </w:r>
          </w:p>
        </w:tc>
      </w:tr>
      <w:tr w:rsidR="009E28E5" w:rsidRPr="009E28E5" w:rsidTr="00D5644A">
        <w:trPr>
          <w:trHeight w:val="300"/>
          <w:jc w:val="center"/>
        </w:trPr>
        <w:tc>
          <w:tcPr>
            <w:tcW w:w="5020" w:type="dxa"/>
            <w:shd w:val="clear" w:color="auto" w:fill="FFFFFF" w:themeFill="background1"/>
            <w:hideMark/>
          </w:tcPr>
          <w:p w:rsidR="009E296F" w:rsidRPr="009E28E5" w:rsidRDefault="009E296F" w:rsidP="00087181">
            <w:pPr>
              <w:rPr>
                <w:rFonts w:ascii="Tahoma" w:hAnsi="Tahoma" w:cs="Tahoma"/>
                <w:color w:val="000000" w:themeColor="text1"/>
              </w:rPr>
            </w:pPr>
            <w:r w:rsidRPr="009E28E5">
              <w:rPr>
                <w:rFonts w:ascii="Tahoma" w:hAnsi="Tahoma" w:cs="Tahoma"/>
                <w:color w:val="000000" w:themeColor="text1"/>
              </w:rPr>
              <w:t>Regulación de potencia de salida.</w:t>
            </w:r>
          </w:p>
        </w:tc>
        <w:tc>
          <w:tcPr>
            <w:tcW w:w="5380" w:type="dxa"/>
            <w:shd w:val="clear" w:color="auto" w:fill="FFFFFF" w:themeFill="background1"/>
            <w:hideMark/>
          </w:tcPr>
          <w:p w:rsidR="009E296F" w:rsidRPr="009E28E5" w:rsidRDefault="009E296F" w:rsidP="00087181">
            <w:pPr>
              <w:rPr>
                <w:rFonts w:ascii="Tahoma" w:hAnsi="Tahoma" w:cs="Tahoma"/>
                <w:color w:val="000000" w:themeColor="text1"/>
              </w:rPr>
            </w:pPr>
            <w:r w:rsidRPr="009E28E5">
              <w:rPr>
                <w:rFonts w:ascii="Tahoma" w:hAnsi="Tahoma" w:cs="Tahoma"/>
                <w:color w:val="000000" w:themeColor="text1"/>
              </w:rPr>
              <w:t>3% o mejor.</w:t>
            </w:r>
          </w:p>
        </w:tc>
      </w:tr>
      <w:tr w:rsidR="009E28E5" w:rsidRPr="009E28E5" w:rsidTr="00D5644A">
        <w:trPr>
          <w:trHeight w:val="300"/>
          <w:jc w:val="center"/>
        </w:trPr>
        <w:tc>
          <w:tcPr>
            <w:tcW w:w="5020" w:type="dxa"/>
            <w:shd w:val="clear" w:color="auto" w:fill="FFFFFF" w:themeFill="background1"/>
            <w:hideMark/>
          </w:tcPr>
          <w:p w:rsidR="009E296F" w:rsidRPr="009E28E5" w:rsidRDefault="009E296F" w:rsidP="00087181">
            <w:pPr>
              <w:rPr>
                <w:rFonts w:ascii="Tahoma" w:hAnsi="Tahoma" w:cs="Tahoma"/>
                <w:color w:val="000000" w:themeColor="text1"/>
              </w:rPr>
            </w:pPr>
            <w:r w:rsidRPr="009E28E5">
              <w:rPr>
                <w:rFonts w:ascii="Tahoma" w:hAnsi="Tahoma" w:cs="Tahoma"/>
                <w:color w:val="000000" w:themeColor="text1"/>
              </w:rPr>
              <w:t>Variación potencia de salida.</w:t>
            </w:r>
          </w:p>
        </w:tc>
        <w:tc>
          <w:tcPr>
            <w:tcW w:w="5380" w:type="dxa"/>
            <w:shd w:val="clear" w:color="auto" w:fill="FFFFFF" w:themeFill="background1"/>
            <w:hideMark/>
          </w:tcPr>
          <w:p w:rsidR="009E296F" w:rsidRPr="009E28E5" w:rsidRDefault="009E296F" w:rsidP="00087181">
            <w:pPr>
              <w:rPr>
                <w:rFonts w:ascii="Tahoma" w:hAnsi="Tahoma" w:cs="Tahoma"/>
                <w:color w:val="000000" w:themeColor="text1"/>
              </w:rPr>
            </w:pPr>
            <w:r w:rsidRPr="009E28E5">
              <w:rPr>
                <w:rFonts w:ascii="Tahoma" w:hAnsi="Tahoma" w:cs="Tahoma"/>
                <w:color w:val="000000" w:themeColor="text1"/>
              </w:rPr>
              <w:t>2% o mejor.</w:t>
            </w:r>
          </w:p>
        </w:tc>
      </w:tr>
      <w:tr w:rsidR="009E28E5" w:rsidRPr="009E28E5" w:rsidTr="00D5644A">
        <w:trPr>
          <w:trHeight w:val="300"/>
          <w:jc w:val="center"/>
        </w:trPr>
        <w:tc>
          <w:tcPr>
            <w:tcW w:w="5020" w:type="dxa"/>
            <w:shd w:val="clear" w:color="auto" w:fill="FFFFFF" w:themeFill="background1"/>
            <w:hideMark/>
          </w:tcPr>
          <w:p w:rsidR="009E296F" w:rsidRPr="009E28E5" w:rsidRDefault="009E296F" w:rsidP="00087181">
            <w:pPr>
              <w:rPr>
                <w:rFonts w:ascii="Tahoma" w:hAnsi="Tahoma" w:cs="Tahoma"/>
                <w:color w:val="000000" w:themeColor="text1"/>
              </w:rPr>
            </w:pPr>
            <w:r w:rsidRPr="009E28E5">
              <w:rPr>
                <w:rFonts w:ascii="Tahoma" w:hAnsi="Tahoma" w:cs="Tahoma"/>
                <w:color w:val="000000" w:themeColor="text1"/>
              </w:rPr>
              <w:t>Frecuencia de transmisión.</w:t>
            </w:r>
          </w:p>
        </w:tc>
        <w:tc>
          <w:tcPr>
            <w:tcW w:w="5380" w:type="dxa"/>
            <w:shd w:val="clear" w:color="auto" w:fill="FFFFFF" w:themeFill="background1"/>
            <w:hideMark/>
          </w:tcPr>
          <w:p w:rsidR="009E296F" w:rsidRPr="009E28E5" w:rsidRDefault="009E296F" w:rsidP="00087181">
            <w:pPr>
              <w:rPr>
                <w:rFonts w:ascii="Tahoma" w:hAnsi="Tahoma" w:cs="Tahoma"/>
                <w:color w:val="000000" w:themeColor="text1"/>
              </w:rPr>
            </w:pPr>
            <w:r w:rsidRPr="009E28E5">
              <w:rPr>
                <w:rFonts w:ascii="Tahoma" w:hAnsi="Tahoma" w:cs="Tahoma"/>
                <w:color w:val="000000" w:themeColor="text1"/>
              </w:rPr>
              <w:t>CH 2 (portadoras Video 55,25 MHz y Audio 59.75 MHz) Banda I</w:t>
            </w:r>
          </w:p>
        </w:tc>
      </w:tr>
      <w:tr w:rsidR="009E28E5" w:rsidRPr="009E28E5" w:rsidTr="00D5644A">
        <w:trPr>
          <w:trHeight w:val="300"/>
          <w:jc w:val="center"/>
        </w:trPr>
        <w:tc>
          <w:tcPr>
            <w:tcW w:w="5020" w:type="dxa"/>
            <w:shd w:val="clear" w:color="auto" w:fill="FFFFFF" w:themeFill="background1"/>
            <w:hideMark/>
          </w:tcPr>
          <w:p w:rsidR="009E296F" w:rsidRPr="009E28E5" w:rsidRDefault="009E296F" w:rsidP="00087181">
            <w:pPr>
              <w:rPr>
                <w:rFonts w:ascii="Tahoma" w:hAnsi="Tahoma" w:cs="Tahoma"/>
                <w:color w:val="000000" w:themeColor="text1"/>
              </w:rPr>
            </w:pPr>
            <w:r w:rsidRPr="009E28E5">
              <w:rPr>
                <w:rFonts w:ascii="Tahoma" w:hAnsi="Tahoma" w:cs="Tahoma"/>
                <w:color w:val="000000" w:themeColor="text1"/>
              </w:rPr>
              <w:t>Tecnología de amplificación.</w:t>
            </w:r>
          </w:p>
        </w:tc>
        <w:tc>
          <w:tcPr>
            <w:tcW w:w="5380" w:type="dxa"/>
            <w:shd w:val="clear" w:color="auto" w:fill="FFFFFF" w:themeFill="background1"/>
            <w:hideMark/>
          </w:tcPr>
          <w:p w:rsidR="009E296F" w:rsidRPr="009E28E5" w:rsidRDefault="009E296F" w:rsidP="00087181">
            <w:pPr>
              <w:rPr>
                <w:rFonts w:ascii="Tahoma" w:hAnsi="Tahoma" w:cs="Tahoma"/>
                <w:color w:val="000000" w:themeColor="text1"/>
              </w:rPr>
            </w:pPr>
            <w:r w:rsidRPr="009E28E5">
              <w:rPr>
                <w:rFonts w:ascii="Tahoma" w:hAnsi="Tahoma" w:cs="Tahoma"/>
                <w:color w:val="000000" w:themeColor="text1"/>
              </w:rPr>
              <w:t>Estado sólido.</w:t>
            </w:r>
          </w:p>
        </w:tc>
      </w:tr>
      <w:tr w:rsidR="009E28E5" w:rsidRPr="009E28E5" w:rsidTr="00D5644A">
        <w:trPr>
          <w:trHeight w:val="289"/>
          <w:jc w:val="center"/>
        </w:trPr>
        <w:tc>
          <w:tcPr>
            <w:tcW w:w="5020" w:type="dxa"/>
            <w:shd w:val="clear" w:color="auto" w:fill="FFFFFF" w:themeFill="background1"/>
            <w:hideMark/>
          </w:tcPr>
          <w:p w:rsidR="009E296F" w:rsidRPr="009E28E5" w:rsidRDefault="009E296F" w:rsidP="00087181">
            <w:pPr>
              <w:rPr>
                <w:rFonts w:ascii="Tahoma" w:hAnsi="Tahoma" w:cs="Tahoma"/>
                <w:color w:val="000000" w:themeColor="text1"/>
              </w:rPr>
            </w:pPr>
            <w:r w:rsidRPr="009E28E5">
              <w:rPr>
                <w:rFonts w:ascii="Tahoma" w:hAnsi="Tahoma" w:cs="Tahoma"/>
                <w:color w:val="000000" w:themeColor="text1"/>
              </w:rPr>
              <w:t>Corrector para retardo de grupo del receptor.</w:t>
            </w:r>
          </w:p>
        </w:tc>
        <w:tc>
          <w:tcPr>
            <w:tcW w:w="5380" w:type="dxa"/>
            <w:shd w:val="clear" w:color="auto" w:fill="FFFFFF" w:themeFill="background1"/>
            <w:hideMark/>
          </w:tcPr>
          <w:p w:rsidR="009E296F" w:rsidRPr="009E28E5" w:rsidRDefault="009E296F" w:rsidP="00087181">
            <w:pPr>
              <w:rPr>
                <w:rFonts w:ascii="Tahoma" w:hAnsi="Tahoma" w:cs="Tahoma"/>
                <w:color w:val="000000" w:themeColor="text1"/>
              </w:rPr>
            </w:pPr>
            <w:r w:rsidRPr="009E28E5">
              <w:rPr>
                <w:rFonts w:ascii="Tahoma" w:hAnsi="Tahoma" w:cs="Tahoma"/>
                <w:color w:val="000000" w:themeColor="text1"/>
              </w:rPr>
              <w:t>Incluido.</w:t>
            </w:r>
          </w:p>
        </w:tc>
      </w:tr>
      <w:tr w:rsidR="009E28E5" w:rsidRPr="009E28E5" w:rsidTr="00D5644A">
        <w:trPr>
          <w:trHeight w:val="289"/>
          <w:jc w:val="center"/>
        </w:trPr>
        <w:tc>
          <w:tcPr>
            <w:tcW w:w="5020" w:type="dxa"/>
            <w:shd w:val="clear" w:color="auto" w:fill="FFFFFF" w:themeFill="background1"/>
            <w:hideMark/>
          </w:tcPr>
          <w:p w:rsidR="009E296F" w:rsidRPr="009E28E5" w:rsidRDefault="009E296F" w:rsidP="00087181">
            <w:pPr>
              <w:rPr>
                <w:rFonts w:ascii="Tahoma" w:hAnsi="Tahoma" w:cs="Tahoma"/>
                <w:color w:val="000000" w:themeColor="text1"/>
              </w:rPr>
            </w:pPr>
            <w:r w:rsidRPr="009E28E5">
              <w:rPr>
                <w:rFonts w:ascii="Tahoma" w:hAnsi="Tahoma" w:cs="Tahoma"/>
                <w:color w:val="000000" w:themeColor="text1"/>
              </w:rPr>
              <w:t>Corrector de linealidad.</w:t>
            </w:r>
          </w:p>
        </w:tc>
        <w:tc>
          <w:tcPr>
            <w:tcW w:w="5380" w:type="dxa"/>
            <w:shd w:val="clear" w:color="auto" w:fill="FFFFFF" w:themeFill="background1"/>
            <w:hideMark/>
          </w:tcPr>
          <w:p w:rsidR="009E296F" w:rsidRPr="009E28E5" w:rsidRDefault="009E296F" w:rsidP="00087181">
            <w:pPr>
              <w:rPr>
                <w:rFonts w:ascii="Tahoma" w:hAnsi="Tahoma" w:cs="Tahoma"/>
                <w:color w:val="000000" w:themeColor="text1"/>
              </w:rPr>
            </w:pPr>
            <w:r w:rsidRPr="009E28E5">
              <w:rPr>
                <w:rFonts w:ascii="Tahoma" w:hAnsi="Tahoma" w:cs="Tahoma"/>
                <w:color w:val="000000" w:themeColor="text1"/>
              </w:rPr>
              <w:t>Incluido.</w:t>
            </w:r>
          </w:p>
        </w:tc>
      </w:tr>
      <w:tr w:rsidR="009E28E5" w:rsidRPr="009E28E5" w:rsidTr="00D5644A">
        <w:trPr>
          <w:trHeight w:val="829"/>
          <w:jc w:val="center"/>
        </w:trPr>
        <w:tc>
          <w:tcPr>
            <w:tcW w:w="5020" w:type="dxa"/>
            <w:shd w:val="clear" w:color="auto" w:fill="FFFFFF" w:themeFill="background1"/>
            <w:hideMark/>
          </w:tcPr>
          <w:p w:rsidR="009E296F" w:rsidRPr="009E28E5" w:rsidRDefault="009E296F" w:rsidP="00087181">
            <w:pPr>
              <w:rPr>
                <w:rFonts w:ascii="Tahoma" w:hAnsi="Tahoma" w:cs="Tahoma"/>
                <w:color w:val="000000" w:themeColor="text1"/>
              </w:rPr>
            </w:pPr>
            <w:r w:rsidRPr="009E28E5">
              <w:rPr>
                <w:rFonts w:ascii="Tahoma" w:hAnsi="Tahoma" w:cs="Tahoma"/>
                <w:color w:val="000000" w:themeColor="text1"/>
              </w:rPr>
              <w:t>Referencia externa de alta  estabilidad.</w:t>
            </w:r>
          </w:p>
        </w:tc>
        <w:tc>
          <w:tcPr>
            <w:tcW w:w="5380" w:type="dxa"/>
            <w:shd w:val="clear" w:color="auto" w:fill="FFFFFF" w:themeFill="background1"/>
            <w:hideMark/>
          </w:tcPr>
          <w:p w:rsidR="009E296F" w:rsidRPr="009E28E5" w:rsidRDefault="009E296F" w:rsidP="00087181">
            <w:pPr>
              <w:rPr>
                <w:rFonts w:ascii="Tahoma" w:hAnsi="Tahoma" w:cs="Tahoma"/>
                <w:color w:val="000000" w:themeColor="text1"/>
              </w:rPr>
            </w:pPr>
            <w:r w:rsidRPr="009E28E5">
              <w:rPr>
                <w:rFonts w:ascii="Tahoma" w:hAnsi="Tahoma" w:cs="Tahoma"/>
                <w:color w:val="000000" w:themeColor="text1"/>
              </w:rPr>
              <w:t>Debe contar con una entrada para poder enganchar sus osciladores a una fuente externa de alta estabilidad de 5MHz o 10 MHz.</w:t>
            </w:r>
          </w:p>
        </w:tc>
      </w:tr>
      <w:tr w:rsidR="009E28E5" w:rsidRPr="009E28E5" w:rsidTr="00D5644A">
        <w:trPr>
          <w:trHeight w:val="510"/>
          <w:jc w:val="center"/>
        </w:trPr>
        <w:tc>
          <w:tcPr>
            <w:tcW w:w="5020" w:type="dxa"/>
            <w:shd w:val="clear" w:color="auto" w:fill="FFFFFF" w:themeFill="background1"/>
            <w:hideMark/>
          </w:tcPr>
          <w:p w:rsidR="009E296F" w:rsidRPr="009E28E5" w:rsidRDefault="009E296F" w:rsidP="00087181">
            <w:pPr>
              <w:rPr>
                <w:rFonts w:ascii="Tahoma" w:hAnsi="Tahoma" w:cs="Tahoma"/>
                <w:color w:val="000000" w:themeColor="text1"/>
              </w:rPr>
            </w:pPr>
            <w:r w:rsidRPr="009E28E5">
              <w:rPr>
                <w:rFonts w:ascii="Tahoma" w:hAnsi="Tahoma" w:cs="Tahoma"/>
                <w:color w:val="000000" w:themeColor="text1"/>
              </w:rPr>
              <w:t xml:space="preserve">Arquitectura. </w:t>
            </w:r>
          </w:p>
        </w:tc>
        <w:tc>
          <w:tcPr>
            <w:tcW w:w="5380" w:type="dxa"/>
            <w:shd w:val="clear" w:color="auto" w:fill="FFFFFF" w:themeFill="background1"/>
            <w:hideMark/>
          </w:tcPr>
          <w:p w:rsidR="009E296F" w:rsidRPr="009E28E5" w:rsidRDefault="009E296F" w:rsidP="00087181">
            <w:pPr>
              <w:rPr>
                <w:rFonts w:ascii="Tahoma" w:hAnsi="Tahoma" w:cs="Tahoma"/>
                <w:color w:val="000000" w:themeColor="text1"/>
              </w:rPr>
            </w:pPr>
            <w:r w:rsidRPr="009E28E5">
              <w:rPr>
                <w:rFonts w:ascii="Tahoma" w:hAnsi="Tahoma" w:cs="Tahoma"/>
                <w:color w:val="000000" w:themeColor="text1"/>
              </w:rPr>
              <w:t>Modular, excitadores separados de los Módulos de Amplificación, con mínimo Dos (2) Amplificadores.</w:t>
            </w:r>
          </w:p>
        </w:tc>
      </w:tr>
      <w:tr w:rsidR="009E28E5" w:rsidRPr="009E28E5" w:rsidTr="00D5644A">
        <w:trPr>
          <w:trHeight w:val="510"/>
          <w:jc w:val="center"/>
        </w:trPr>
        <w:tc>
          <w:tcPr>
            <w:tcW w:w="5020" w:type="dxa"/>
            <w:shd w:val="clear" w:color="auto" w:fill="FFFFFF" w:themeFill="background1"/>
            <w:hideMark/>
          </w:tcPr>
          <w:p w:rsidR="009E296F" w:rsidRPr="009E28E5" w:rsidRDefault="009E296F" w:rsidP="00087181">
            <w:pPr>
              <w:rPr>
                <w:rFonts w:ascii="Tahoma" w:hAnsi="Tahoma" w:cs="Tahoma"/>
                <w:color w:val="000000" w:themeColor="text1"/>
              </w:rPr>
            </w:pPr>
            <w:r w:rsidRPr="009E28E5">
              <w:rPr>
                <w:rFonts w:ascii="Tahoma" w:hAnsi="Tahoma" w:cs="Tahoma"/>
                <w:color w:val="000000" w:themeColor="text1"/>
              </w:rPr>
              <w:lastRenderedPageBreak/>
              <w:t>Doble Excitador (Dual Drive excitador)</w:t>
            </w:r>
          </w:p>
        </w:tc>
        <w:tc>
          <w:tcPr>
            <w:tcW w:w="5380" w:type="dxa"/>
            <w:shd w:val="clear" w:color="auto" w:fill="FFFFFF" w:themeFill="background1"/>
            <w:hideMark/>
          </w:tcPr>
          <w:p w:rsidR="009E296F" w:rsidRPr="009E28E5" w:rsidRDefault="009E296F" w:rsidP="00087181">
            <w:pPr>
              <w:rPr>
                <w:rFonts w:ascii="Tahoma" w:hAnsi="Tahoma" w:cs="Tahoma"/>
                <w:color w:val="000000" w:themeColor="text1"/>
              </w:rPr>
            </w:pPr>
            <w:r w:rsidRPr="009E28E5">
              <w:rPr>
                <w:rFonts w:ascii="Tahoma" w:hAnsi="Tahoma" w:cs="Tahoma"/>
                <w:color w:val="000000" w:themeColor="text1"/>
              </w:rPr>
              <w:t>Sistema en configuración 1+1 a nivel de excitador. Incluir sistema de conmutación automático y manual  de los  excitadores.</w:t>
            </w:r>
          </w:p>
        </w:tc>
      </w:tr>
      <w:tr w:rsidR="009E28E5" w:rsidRPr="009E28E5" w:rsidTr="00D5644A">
        <w:trPr>
          <w:trHeight w:val="510"/>
          <w:jc w:val="center"/>
        </w:trPr>
        <w:tc>
          <w:tcPr>
            <w:tcW w:w="5020" w:type="dxa"/>
            <w:shd w:val="clear" w:color="auto" w:fill="FFFFFF" w:themeFill="background1"/>
            <w:hideMark/>
          </w:tcPr>
          <w:p w:rsidR="009E296F" w:rsidRPr="009E28E5" w:rsidRDefault="009E296F" w:rsidP="00087181">
            <w:pPr>
              <w:rPr>
                <w:rFonts w:ascii="Tahoma" w:hAnsi="Tahoma" w:cs="Tahoma"/>
                <w:color w:val="000000" w:themeColor="text1"/>
              </w:rPr>
            </w:pPr>
            <w:r w:rsidRPr="009E28E5">
              <w:rPr>
                <w:rFonts w:ascii="Tahoma" w:hAnsi="Tahoma" w:cs="Tahoma"/>
                <w:color w:val="000000" w:themeColor="text1"/>
              </w:rPr>
              <w:t>Medidor de Potencia RF (Watt Meter)</w:t>
            </w:r>
          </w:p>
        </w:tc>
        <w:tc>
          <w:tcPr>
            <w:tcW w:w="5380" w:type="dxa"/>
            <w:shd w:val="clear" w:color="auto" w:fill="FFFFFF" w:themeFill="background1"/>
            <w:hideMark/>
          </w:tcPr>
          <w:p w:rsidR="009E296F" w:rsidRPr="009E28E5" w:rsidRDefault="009E296F" w:rsidP="00087181">
            <w:pPr>
              <w:rPr>
                <w:rFonts w:ascii="Tahoma" w:hAnsi="Tahoma" w:cs="Tahoma"/>
                <w:color w:val="000000" w:themeColor="text1"/>
              </w:rPr>
            </w:pPr>
            <w:r w:rsidRPr="009E28E5">
              <w:rPr>
                <w:rFonts w:ascii="Tahoma" w:hAnsi="Tahoma" w:cs="Tahoma"/>
                <w:color w:val="000000" w:themeColor="text1"/>
              </w:rPr>
              <w:t>Incluir indicador para medición de Potencia directa y reflejada a la salida del Transmisor.</w:t>
            </w:r>
          </w:p>
        </w:tc>
      </w:tr>
      <w:tr w:rsidR="009E28E5" w:rsidRPr="009E28E5" w:rsidTr="00D5644A">
        <w:trPr>
          <w:trHeight w:val="1020"/>
          <w:jc w:val="center"/>
        </w:trPr>
        <w:tc>
          <w:tcPr>
            <w:tcW w:w="5020" w:type="dxa"/>
            <w:shd w:val="clear" w:color="auto" w:fill="FFFFFF" w:themeFill="background1"/>
            <w:hideMark/>
          </w:tcPr>
          <w:p w:rsidR="009E296F" w:rsidRPr="009E28E5" w:rsidRDefault="009E296F" w:rsidP="00087181">
            <w:pPr>
              <w:rPr>
                <w:rFonts w:ascii="Tahoma" w:hAnsi="Tahoma" w:cs="Tahoma"/>
                <w:color w:val="000000" w:themeColor="text1"/>
              </w:rPr>
            </w:pPr>
            <w:r w:rsidRPr="009E28E5">
              <w:rPr>
                <w:rFonts w:ascii="Tahoma" w:hAnsi="Tahoma" w:cs="Tahoma"/>
                <w:color w:val="000000" w:themeColor="text1"/>
              </w:rPr>
              <w:t>Sistema de Control y Monitoreo.</w:t>
            </w:r>
          </w:p>
        </w:tc>
        <w:tc>
          <w:tcPr>
            <w:tcW w:w="5380" w:type="dxa"/>
            <w:shd w:val="clear" w:color="auto" w:fill="FFFFFF" w:themeFill="background1"/>
            <w:hideMark/>
          </w:tcPr>
          <w:p w:rsidR="009E296F" w:rsidRPr="009E28E5" w:rsidRDefault="009E296F" w:rsidP="00087181">
            <w:pPr>
              <w:rPr>
                <w:rFonts w:ascii="Tahoma" w:hAnsi="Tahoma" w:cs="Tahoma"/>
                <w:color w:val="000000" w:themeColor="text1"/>
              </w:rPr>
            </w:pPr>
            <w:r w:rsidRPr="009E28E5">
              <w:rPr>
                <w:rFonts w:ascii="Tahoma" w:hAnsi="Tahoma" w:cs="Tahoma"/>
                <w:color w:val="000000" w:themeColor="text1"/>
              </w:rPr>
              <w:t xml:space="preserve">Local y Remoto, Ethernet/SNMP, Web servidor. Con Interface </w:t>
            </w:r>
            <w:proofErr w:type="spellStart"/>
            <w:r w:rsidRPr="009E28E5">
              <w:rPr>
                <w:rFonts w:ascii="Tahoma" w:hAnsi="Tahoma" w:cs="Tahoma"/>
                <w:color w:val="000000" w:themeColor="text1"/>
              </w:rPr>
              <w:t>Grafica</w:t>
            </w:r>
            <w:proofErr w:type="spellEnd"/>
            <w:r w:rsidRPr="009E28E5">
              <w:rPr>
                <w:rFonts w:ascii="Tahoma" w:hAnsi="Tahoma" w:cs="Tahoma"/>
                <w:color w:val="000000" w:themeColor="text1"/>
              </w:rPr>
              <w:t xml:space="preserve"> de Usuario (GUI). Con indicadores tipo </w:t>
            </w:r>
            <w:proofErr w:type="spellStart"/>
            <w:r w:rsidRPr="009E28E5">
              <w:rPr>
                <w:rFonts w:ascii="Tahoma" w:hAnsi="Tahoma" w:cs="Tahoma"/>
                <w:color w:val="000000" w:themeColor="text1"/>
              </w:rPr>
              <w:t>display</w:t>
            </w:r>
            <w:proofErr w:type="spellEnd"/>
            <w:r w:rsidRPr="009E28E5">
              <w:rPr>
                <w:rFonts w:ascii="Tahoma" w:hAnsi="Tahoma" w:cs="Tahoma"/>
                <w:color w:val="000000" w:themeColor="text1"/>
              </w:rPr>
              <w:t xml:space="preserve"> y/o </w:t>
            </w:r>
            <w:proofErr w:type="spellStart"/>
            <w:r w:rsidRPr="009E28E5">
              <w:rPr>
                <w:rFonts w:ascii="Tahoma" w:hAnsi="Tahoma" w:cs="Tahoma"/>
                <w:color w:val="000000" w:themeColor="text1"/>
              </w:rPr>
              <w:t>Led´s</w:t>
            </w:r>
            <w:proofErr w:type="spellEnd"/>
            <w:r w:rsidRPr="009E28E5">
              <w:rPr>
                <w:rFonts w:ascii="Tahoma" w:hAnsi="Tahoma" w:cs="Tahoma"/>
                <w:color w:val="000000" w:themeColor="text1"/>
              </w:rPr>
              <w:t xml:space="preserve"> en la parte frontal para información de estado y alarmas. </w:t>
            </w:r>
          </w:p>
        </w:tc>
      </w:tr>
      <w:tr w:rsidR="009E28E5" w:rsidRPr="009E28E5" w:rsidTr="00D5644A">
        <w:trPr>
          <w:trHeight w:val="2805"/>
          <w:jc w:val="center"/>
        </w:trPr>
        <w:tc>
          <w:tcPr>
            <w:tcW w:w="5020" w:type="dxa"/>
            <w:shd w:val="clear" w:color="auto" w:fill="FFFFFF" w:themeFill="background1"/>
            <w:hideMark/>
          </w:tcPr>
          <w:p w:rsidR="009E296F" w:rsidRPr="009E28E5" w:rsidRDefault="009E296F" w:rsidP="00087181">
            <w:pPr>
              <w:rPr>
                <w:rFonts w:ascii="Tahoma" w:hAnsi="Tahoma" w:cs="Tahoma"/>
                <w:color w:val="000000" w:themeColor="text1"/>
              </w:rPr>
            </w:pPr>
            <w:r w:rsidRPr="009E28E5">
              <w:rPr>
                <w:rFonts w:ascii="Tahoma" w:hAnsi="Tahoma" w:cs="Tahoma"/>
                <w:color w:val="000000" w:themeColor="text1"/>
              </w:rPr>
              <w:t xml:space="preserve">Alimentación Eléctrica AC de entrada.                                                                                                                                                                                                                                                                                                                                                                                                                                                                                                                                                                                                                                                                                                                                                                                                                                                                                                                                                                                                                                                                                                                                                                                                                                                                                                                                                                                                                                                                                                                                                                                                                                                                                                                                                                                                                                                                                                                                                                                                                                                                                                                                                                                                                                                                                                                                                                                                                                                                                                                                                                                                                                                                                                                                                                                                                                                                                                                                                                                                                                                                                                                                                                                                                                                                                                                                                                                      </w:t>
            </w:r>
          </w:p>
        </w:tc>
        <w:tc>
          <w:tcPr>
            <w:tcW w:w="5380" w:type="dxa"/>
            <w:shd w:val="clear" w:color="auto" w:fill="FFFFFF" w:themeFill="background1"/>
            <w:hideMark/>
          </w:tcPr>
          <w:p w:rsidR="009E296F" w:rsidRPr="009E28E5" w:rsidRDefault="009E296F" w:rsidP="00034D2A">
            <w:pPr>
              <w:rPr>
                <w:rFonts w:ascii="Tahoma" w:hAnsi="Tahoma" w:cs="Tahoma"/>
                <w:color w:val="000000" w:themeColor="text1"/>
              </w:rPr>
            </w:pPr>
            <w:r w:rsidRPr="009E28E5">
              <w:rPr>
                <w:rFonts w:ascii="Tahoma" w:hAnsi="Tahoma" w:cs="Tahoma"/>
                <w:color w:val="000000" w:themeColor="text1"/>
              </w:rPr>
              <w:t xml:space="preserve">Alimentación Eléctrica AC de entrada. Se dispone de alimentación regulada Trifásica  208 VAC +/- 5% 60Hz,  con lo siguientes voltajes </w:t>
            </w:r>
            <w:proofErr w:type="spellStart"/>
            <w:r w:rsidRPr="009E28E5">
              <w:rPr>
                <w:rFonts w:ascii="Tahoma" w:hAnsi="Tahoma" w:cs="Tahoma"/>
                <w:color w:val="000000" w:themeColor="text1"/>
              </w:rPr>
              <w:t>rms</w:t>
            </w:r>
            <w:proofErr w:type="spellEnd"/>
            <w:r w:rsidRPr="009E28E5">
              <w:rPr>
                <w:rFonts w:ascii="Tahoma" w:hAnsi="Tahoma" w:cs="Tahoma"/>
                <w:color w:val="000000" w:themeColor="text1"/>
              </w:rPr>
              <w:t>.</w:t>
            </w:r>
            <w:r w:rsidRPr="009E28E5">
              <w:rPr>
                <w:rFonts w:ascii="Tahoma" w:hAnsi="Tahoma" w:cs="Tahoma"/>
                <w:color w:val="000000" w:themeColor="text1"/>
              </w:rPr>
              <w:br/>
            </w:r>
            <w:r w:rsidRPr="009E28E5">
              <w:rPr>
                <w:rFonts w:ascii="Tahoma" w:hAnsi="Tahoma" w:cs="Tahoma"/>
                <w:color w:val="000000" w:themeColor="text1"/>
              </w:rPr>
              <w:br/>
              <w:t>Fase1 a Fase2 = 208 VAC.</w:t>
            </w:r>
            <w:r w:rsidRPr="009E28E5">
              <w:rPr>
                <w:rFonts w:ascii="Tahoma" w:hAnsi="Tahoma" w:cs="Tahoma"/>
                <w:color w:val="000000" w:themeColor="text1"/>
              </w:rPr>
              <w:br/>
              <w:t>Fase2 a Fase3 = 208 VAC.</w:t>
            </w:r>
            <w:r w:rsidRPr="009E28E5">
              <w:rPr>
                <w:rFonts w:ascii="Tahoma" w:hAnsi="Tahoma" w:cs="Tahoma"/>
                <w:color w:val="000000" w:themeColor="text1"/>
              </w:rPr>
              <w:br/>
              <w:t>Fase3 a Fase1 = 208 VAC.</w:t>
            </w:r>
            <w:r w:rsidRPr="009E28E5">
              <w:rPr>
                <w:rFonts w:ascii="Tahoma" w:hAnsi="Tahoma" w:cs="Tahoma"/>
                <w:color w:val="000000" w:themeColor="text1"/>
              </w:rPr>
              <w:br/>
              <w:t>Fase1 a Neutro = 120 VAC.</w:t>
            </w:r>
            <w:r w:rsidRPr="009E28E5">
              <w:rPr>
                <w:rFonts w:ascii="Tahoma" w:hAnsi="Tahoma" w:cs="Tahoma"/>
                <w:color w:val="000000" w:themeColor="text1"/>
              </w:rPr>
              <w:br/>
              <w:t>Fase2 a Neutro = 120 VAC.</w:t>
            </w:r>
            <w:r w:rsidRPr="009E28E5">
              <w:rPr>
                <w:rFonts w:ascii="Tahoma" w:hAnsi="Tahoma" w:cs="Tahoma"/>
                <w:color w:val="000000" w:themeColor="text1"/>
              </w:rPr>
              <w:br/>
              <w:t>Fase3 a Neutro = 120 VAC.</w:t>
            </w:r>
          </w:p>
        </w:tc>
      </w:tr>
      <w:tr w:rsidR="009E28E5" w:rsidRPr="009E28E5" w:rsidTr="00D5644A">
        <w:trPr>
          <w:trHeight w:val="300"/>
          <w:jc w:val="center"/>
        </w:trPr>
        <w:tc>
          <w:tcPr>
            <w:tcW w:w="5020" w:type="dxa"/>
            <w:shd w:val="clear" w:color="auto" w:fill="FFFFFF" w:themeFill="background1"/>
            <w:hideMark/>
          </w:tcPr>
          <w:p w:rsidR="009E296F" w:rsidRPr="009E28E5" w:rsidRDefault="009E296F" w:rsidP="00087181">
            <w:pPr>
              <w:rPr>
                <w:rFonts w:ascii="Tahoma" w:hAnsi="Tahoma" w:cs="Tahoma"/>
                <w:color w:val="000000" w:themeColor="text1"/>
              </w:rPr>
            </w:pPr>
            <w:r w:rsidRPr="009E28E5">
              <w:rPr>
                <w:rFonts w:ascii="Tahoma" w:hAnsi="Tahoma" w:cs="Tahoma"/>
                <w:color w:val="000000" w:themeColor="text1"/>
              </w:rPr>
              <w:t>Sistema de refrigeración.</w:t>
            </w:r>
          </w:p>
        </w:tc>
        <w:tc>
          <w:tcPr>
            <w:tcW w:w="5380" w:type="dxa"/>
            <w:shd w:val="clear" w:color="auto" w:fill="FFFFFF" w:themeFill="background1"/>
            <w:hideMark/>
          </w:tcPr>
          <w:p w:rsidR="009E296F" w:rsidRPr="009E28E5" w:rsidRDefault="009E296F" w:rsidP="00087181">
            <w:pPr>
              <w:rPr>
                <w:rFonts w:ascii="Tahoma" w:hAnsi="Tahoma" w:cs="Tahoma"/>
                <w:color w:val="000000" w:themeColor="text1"/>
              </w:rPr>
            </w:pPr>
            <w:r w:rsidRPr="009E28E5">
              <w:rPr>
                <w:rFonts w:ascii="Tahoma" w:hAnsi="Tahoma" w:cs="Tahoma"/>
                <w:color w:val="000000" w:themeColor="text1"/>
              </w:rPr>
              <w:t>Aire Forzado (Incluir propio sistema de ventilación).</w:t>
            </w:r>
          </w:p>
        </w:tc>
      </w:tr>
      <w:tr w:rsidR="009E28E5" w:rsidRPr="009E28E5" w:rsidTr="00D5644A">
        <w:trPr>
          <w:trHeight w:val="300"/>
          <w:jc w:val="center"/>
        </w:trPr>
        <w:tc>
          <w:tcPr>
            <w:tcW w:w="5020" w:type="dxa"/>
            <w:shd w:val="clear" w:color="auto" w:fill="FFFFFF" w:themeFill="background1"/>
          </w:tcPr>
          <w:p w:rsidR="009E296F" w:rsidRPr="009E28E5" w:rsidRDefault="009E296F" w:rsidP="00087181">
            <w:pPr>
              <w:rPr>
                <w:rFonts w:ascii="Tahoma" w:hAnsi="Tahoma" w:cs="Tahoma"/>
                <w:color w:val="000000" w:themeColor="text1"/>
              </w:rPr>
            </w:pPr>
            <w:r w:rsidRPr="009E28E5">
              <w:rPr>
                <w:rFonts w:ascii="Tahoma" w:hAnsi="Tahoma" w:cs="Tahoma"/>
                <w:color w:val="000000" w:themeColor="text1"/>
              </w:rPr>
              <w:t>Eficiencia</w:t>
            </w:r>
          </w:p>
        </w:tc>
        <w:tc>
          <w:tcPr>
            <w:tcW w:w="5380" w:type="dxa"/>
            <w:shd w:val="clear" w:color="auto" w:fill="FFFFFF" w:themeFill="background1"/>
          </w:tcPr>
          <w:p w:rsidR="009E296F" w:rsidRPr="009E28E5" w:rsidRDefault="009E296F" w:rsidP="00087181">
            <w:pPr>
              <w:rPr>
                <w:rFonts w:ascii="Tahoma" w:hAnsi="Tahoma" w:cs="Tahoma"/>
                <w:color w:val="000000" w:themeColor="text1"/>
              </w:rPr>
            </w:pPr>
            <w:r w:rsidRPr="009E28E5">
              <w:rPr>
                <w:rFonts w:ascii="Tahoma" w:hAnsi="Tahoma" w:cs="Tahoma"/>
                <w:color w:val="000000" w:themeColor="text1"/>
              </w:rPr>
              <w:t>&gt;= 24%</w:t>
            </w:r>
          </w:p>
        </w:tc>
      </w:tr>
      <w:tr w:rsidR="009E28E5" w:rsidRPr="009E28E5" w:rsidTr="00D5644A">
        <w:trPr>
          <w:trHeight w:val="300"/>
          <w:jc w:val="center"/>
        </w:trPr>
        <w:tc>
          <w:tcPr>
            <w:tcW w:w="10400" w:type="dxa"/>
            <w:gridSpan w:val="2"/>
            <w:shd w:val="clear" w:color="auto" w:fill="FFFFFF" w:themeFill="background1"/>
            <w:hideMark/>
          </w:tcPr>
          <w:p w:rsidR="009E296F" w:rsidRPr="009E28E5" w:rsidRDefault="009E296F" w:rsidP="00087181">
            <w:pPr>
              <w:jc w:val="center"/>
              <w:rPr>
                <w:rFonts w:ascii="Tahoma" w:hAnsi="Tahoma" w:cs="Tahoma"/>
                <w:b/>
                <w:color w:val="000000" w:themeColor="text1"/>
              </w:rPr>
            </w:pPr>
            <w:r w:rsidRPr="009E28E5">
              <w:rPr>
                <w:rFonts w:ascii="Tahoma" w:hAnsi="Tahoma" w:cs="Tahoma"/>
                <w:b/>
                <w:color w:val="000000" w:themeColor="text1"/>
              </w:rPr>
              <w:t>Características Vídeo</w:t>
            </w:r>
          </w:p>
        </w:tc>
      </w:tr>
      <w:tr w:rsidR="009E28E5" w:rsidRPr="009E28E5" w:rsidTr="00D5644A">
        <w:trPr>
          <w:trHeight w:val="300"/>
          <w:jc w:val="center"/>
        </w:trPr>
        <w:tc>
          <w:tcPr>
            <w:tcW w:w="5020" w:type="dxa"/>
            <w:shd w:val="clear" w:color="auto" w:fill="FFFFFF" w:themeFill="background1"/>
            <w:hideMark/>
          </w:tcPr>
          <w:p w:rsidR="009E296F" w:rsidRPr="009E28E5" w:rsidRDefault="009E296F" w:rsidP="00087181">
            <w:pPr>
              <w:jc w:val="center"/>
              <w:rPr>
                <w:rFonts w:ascii="Tahoma" w:hAnsi="Tahoma" w:cs="Tahoma"/>
                <w:b/>
                <w:color w:val="000000" w:themeColor="text1"/>
              </w:rPr>
            </w:pPr>
            <w:r w:rsidRPr="009E28E5">
              <w:rPr>
                <w:rFonts w:ascii="Tahoma" w:hAnsi="Tahoma" w:cs="Tahoma"/>
                <w:b/>
                <w:color w:val="000000" w:themeColor="text1"/>
              </w:rPr>
              <w:t>PARÁMETRO</w:t>
            </w:r>
          </w:p>
        </w:tc>
        <w:tc>
          <w:tcPr>
            <w:tcW w:w="5380" w:type="dxa"/>
            <w:shd w:val="clear" w:color="auto" w:fill="FFFFFF" w:themeFill="background1"/>
            <w:hideMark/>
          </w:tcPr>
          <w:p w:rsidR="009E296F" w:rsidRPr="009E28E5" w:rsidRDefault="009E296F" w:rsidP="00087181">
            <w:pPr>
              <w:jc w:val="center"/>
              <w:rPr>
                <w:rFonts w:ascii="Tahoma" w:hAnsi="Tahoma" w:cs="Tahoma"/>
                <w:b/>
                <w:color w:val="000000" w:themeColor="text1"/>
              </w:rPr>
            </w:pPr>
            <w:r w:rsidRPr="009E28E5">
              <w:rPr>
                <w:rFonts w:ascii="Tahoma" w:hAnsi="Tahoma" w:cs="Tahoma"/>
                <w:b/>
                <w:color w:val="000000" w:themeColor="text1"/>
              </w:rPr>
              <w:t>CARACTERISTICA EXIGIDA</w:t>
            </w:r>
          </w:p>
        </w:tc>
      </w:tr>
      <w:tr w:rsidR="009E28E5" w:rsidRPr="009E28E5" w:rsidTr="00D5644A">
        <w:trPr>
          <w:trHeight w:val="300"/>
          <w:jc w:val="center"/>
        </w:trPr>
        <w:tc>
          <w:tcPr>
            <w:tcW w:w="5020" w:type="dxa"/>
            <w:shd w:val="clear" w:color="auto" w:fill="FFFFFF" w:themeFill="background1"/>
            <w:hideMark/>
          </w:tcPr>
          <w:p w:rsidR="009E296F" w:rsidRPr="009E28E5" w:rsidRDefault="009E296F" w:rsidP="00087181">
            <w:pPr>
              <w:rPr>
                <w:rFonts w:ascii="Tahoma" w:hAnsi="Tahoma" w:cs="Tahoma"/>
                <w:color w:val="000000" w:themeColor="text1"/>
              </w:rPr>
            </w:pPr>
            <w:r w:rsidRPr="009E28E5">
              <w:rPr>
                <w:rFonts w:ascii="Tahoma" w:hAnsi="Tahoma" w:cs="Tahoma"/>
                <w:color w:val="000000" w:themeColor="text1"/>
              </w:rPr>
              <w:t>Nivel de entrada vídeo.</w:t>
            </w:r>
          </w:p>
        </w:tc>
        <w:tc>
          <w:tcPr>
            <w:tcW w:w="5380" w:type="dxa"/>
            <w:shd w:val="clear" w:color="auto" w:fill="FFFFFF" w:themeFill="background1"/>
            <w:hideMark/>
          </w:tcPr>
          <w:p w:rsidR="009E296F" w:rsidRPr="009E28E5" w:rsidRDefault="009E296F" w:rsidP="00087181">
            <w:pPr>
              <w:rPr>
                <w:rFonts w:ascii="Tahoma" w:hAnsi="Tahoma" w:cs="Tahoma"/>
                <w:color w:val="000000" w:themeColor="text1"/>
              </w:rPr>
            </w:pPr>
            <w:r w:rsidRPr="009E28E5">
              <w:rPr>
                <w:rFonts w:ascii="Tahoma" w:hAnsi="Tahoma" w:cs="Tahoma"/>
                <w:color w:val="000000" w:themeColor="text1"/>
              </w:rPr>
              <w:t xml:space="preserve">1 </w:t>
            </w:r>
            <w:proofErr w:type="spellStart"/>
            <w:r w:rsidRPr="009E28E5">
              <w:rPr>
                <w:rFonts w:ascii="Tahoma" w:hAnsi="Tahoma" w:cs="Tahoma"/>
                <w:color w:val="000000" w:themeColor="text1"/>
              </w:rPr>
              <w:t>Vpp</w:t>
            </w:r>
            <w:proofErr w:type="spellEnd"/>
            <w:r w:rsidRPr="009E28E5">
              <w:rPr>
                <w:rFonts w:ascii="Tahoma" w:hAnsi="Tahoma" w:cs="Tahoma"/>
                <w:color w:val="000000" w:themeColor="text1"/>
              </w:rPr>
              <w:t>.</w:t>
            </w:r>
          </w:p>
        </w:tc>
      </w:tr>
      <w:tr w:rsidR="009E28E5" w:rsidRPr="009E28E5" w:rsidTr="00D5644A">
        <w:trPr>
          <w:trHeight w:val="289"/>
          <w:jc w:val="center"/>
        </w:trPr>
        <w:tc>
          <w:tcPr>
            <w:tcW w:w="5020" w:type="dxa"/>
            <w:shd w:val="clear" w:color="auto" w:fill="FFFFFF" w:themeFill="background1"/>
            <w:hideMark/>
          </w:tcPr>
          <w:p w:rsidR="009E296F" w:rsidRPr="009E28E5" w:rsidRDefault="009E296F" w:rsidP="00087181">
            <w:pPr>
              <w:rPr>
                <w:rFonts w:ascii="Tahoma" w:hAnsi="Tahoma" w:cs="Tahoma"/>
                <w:color w:val="000000" w:themeColor="text1"/>
              </w:rPr>
            </w:pPr>
            <w:r w:rsidRPr="009E28E5">
              <w:rPr>
                <w:rFonts w:ascii="Tahoma" w:hAnsi="Tahoma" w:cs="Tahoma"/>
                <w:color w:val="000000" w:themeColor="text1"/>
              </w:rPr>
              <w:t>Conector de entrada.</w:t>
            </w:r>
          </w:p>
        </w:tc>
        <w:tc>
          <w:tcPr>
            <w:tcW w:w="5380" w:type="dxa"/>
            <w:shd w:val="clear" w:color="auto" w:fill="FFFFFF" w:themeFill="background1"/>
            <w:hideMark/>
          </w:tcPr>
          <w:p w:rsidR="009E296F" w:rsidRPr="009E28E5" w:rsidRDefault="009E296F" w:rsidP="00087181">
            <w:pPr>
              <w:rPr>
                <w:rFonts w:ascii="Tahoma" w:hAnsi="Tahoma" w:cs="Tahoma"/>
                <w:color w:val="000000" w:themeColor="text1"/>
              </w:rPr>
            </w:pPr>
            <w:r w:rsidRPr="009E28E5">
              <w:rPr>
                <w:rFonts w:ascii="Tahoma" w:hAnsi="Tahoma" w:cs="Tahoma"/>
                <w:color w:val="000000" w:themeColor="text1"/>
              </w:rPr>
              <w:t xml:space="preserve">BNC. </w:t>
            </w:r>
          </w:p>
        </w:tc>
      </w:tr>
      <w:tr w:rsidR="009E28E5" w:rsidRPr="009E28E5" w:rsidTr="00D5644A">
        <w:trPr>
          <w:trHeight w:val="300"/>
          <w:jc w:val="center"/>
        </w:trPr>
        <w:tc>
          <w:tcPr>
            <w:tcW w:w="5020" w:type="dxa"/>
            <w:shd w:val="clear" w:color="auto" w:fill="FFFFFF" w:themeFill="background1"/>
            <w:hideMark/>
          </w:tcPr>
          <w:p w:rsidR="009E296F" w:rsidRPr="009E28E5" w:rsidRDefault="009E296F" w:rsidP="00087181">
            <w:pPr>
              <w:rPr>
                <w:rFonts w:ascii="Tahoma" w:hAnsi="Tahoma" w:cs="Tahoma"/>
                <w:color w:val="000000" w:themeColor="text1"/>
              </w:rPr>
            </w:pPr>
            <w:r w:rsidRPr="009E28E5">
              <w:rPr>
                <w:rFonts w:ascii="Tahoma" w:hAnsi="Tahoma" w:cs="Tahoma"/>
                <w:color w:val="000000" w:themeColor="text1"/>
              </w:rPr>
              <w:t>Impedancia entrada vídeo.</w:t>
            </w:r>
          </w:p>
        </w:tc>
        <w:tc>
          <w:tcPr>
            <w:tcW w:w="5380" w:type="dxa"/>
            <w:shd w:val="clear" w:color="auto" w:fill="FFFFFF" w:themeFill="background1"/>
            <w:hideMark/>
          </w:tcPr>
          <w:p w:rsidR="009E296F" w:rsidRPr="009E28E5" w:rsidRDefault="009E296F" w:rsidP="00087181">
            <w:pPr>
              <w:rPr>
                <w:rFonts w:ascii="Tahoma" w:hAnsi="Tahoma" w:cs="Tahoma"/>
                <w:color w:val="000000" w:themeColor="text1"/>
              </w:rPr>
            </w:pPr>
            <w:r w:rsidRPr="009E28E5">
              <w:rPr>
                <w:rFonts w:ascii="Tahoma" w:hAnsi="Tahoma" w:cs="Tahoma"/>
                <w:color w:val="000000" w:themeColor="text1"/>
              </w:rPr>
              <w:t>75 ohmios desbalanceados</w:t>
            </w:r>
          </w:p>
        </w:tc>
      </w:tr>
      <w:tr w:rsidR="009E28E5" w:rsidRPr="009E28E5" w:rsidTr="00D5644A">
        <w:trPr>
          <w:trHeight w:val="289"/>
          <w:jc w:val="center"/>
        </w:trPr>
        <w:tc>
          <w:tcPr>
            <w:tcW w:w="5020" w:type="dxa"/>
            <w:shd w:val="clear" w:color="auto" w:fill="FFFFFF" w:themeFill="background1"/>
            <w:hideMark/>
          </w:tcPr>
          <w:p w:rsidR="009E296F" w:rsidRPr="009E28E5" w:rsidRDefault="009E296F" w:rsidP="00087181">
            <w:pPr>
              <w:rPr>
                <w:rFonts w:ascii="Tahoma" w:hAnsi="Tahoma" w:cs="Tahoma"/>
                <w:color w:val="000000" w:themeColor="text1"/>
              </w:rPr>
            </w:pPr>
            <w:r w:rsidRPr="009E28E5">
              <w:rPr>
                <w:rFonts w:ascii="Tahoma" w:hAnsi="Tahoma" w:cs="Tahoma"/>
                <w:color w:val="000000" w:themeColor="text1"/>
              </w:rPr>
              <w:t>Ganancia diferencial.</w:t>
            </w:r>
          </w:p>
        </w:tc>
        <w:tc>
          <w:tcPr>
            <w:tcW w:w="5380" w:type="dxa"/>
            <w:shd w:val="clear" w:color="auto" w:fill="FFFFFF" w:themeFill="background1"/>
            <w:hideMark/>
          </w:tcPr>
          <w:p w:rsidR="009E296F" w:rsidRPr="009E28E5" w:rsidRDefault="009E296F" w:rsidP="00087181">
            <w:pPr>
              <w:rPr>
                <w:rFonts w:ascii="Tahoma" w:hAnsi="Tahoma" w:cs="Tahoma"/>
                <w:color w:val="000000" w:themeColor="text1"/>
              </w:rPr>
            </w:pPr>
            <w:r w:rsidRPr="009E28E5">
              <w:rPr>
                <w:rFonts w:ascii="Tahoma" w:hAnsi="Tahoma" w:cs="Tahoma"/>
                <w:color w:val="000000" w:themeColor="text1"/>
              </w:rPr>
              <w:t>5% o mejor.</w:t>
            </w:r>
          </w:p>
        </w:tc>
      </w:tr>
      <w:tr w:rsidR="009E28E5" w:rsidRPr="009E28E5" w:rsidTr="00D5644A">
        <w:trPr>
          <w:trHeight w:val="300"/>
          <w:jc w:val="center"/>
        </w:trPr>
        <w:tc>
          <w:tcPr>
            <w:tcW w:w="5020" w:type="dxa"/>
            <w:shd w:val="clear" w:color="auto" w:fill="FFFFFF" w:themeFill="background1"/>
            <w:hideMark/>
          </w:tcPr>
          <w:p w:rsidR="009E296F" w:rsidRPr="009E28E5" w:rsidRDefault="009E296F" w:rsidP="00087181">
            <w:pPr>
              <w:rPr>
                <w:rFonts w:ascii="Tahoma" w:hAnsi="Tahoma" w:cs="Tahoma"/>
                <w:color w:val="000000" w:themeColor="text1"/>
              </w:rPr>
            </w:pPr>
            <w:r w:rsidRPr="009E28E5">
              <w:rPr>
                <w:rFonts w:ascii="Tahoma" w:hAnsi="Tahoma" w:cs="Tahoma"/>
                <w:color w:val="000000" w:themeColor="text1"/>
              </w:rPr>
              <w:t>Fase diferencial.</w:t>
            </w:r>
          </w:p>
        </w:tc>
        <w:tc>
          <w:tcPr>
            <w:tcW w:w="5380" w:type="dxa"/>
            <w:shd w:val="clear" w:color="auto" w:fill="FFFFFF" w:themeFill="background1"/>
            <w:hideMark/>
          </w:tcPr>
          <w:p w:rsidR="009E296F" w:rsidRPr="009E28E5" w:rsidRDefault="009E296F" w:rsidP="00087181">
            <w:pPr>
              <w:rPr>
                <w:rFonts w:ascii="Tahoma" w:hAnsi="Tahoma" w:cs="Tahoma"/>
                <w:color w:val="000000" w:themeColor="text1"/>
              </w:rPr>
            </w:pPr>
            <w:r w:rsidRPr="009E28E5">
              <w:rPr>
                <w:rFonts w:ascii="Tahoma" w:hAnsi="Tahoma" w:cs="Tahoma"/>
                <w:color w:val="000000" w:themeColor="text1"/>
              </w:rPr>
              <w:t>3° o mejor.</w:t>
            </w:r>
          </w:p>
        </w:tc>
      </w:tr>
      <w:tr w:rsidR="009E28E5" w:rsidRPr="009E28E5" w:rsidTr="00D5644A">
        <w:trPr>
          <w:trHeight w:val="300"/>
          <w:jc w:val="center"/>
        </w:trPr>
        <w:tc>
          <w:tcPr>
            <w:tcW w:w="5020" w:type="dxa"/>
            <w:shd w:val="clear" w:color="auto" w:fill="FFFFFF" w:themeFill="background1"/>
            <w:hideMark/>
          </w:tcPr>
          <w:p w:rsidR="009E296F" w:rsidRPr="009E28E5" w:rsidRDefault="009E296F" w:rsidP="00087181">
            <w:pPr>
              <w:rPr>
                <w:rFonts w:ascii="Tahoma" w:hAnsi="Tahoma" w:cs="Tahoma"/>
                <w:color w:val="000000" w:themeColor="text1"/>
              </w:rPr>
            </w:pPr>
            <w:r w:rsidRPr="009E28E5">
              <w:rPr>
                <w:rFonts w:ascii="Tahoma" w:hAnsi="Tahoma" w:cs="Tahoma"/>
                <w:color w:val="000000" w:themeColor="text1"/>
              </w:rPr>
              <w:t>Relación señal/ruido.</w:t>
            </w:r>
          </w:p>
        </w:tc>
        <w:tc>
          <w:tcPr>
            <w:tcW w:w="5380" w:type="dxa"/>
            <w:shd w:val="clear" w:color="auto" w:fill="FFFFFF" w:themeFill="background1"/>
            <w:hideMark/>
          </w:tcPr>
          <w:p w:rsidR="009E296F" w:rsidRPr="009E28E5" w:rsidRDefault="009E296F" w:rsidP="00087181">
            <w:pPr>
              <w:rPr>
                <w:rFonts w:ascii="Tahoma" w:hAnsi="Tahoma" w:cs="Tahoma"/>
                <w:color w:val="000000" w:themeColor="text1"/>
              </w:rPr>
            </w:pPr>
            <w:proofErr w:type="gramStart"/>
            <w:r w:rsidRPr="009E28E5">
              <w:rPr>
                <w:rFonts w:ascii="Tahoma" w:hAnsi="Tahoma" w:cs="Tahoma"/>
                <w:color w:val="000000" w:themeColor="text1"/>
              </w:rPr>
              <w:t>&gt;60</w:t>
            </w:r>
            <w:proofErr w:type="gramEnd"/>
            <w:r w:rsidRPr="009E28E5">
              <w:rPr>
                <w:rFonts w:ascii="Tahoma" w:hAnsi="Tahoma" w:cs="Tahoma"/>
                <w:color w:val="000000" w:themeColor="text1"/>
              </w:rPr>
              <w:t xml:space="preserve"> dB.</w:t>
            </w:r>
          </w:p>
        </w:tc>
      </w:tr>
      <w:tr w:rsidR="009E28E5" w:rsidRPr="009E28E5" w:rsidTr="00D5644A">
        <w:trPr>
          <w:trHeight w:val="300"/>
          <w:jc w:val="center"/>
        </w:trPr>
        <w:tc>
          <w:tcPr>
            <w:tcW w:w="10400" w:type="dxa"/>
            <w:gridSpan w:val="2"/>
            <w:shd w:val="clear" w:color="auto" w:fill="FFFFFF" w:themeFill="background1"/>
            <w:hideMark/>
          </w:tcPr>
          <w:p w:rsidR="009E296F" w:rsidRPr="009E28E5" w:rsidRDefault="009E296F" w:rsidP="00087181">
            <w:pPr>
              <w:jc w:val="center"/>
              <w:rPr>
                <w:rFonts w:ascii="Tahoma" w:hAnsi="Tahoma" w:cs="Tahoma"/>
                <w:b/>
                <w:color w:val="000000" w:themeColor="text1"/>
              </w:rPr>
            </w:pPr>
            <w:r w:rsidRPr="009E28E5">
              <w:rPr>
                <w:rFonts w:ascii="Tahoma" w:hAnsi="Tahoma" w:cs="Tahoma"/>
                <w:b/>
                <w:color w:val="000000" w:themeColor="text1"/>
              </w:rPr>
              <w:t>Características Audio</w:t>
            </w:r>
          </w:p>
        </w:tc>
      </w:tr>
      <w:tr w:rsidR="009E28E5" w:rsidRPr="009E28E5" w:rsidTr="00D5644A">
        <w:trPr>
          <w:trHeight w:val="289"/>
          <w:jc w:val="center"/>
        </w:trPr>
        <w:tc>
          <w:tcPr>
            <w:tcW w:w="5020" w:type="dxa"/>
            <w:shd w:val="clear" w:color="auto" w:fill="FFFFFF" w:themeFill="background1"/>
            <w:hideMark/>
          </w:tcPr>
          <w:p w:rsidR="009E296F" w:rsidRPr="009E28E5" w:rsidRDefault="009E296F" w:rsidP="00087181">
            <w:pPr>
              <w:jc w:val="center"/>
              <w:rPr>
                <w:rFonts w:ascii="Tahoma" w:hAnsi="Tahoma" w:cs="Tahoma"/>
                <w:b/>
                <w:color w:val="000000" w:themeColor="text1"/>
              </w:rPr>
            </w:pPr>
            <w:r w:rsidRPr="009E28E5">
              <w:rPr>
                <w:rFonts w:ascii="Tahoma" w:hAnsi="Tahoma" w:cs="Tahoma"/>
                <w:b/>
                <w:color w:val="000000" w:themeColor="text1"/>
              </w:rPr>
              <w:t>PARÁMETRO</w:t>
            </w:r>
          </w:p>
        </w:tc>
        <w:tc>
          <w:tcPr>
            <w:tcW w:w="5380" w:type="dxa"/>
            <w:shd w:val="clear" w:color="auto" w:fill="FFFFFF" w:themeFill="background1"/>
            <w:hideMark/>
          </w:tcPr>
          <w:p w:rsidR="009E296F" w:rsidRPr="009E28E5" w:rsidRDefault="009E296F" w:rsidP="00087181">
            <w:pPr>
              <w:jc w:val="center"/>
              <w:rPr>
                <w:rFonts w:ascii="Tahoma" w:hAnsi="Tahoma" w:cs="Tahoma"/>
                <w:b/>
                <w:color w:val="000000" w:themeColor="text1"/>
              </w:rPr>
            </w:pPr>
            <w:r w:rsidRPr="009E28E5">
              <w:rPr>
                <w:rFonts w:ascii="Tahoma" w:hAnsi="Tahoma" w:cs="Tahoma"/>
                <w:b/>
                <w:color w:val="000000" w:themeColor="text1"/>
              </w:rPr>
              <w:t>CARACTERISTICA EXIGIDA</w:t>
            </w:r>
          </w:p>
        </w:tc>
      </w:tr>
      <w:tr w:rsidR="009E28E5" w:rsidRPr="009E28E5" w:rsidTr="00D5644A">
        <w:trPr>
          <w:trHeight w:val="289"/>
          <w:jc w:val="center"/>
        </w:trPr>
        <w:tc>
          <w:tcPr>
            <w:tcW w:w="5020" w:type="dxa"/>
            <w:shd w:val="clear" w:color="auto" w:fill="FFFFFF" w:themeFill="background1"/>
            <w:hideMark/>
          </w:tcPr>
          <w:p w:rsidR="009E296F" w:rsidRPr="009E28E5" w:rsidRDefault="009E296F" w:rsidP="00087181">
            <w:pPr>
              <w:rPr>
                <w:rFonts w:ascii="Tahoma" w:hAnsi="Tahoma" w:cs="Tahoma"/>
                <w:color w:val="000000" w:themeColor="text1"/>
              </w:rPr>
            </w:pPr>
            <w:r w:rsidRPr="009E28E5">
              <w:rPr>
                <w:rFonts w:ascii="Tahoma" w:hAnsi="Tahoma" w:cs="Tahoma"/>
                <w:color w:val="000000" w:themeColor="text1"/>
              </w:rPr>
              <w:t>Nivel de Entrada Audio.</w:t>
            </w:r>
          </w:p>
        </w:tc>
        <w:tc>
          <w:tcPr>
            <w:tcW w:w="5380" w:type="dxa"/>
            <w:shd w:val="clear" w:color="auto" w:fill="FFFFFF" w:themeFill="background1"/>
            <w:hideMark/>
          </w:tcPr>
          <w:p w:rsidR="009E296F" w:rsidRPr="009E28E5" w:rsidRDefault="009E296F" w:rsidP="00087181">
            <w:pPr>
              <w:rPr>
                <w:rFonts w:ascii="Tahoma" w:hAnsi="Tahoma" w:cs="Tahoma"/>
                <w:color w:val="000000" w:themeColor="text1"/>
              </w:rPr>
            </w:pPr>
            <w:r w:rsidRPr="009E28E5">
              <w:rPr>
                <w:rFonts w:ascii="Tahoma" w:hAnsi="Tahoma" w:cs="Tahoma"/>
                <w:color w:val="000000" w:themeColor="text1"/>
              </w:rPr>
              <w:t xml:space="preserve">0 </w:t>
            </w:r>
            <w:proofErr w:type="spellStart"/>
            <w:r w:rsidRPr="009E28E5">
              <w:rPr>
                <w:rFonts w:ascii="Tahoma" w:hAnsi="Tahoma" w:cs="Tahoma"/>
                <w:color w:val="000000" w:themeColor="text1"/>
              </w:rPr>
              <w:t>dBm</w:t>
            </w:r>
            <w:proofErr w:type="spellEnd"/>
            <w:r w:rsidRPr="009E28E5">
              <w:rPr>
                <w:rFonts w:ascii="Tahoma" w:hAnsi="Tahoma" w:cs="Tahoma"/>
                <w:color w:val="000000" w:themeColor="text1"/>
              </w:rPr>
              <w:t xml:space="preserve"> a + 10 </w:t>
            </w:r>
            <w:proofErr w:type="spellStart"/>
            <w:r w:rsidRPr="009E28E5">
              <w:rPr>
                <w:rFonts w:ascii="Tahoma" w:hAnsi="Tahoma" w:cs="Tahoma"/>
                <w:color w:val="000000" w:themeColor="text1"/>
              </w:rPr>
              <w:t>dBm</w:t>
            </w:r>
            <w:proofErr w:type="spellEnd"/>
            <w:r w:rsidRPr="009E28E5">
              <w:rPr>
                <w:rFonts w:ascii="Tahoma" w:hAnsi="Tahoma" w:cs="Tahoma"/>
                <w:color w:val="000000" w:themeColor="text1"/>
              </w:rPr>
              <w:t xml:space="preserve"> ajustables.</w:t>
            </w:r>
          </w:p>
        </w:tc>
      </w:tr>
      <w:tr w:rsidR="009E28E5" w:rsidRPr="009E28E5" w:rsidTr="00D5644A">
        <w:trPr>
          <w:trHeight w:val="289"/>
          <w:jc w:val="center"/>
        </w:trPr>
        <w:tc>
          <w:tcPr>
            <w:tcW w:w="5020" w:type="dxa"/>
            <w:shd w:val="clear" w:color="auto" w:fill="FFFFFF" w:themeFill="background1"/>
            <w:hideMark/>
          </w:tcPr>
          <w:p w:rsidR="009E296F" w:rsidRPr="009E28E5" w:rsidRDefault="009E296F" w:rsidP="00087181">
            <w:pPr>
              <w:rPr>
                <w:rFonts w:ascii="Tahoma" w:hAnsi="Tahoma" w:cs="Tahoma"/>
                <w:color w:val="000000" w:themeColor="text1"/>
              </w:rPr>
            </w:pPr>
            <w:r w:rsidRPr="009E28E5">
              <w:rPr>
                <w:rFonts w:ascii="Tahoma" w:hAnsi="Tahoma" w:cs="Tahoma"/>
                <w:color w:val="000000" w:themeColor="text1"/>
              </w:rPr>
              <w:t>Impedancia Entrada Audio.</w:t>
            </w:r>
          </w:p>
        </w:tc>
        <w:tc>
          <w:tcPr>
            <w:tcW w:w="5380" w:type="dxa"/>
            <w:shd w:val="clear" w:color="auto" w:fill="FFFFFF" w:themeFill="background1"/>
            <w:hideMark/>
          </w:tcPr>
          <w:p w:rsidR="009E296F" w:rsidRPr="009E28E5" w:rsidRDefault="009E296F" w:rsidP="00087181">
            <w:pPr>
              <w:rPr>
                <w:rFonts w:ascii="Tahoma" w:hAnsi="Tahoma" w:cs="Tahoma"/>
                <w:color w:val="000000" w:themeColor="text1"/>
              </w:rPr>
            </w:pPr>
            <w:r w:rsidRPr="009E28E5">
              <w:rPr>
                <w:rFonts w:ascii="Tahoma" w:hAnsi="Tahoma" w:cs="Tahoma"/>
                <w:color w:val="000000" w:themeColor="text1"/>
              </w:rPr>
              <w:t>600 ohmios balanceados (XLR).</w:t>
            </w:r>
          </w:p>
        </w:tc>
      </w:tr>
      <w:tr w:rsidR="009E28E5" w:rsidRPr="009E28E5" w:rsidTr="00D5644A">
        <w:trPr>
          <w:trHeight w:val="300"/>
          <w:jc w:val="center"/>
        </w:trPr>
        <w:tc>
          <w:tcPr>
            <w:tcW w:w="5020" w:type="dxa"/>
            <w:shd w:val="clear" w:color="auto" w:fill="FFFFFF" w:themeFill="background1"/>
            <w:hideMark/>
          </w:tcPr>
          <w:p w:rsidR="009E296F" w:rsidRPr="009E28E5" w:rsidRDefault="009E296F" w:rsidP="00087181">
            <w:pPr>
              <w:rPr>
                <w:rFonts w:ascii="Tahoma" w:hAnsi="Tahoma" w:cs="Tahoma"/>
                <w:color w:val="000000" w:themeColor="text1"/>
              </w:rPr>
            </w:pPr>
            <w:r w:rsidRPr="009E28E5">
              <w:rPr>
                <w:rFonts w:ascii="Tahoma" w:hAnsi="Tahoma" w:cs="Tahoma"/>
                <w:color w:val="000000" w:themeColor="text1"/>
              </w:rPr>
              <w:t>Desviación de audio.</w:t>
            </w:r>
            <w:r w:rsidRPr="009E28E5">
              <w:rPr>
                <w:color w:val="000000" w:themeColor="text1"/>
              </w:rPr>
              <w:t xml:space="preserve"> </w:t>
            </w:r>
          </w:p>
        </w:tc>
        <w:tc>
          <w:tcPr>
            <w:tcW w:w="5380" w:type="dxa"/>
            <w:shd w:val="clear" w:color="auto" w:fill="FFFFFF" w:themeFill="background1"/>
            <w:hideMark/>
          </w:tcPr>
          <w:p w:rsidR="009E296F" w:rsidRPr="009E28E5" w:rsidRDefault="009E296F" w:rsidP="00087181">
            <w:pPr>
              <w:rPr>
                <w:rFonts w:ascii="Tahoma" w:hAnsi="Tahoma" w:cs="Tahoma"/>
                <w:color w:val="000000" w:themeColor="text1"/>
              </w:rPr>
            </w:pPr>
            <w:r w:rsidRPr="009E28E5">
              <w:rPr>
                <w:rFonts w:ascii="Tahoma" w:hAnsi="Tahoma" w:cs="Tahoma"/>
                <w:color w:val="000000" w:themeColor="text1"/>
              </w:rPr>
              <w:t>Monofónico: ± 25 KHz @ 100% modulación BTSC: Max ± 75 KHz.</w:t>
            </w:r>
          </w:p>
        </w:tc>
      </w:tr>
      <w:tr w:rsidR="009E28E5" w:rsidRPr="009E28E5" w:rsidTr="00D5644A">
        <w:trPr>
          <w:trHeight w:val="300"/>
          <w:jc w:val="center"/>
        </w:trPr>
        <w:tc>
          <w:tcPr>
            <w:tcW w:w="5020" w:type="dxa"/>
            <w:shd w:val="clear" w:color="auto" w:fill="FFFFFF" w:themeFill="background1"/>
            <w:hideMark/>
          </w:tcPr>
          <w:p w:rsidR="009E296F" w:rsidRPr="009E28E5" w:rsidRDefault="009E296F" w:rsidP="00087181">
            <w:pPr>
              <w:rPr>
                <w:rFonts w:ascii="Tahoma" w:hAnsi="Tahoma" w:cs="Tahoma"/>
                <w:color w:val="000000" w:themeColor="text1"/>
              </w:rPr>
            </w:pPr>
            <w:r w:rsidRPr="009E28E5">
              <w:rPr>
                <w:rFonts w:ascii="Tahoma" w:hAnsi="Tahoma" w:cs="Tahoma"/>
                <w:color w:val="000000" w:themeColor="text1"/>
              </w:rPr>
              <w:t>Pre-énfasis.</w:t>
            </w:r>
          </w:p>
        </w:tc>
        <w:tc>
          <w:tcPr>
            <w:tcW w:w="5380" w:type="dxa"/>
            <w:shd w:val="clear" w:color="auto" w:fill="FFFFFF" w:themeFill="background1"/>
            <w:hideMark/>
          </w:tcPr>
          <w:p w:rsidR="009E296F" w:rsidRPr="009E28E5" w:rsidRDefault="009E296F" w:rsidP="00087181">
            <w:pPr>
              <w:rPr>
                <w:rFonts w:ascii="Tahoma" w:hAnsi="Tahoma" w:cs="Tahoma"/>
                <w:color w:val="000000" w:themeColor="text1"/>
              </w:rPr>
            </w:pPr>
            <w:r w:rsidRPr="009E28E5">
              <w:rPr>
                <w:rFonts w:ascii="Tahoma" w:hAnsi="Tahoma" w:cs="Tahoma"/>
                <w:color w:val="000000" w:themeColor="text1"/>
              </w:rPr>
              <w:t xml:space="preserve">50 </w:t>
            </w:r>
            <w:proofErr w:type="spellStart"/>
            <w:r w:rsidRPr="009E28E5">
              <w:rPr>
                <w:rFonts w:ascii="Tahoma" w:hAnsi="Tahoma" w:cs="Tahoma"/>
                <w:color w:val="000000" w:themeColor="text1"/>
              </w:rPr>
              <w:t>us</w:t>
            </w:r>
            <w:proofErr w:type="spellEnd"/>
            <w:r w:rsidRPr="009E28E5">
              <w:rPr>
                <w:rFonts w:ascii="Tahoma" w:hAnsi="Tahoma" w:cs="Tahoma"/>
                <w:color w:val="000000" w:themeColor="text1"/>
              </w:rPr>
              <w:t xml:space="preserve">, 75 </w:t>
            </w:r>
            <w:proofErr w:type="spellStart"/>
            <w:r w:rsidRPr="009E28E5">
              <w:rPr>
                <w:rFonts w:ascii="Tahoma" w:hAnsi="Tahoma" w:cs="Tahoma"/>
                <w:color w:val="000000" w:themeColor="text1"/>
              </w:rPr>
              <w:t>us</w:t>
            </w:r>
            <w:proofErr w:type="spellEnd"/>
            <w:r w:rsidRPr="009E28E5">
              <w:rPr>
                <w:rFonts w:ascii="Tahoma" w:hAnsi="Tahoma" w:cs="Tahoma"/>
                <w:color w:val="000000" w:themeColor="text1"/>
              </w:rPr>
              <w:t xml:space="preserve"> seleccionable.</w:t>
            </w:r>
          </w:p>
        </w:tc>
      </w:tr>
      <w:tr w:rsidR="009E28E5" w:rsidRPr="009E28E5" w:rsidTr="00D5644A">
        <w:trPr>
          <w:trHeight w:val="289"/>
          <w:jc w:val="center"/>
        </w:trPr>
        <w:tc>
          <w:tcPr>
            <w:tcW w:w="5020" w:type="dxa"/>
            <w:shd w:val="clear" w:color="auto" w:fill="FFFFFF" w:themeFill="background1"/>
            <w:hideMark/>
          </w:tcPr>
          <w:p w:rsidR="009E296F" w:rsidRPr="009E28E5" w:rsidRDefault="009E296F" w:rsidP="00087181">
            <w:pPr>
              <w:rPr>
                <w:rFonts w:ascii="Tahoma" w:hAnsi="Tahoma" w:cs="Tahoma"/>
                <w:color w:val="000000" w:themeColor="text1"/>
              </w:rPr>
            </w:pPr>
            <w:r w:rsidRPr="009E28E5">
              <w:rPr>
                <w:rFonts w:ascii="Tahoma" w:hAnsi="Tahoma" w:cs="Tahoma"/>
                <w:color w:val="000000" w:themeColor="text1"/>
              </w:rPr>
              <w:t>Respuesta en frecuencia.</w:t>
            </w:r>
          </w:p>
        </w:tc>
        <w:tc>
          <w:tcPr>
            <w:tcW w:w="5380" w:type="dxa"/>
            <w:shd w:val="clear" w:color="auto" w:fill="FFFFFF" w:themeFill="background1"/>
            <w:hideMark/>
          </w:tcPr>
          <w:p w:rsidR="009E296F" w:rsidRPr="009E28E5" w:rsidRDefault="009E296F" w:rsidP="00087181">
            <w:pPr>
              <w:rPr>
                <w:rFonts w:ascii="Tahoma" w:hAnsi="Tahoma" w:cs="Tahoma"/>
                <w:color w:val="000000" w:themeColor="text1"/>
              </w:rPr>
            </w:pPr>
            <w:r w:rsidRPr="009E28E5">
              <w:rPr>
                <w:rFonts w:ascii="Tahoma" w:hAnsi="Tahoma" w:cs="Tahoma"/>
                <w:color w:val="000000" w:themeColor="text1"/>
              </w:rPr>
              <w:t>(+/- 0.5 dB, 50 Hz a 15 KHz).</w:t>
            </w:r>
          </w:p>
        </w:tc>
      </w:tr>
      <w:tr w:rsidR="009E28E5" w:rsidRPr="009E28E5" w:rsidTr="00D5644A">
        <w:trPr>
          <w:trHeight w:val="300"/>
          <w:jc w:val="center"/>
        </w:trPr>
        <w:tc>
          <w:tcPr>
            <w:tcW w:w="5020" w:type="dxa"/>
            <w:shd w:val="clear" w:color="auto" w:fill="FFFFFF" w:themeFill="background1"/>
            <w:hideMark/>
          </w:tcPr>
          <w:p w:rsidR="009E296F" w:rsidRPr="009E28E5" w:rsidRDefault="009E296F" w:rsidP="00087181">
            <w:pPr>
              <w:rPr>
                <w:rFonts w:ascii="Tahoma" w:hAnsi="Tahoma" w:cs="Tahoma"/>
                <w:color w:val="000000" w:themeColor="text1"/>
              </w:rPr>
            </w:pPr>
            <w:r w:rsidRPr="009E28E5">
              <w:rPr>
                <w:rFonts w:ascii="Tahoma" w:hAnsi="Tahoma" w:cs="Tahoma"/>
                <w:color w:val="000000" w:themeColor="text1"/>
              </w:rPr>
              <w:t>Distorsión a Armónicas (THD).</w:t>
            </w:r>
          </w:p>
        </w:tc>
        <w:tc>
          <w:tcPr>
            <w:tcW w:w="5380" w:type="dxa"/>
            <w:shd w:val="clear" w:color="auto" w:fill="FFFFFF" w:themeFill="background1"/>
            <w:hideMark/>
          </w:tcPr>
          <w:p w:rsidR="009E296F" w:rsidRPr="009E28E5" w:rsidRDefault="009E296F" w:rsidP="00087181">
            <w:pPr>
              <w:rPr>
                <w:rFonts w:ascii="Tahoma" w:hAnsi="Tahoma" w:cs="Tahoma"/>
                <w:color w:val="000000" w:themeColor="text1"/>
              </w:rPr>
            </w:pPr>
            <w:r w:rsidRPr="009E28E5">
              <w:rPr>
                <w:rFonts w:ascii="Tahoma" w:hAnsi="Tahoma" w:cs="Tahoma"/>
                <w:color w:val="000000" w:themeColor="text1"/>
              </w:rPr>
              <w:t>≤ 0.5%.</w:t>
            </w:r>
          </w:p>
        </w:tc>
      </w:tr>
      <w:tr w:rsidR="009E28E5" w:rsidRPr="009E28E5" w:rsidTr="00D5644A">
        <w:trPr>
          <w:trHeight w:val="300"/>
          <w:jc w:val="center"/>
        </w:trPr>
        <w:tc>
          <w:tcPr>
            <w:tcW w:w="10400" w:type="dxa"/>
            <w:gridSpan w:val="2"/>
            <w:shd w:val="clear" w:color="auto" w:fill="FFFFFF" w:themeFill="background1"/>
            <w:hideMark/>
          </w:tcPr>
          <w:p w:rsidR="009E296F" w:rsidRPr="009E28E5" w:rsidRDefault="009E296F" w:rsidP="00087181">
            <w:pPr>
              <w:jc w:val="center"/>
              <w:rPr>
                <w:rFonts w:ascii="Tahoma" w:hAnsi="Tahoma" w:cs="Tahoma"/>
                <w:b/>
                <w:color w:val="000000" w:themeColor="text1"/>
              </w:rPr>
            </w:pPr>
            <w:r w:rsidRPr="009E28E5">
              <w:rPr>
                <w:rFonts w:ascii="Tahoma" w:hAnsi="Tahoma" w:cs="Tahoma"/>
                <w:b/>
                <w:color w:val="000000" w:themeColor="text1"/>
              </w:rPr>
              <w:t>Instalación</w:t>
            </w:r>
          </w:p>
        </w:tc>
      </w:tr>
      <w:tr w:rsidR="009E28E5" w:rsidRPr="009E28E5" w:rsidTr="00D5644A">
        <w:trPr>
          <w:trHeight w:val="1275"/>
          <w:jc w:val="center"/>
        </w:trPr>
        <w:tc>
          <w:tcPr>
            <w:tcW w:w="5020" w:type="dxa"/>
            <w:shd w:val="clear" w:color="auto" w:fill="FFFFFF" w:themeFill="background1"/>
            <w:hideMark/>
          </w:tcPr>
          <w:p w:rsidR="009E296F" w:rsidRPr="009E28E5" w:rsidRDefault="009E296F" w:rsidP="00087181">
            <w:pPr>
              <w:rPr>
                <w:rFonts w:ascii="Tahoma" w:hAnsi="Tahoma" w:cs="Tahoma"/>
                <w:color w:val="000000" w:themeColor="text1"/>
              </w:rPr>
            </w:pPr>
            <w:r w:rsidRPr="009E28E5">
              <w:rPr>
                <w:rFonts w:ascii="Tahoma" w:hAnsi="Tahoma" w:cs="Tahoma"/>
                <w:color w:val="000000" w:themeColor="text1"/>
              </w:rPr>
              <w:lastRenderedPageBreak/>
              <w:t>Sitio de Instalación y puesta en marcha.</w:t>
            </w:r>
          </w:p>
        </w:tc>
        <w:tc>
          <w:tcPr>
            <w:tcW w:w="5380" w:type="dxa"/>
            <w:shd w:val="clear" w:color="auto" w:fill="FFFFFF" w:themeFill="background1"/>
            <w:hideMark/>
          </w:tcPr>
          <w:p w:rsidR="009E296F" w:rsidRPr="009E28E5" w:rsidRDefault="009E296F" w:rsidP="00087181">
            <w:pPr>
              <w:jc w:val="both"/>
              <w:rPr>
                <w:rFonts w:ascii="Tahoma" w:hAnsi="Tahoma" w:cs="Tahoma"/>
                <w:color w:val="000000" w:themeColor="text1"/>
              </w:rPr>
            </w:pPr>
            <w:r w:rsidRPr="009E28E5">
              <w:rPr>
                <w:rFonts w:ascii="Tahoma" w:hAnsi="Tahoma" w:cs="Tahoma"/>
                <w:color w:val="000000" w:themeColor="text1"/>
              </w:rPr>
              <w:t xml:space="preserve">Estación </w:t>
            </w:r>
            <w:proofErr w:type="spellStart"/>
            <w:r w:rsidRPr="009E28E5">
              <w:rPr>
                <w:rFonts w:ascii="Tahoma" w:hAnsi="Tahoma" w:cs="Tahoma"/>
                <w:color w:val="000000" w:themeColor="text1"/>
              </w:rPr>
              <w:t>Manjui</w:t>
            </w:r>
            <w:proofErr w:type="spellEnd"/>
            <w:r w:rsidRPr="009E28E5">
              <w:rPr>
                <w:rFonts w:ascii="Tahoma" w:hAnsi="Tahoma" w:cs="Tahoma"/>
                <w:color w:val="000000" w:themeColor="text1"/>
              </w:rPr>
              <w:t>. Este  trasmisor se instalara  a una altura  a 3.100 m.s.n.m. incluir los elementos de ventilación necesarios para garantizar correcto enfriamiento del sistema; de requerirse ventiladores externos estos debes ser suministrados y correctamente instalados.</w:t>
            </w:r>
          </w:p>
        </w:tc>
      </w:tr>
      <w:tr w:rsidR="009E28E5" w:rsidRPr="009E28E5" w:rsidTr="00D5644A">
        <w:trPr>
          <w:trHeight w:val="300"/>
          <w:jc w:val="center"/>
        </w:trPr>
        <w:tc>
          <w:tcPr>
            <w:tcW w:w="10400" w:type="dxa"/>
            <w:gridSpan w:val="2"/>
            <w:shd w:val="clear" w:color="auto" w:fill="FFFFFF" w:themeFill="background1"/>
            <w:hideMark/>
          </w:tcPr>
          <w:p w:rsidR="009E296F" w:rsidRPr="009E28E5" w:rsidRDefault="009E296F" w:rsidP="00087181">
            <w:pPr>
              <w:jc w:val="center"/>
              <w:rPr>
                <w:rFonts w:ascii="Tahoma" w:hAnsi="Tahoma" w:cs="Tahoma"/>
                <w:b/>
                <w:color w:val="000000" w:themeColor="text1"/>
              </w:rPr>
            </w:pPr>
            <w:r w:rsidRPr="009E28E5">
              <w:rPr>
                <w:rFonts w:ascii="Tahoma" w:hAnsi="Tahoma" w:cs="Tahoma"/>
                <w:b/>
                <w:color w:val="000000" w:themeColor="text1"/>
              </w:rPr>
              <w:t>Otras Características</w:t>
            </w:r>
          </w:p>
        </w:tc>
      </w:tr>
      <w:tr w:rsidR="009E28E5" w:rsidRPr="009E28E5" w:rsidTr="00D5644A">
        <w:trPr>
          <w:trHeight w:val="361"/>
          <w:jc w:val="center"/>
        </w:trPr>
        <w:tc>
          <w:tcPr>
            <w:tcW w:w="10400" w:type="dxa"/>
            <w:gridSpan w:val="2"/>
            <w:shd w:val="clear" w:color="auto" w:fill="FFFFFF" w:themeFill="background1"/>
            <w:vAlign w:val="center"/>
            <w:hideMark/>
          </w:tcPr>
          <w:p w:rsidR="009E296F" w:rsidRPr="009E28E5" w:rsidRDefault="009E296F" w:rsidP="00087181">
            <w:pPr>
              <w:rPr>
                <w:rFonts w:ascii="Tahoma" w:hAnsi="Tahoma" w:cs="Tahoma"/>
                <w:color w:val="000000" w:themeColor="text1"/>
              </w:rPr>
            </w:pPr>
            <w:r w:rsidRPr="009E28E5">
              <w:rPr>
                <w:rFonts w:ascii="Tahoma" w:hAnsi="Tahoma" w:cs="Tahoma"/>
                <w:color w:val="000000" w:themeColor="text1"/>
              </w:rPr>
              <w:t>* Incluir Filtro Pasa Banda sintonizado para Canal 2</w:t>
            </w:r>
          </w:p>
        </w:tc>
      </w:tr>
      <w:tr w:rsidR="009E28E5" w:rsidRPr="009E28E5" w:rsidTr="00D5644A">
        <w:trPr>
          <w:trHeight w:val="289"/>
          <w:jc w:val="center"/>
        </w:trPr>
        <w:tc>
          <w:tcPr>
            <w:tcW w:w="10400" w:type="dxa"/>
            <w:gridSpan w:val="2"/>
            <w:shd w:val="clear" w:color="auto" w:fill="FFFFFF" w:themeFill="background1"/>
            <w:vAlign w:val="center"/>
            <w:hideMark/>
          </w:tcPr>
          <w:p w:rsidR="009E296F" w:rsidRPr="009E28E5" w:rsidRDefault="009E296F" w:rsidP="00087181">
            <w:pPr>
              <w:rPr>
                <w:rFonts w:ascii="Tahoma" w:hAnsi="Tahoma" w:cs="Tahoma"/>
                <w:color w:val="000000" w:themeColor="text1"/>
              </w:rPr>
            </w:pPr>
            <w:r w:rsidRPr="009E28E5">
              <w:rPr>
                <w:rFonts w:ascii="Tahoma" w:hAnsi="Tahoma" w:cs="Tahoma"/>
                <w:color w:val="000000" w:themeColor="text1"/>
              </w:rPr>
              <w:t>*Trasmisor en rack con tapas y puertas.</w:t>
            </w:r>
          </w:p>
        </w:tc>
      </w:tr>
      <w:tr w:rsidR="009E28E5" w:rsidRPr="009E28E5" w:rsidTr="00D5644A">
        <w:trPr>
          <w:trHeight w:val="300"/>
          <w:jc w:val="center"/>
        </w:trPr>
        <w:tc>
          <w:tcPr>
            <w:tcW w:w="10400" w:type="dxa"/>
            <w:gridSpan w:val="2"/>
            <w:shd w:val="clear" w:color="auto" w:fill="FFFFFF" w:themeFill="background1"/>
            <w:vAlign w:val="center"/>
            <w:hideMark/>
          </w:tcPr>
          <w:p w:rsidR="009E296F" w:rsidRPr="009E28E5" w:rsidRDefault="009E296F" w:rsidP="00087181">
            <w:pPr>
              <w:rPr>
                <w:rFonts w:ascii="Tahoma" w:hAnsi="Tahoma" w:cs="Tahoma"/>
                <w:color w:val="000000" w:themeColor="text1"/>
              </w:rPr>
            </w:pPr>
            <w:r w:rsidRPr="009E28E5">
              <w:rPr>
                <w:rFonts w:ascii="Tahoma" w:hAnsi="Tahoma" w:cs="Tahoma"/>
                <w:color w:val="000000" w:themeColor="text1"/>
              </w:rPr>
              <w:t>* Amplificación: Común en estado sólido.</w:t>
            </w:r>
          </w:p>
        </w:tc>
      </w:tr>
    </w:tbl>
    <w:p w:rsidR="00A744F5" w:rsidRDefault="00A744F5" w:rsidP="00210FD1">
      <w:pPr>
        <w:pStyle w:val="Prrafodelista"/>
        <w:suppressAutoHyphens/>
        <w:autoSpaceDN w:val="0"/>
        <w:spacing w:after="0" w:line="240" w:lineRule="auto"/>
        <w:contextualSpacing w:val="0"/>
        <w:textAlignment w:val="baseline"/>
        <w:rPr>
          <w:rFonts w:ascii="Tahoma" w:hAnsi="Tahoma" w:cs="Tahoma"/>
          <w:b/>
        </w:rPr>
      </w:pPr>
    </w:p>
    <w:p w:rsidR="00034D2A" w:rsidRDefault="00034D2A" w:rsidP="00210FD1">
      <w:pPr>
        <w:pStyle w:val="Prrafodelista"/>
        <w:suppressAutoHyphens/>
        <w:autoSpaceDN w:val="0"/>
        <w:spacing w:after="0" w:line="240" w:lineRule="auto"/>
        <w:contextualSpacing w:val="0"/>
        <w:textAlignment w:val="baseline"/>
        <w:rPr>
          <w:rFonts w:ascii="Tahoma" w:hAnsi="Tahoma" w:cs="Tahoma"/>
          <w:b/>
        </w:rPr>
      </w:pPr>
    </w:p>
    <w:p w:rsidR="00034D2A" w:rsidRDefault="00034D2A" w:rsidP="00210FD1">
      <w:pPr>
        <w:pStyle w:val="Prrafodelista"/>
        <w:suppressAutoHyphens/>
        <w:autoSpaceDN w:val="0"/>
        <w:spacing w:after="0" w:line="240" w:lineRule="auto"/>
        <w:contextualSpacing w:val="0"/>
        <w:textAlignment w:val="baseline"/>
        <w:rPr>
          <w:rFonts w:ascii="Tahoma" w:hAnsi="Tahoma" w:cs="Tahoma"/>
          <w:b/>
        </w:rPr>
      </w:pPr>
    </w:p>
    <w:p w:rsidR="00A744F5" w:rsidRDefault="00A744F5" w:rsidP="00210FD1">
      <w:pPr>
        <w:pStyle w:val="Prrafodelista"/>
        <w:suppressAutoHyphens/>
        <w:autoSpaceDN w:val="0"/>
        <w:spacing w:after="0" w:line="240" w:lineRule="auto"/>
        <w:contextualSpacing w:val="0"/>
        <w:textAlignment w:val="baseline"/>
        <w:rPr>
          <w:rFonts w:ascii="Tahoma" w:hAnsi="Tahoma" w:cs="Tahoma"/>
          <w:b/>
        </w:rPr>
      </w:pPr>
    </w:p>
    <w:p w:rsidR="00A744F5" w:rsidRDefault="00A744F5" w:rsidP="00210FD1">
      <w:pPr>
        <w:pStyle w:val="Prrafodelista"/>
        <w:suppressAutoHyphens/>
        <w:autoSpaceDN w:val="0"/>
        <w:spacing w:after="0" w:line="240" w:lineRule="auto"/>
        <w:contextualSpacing w:val="0"/>
        <w:textAlignment w:val="baseline"/>
        <w:rPr>
          <w:rFonts w:ascii="Tahoma" w:hAnsi="Tahoma" w:cs="Tahoma"/>
          <w:b/>
        </w:rPr>
      </w:pPr>
    </w:p>
    <w:p w:rsidR="00210FD1" w:rsidRDefault="00210FD1" w:rsidP="00210FD1">
      <w:pPr>
        <w:pStyle w:val="Prrafodelista"/>
        <w:numPr>
          <w:ilvl w:val="0"/>
          <w:numId w:val="2"/>
        </w:numPr>
        <w:suppressAutoHyphens/>
        <w:autoSpaceDN w:val="0"/>
        <w:spacing w:after="0" w:line="240" w:lineRule="auto"/>
        <w:contextualSpacing w:val="0"/>
        <w:textAlignment w:val="baseline"/>
        <w:rPr>
          <w:rFonts w:ascii="Tahoma" w:hAnsi="Tahoma" w:cs="Tahoma"/>
          <w:b/>
        </w:rPr>
      </w:pPr>
      <w:bookmarkStart w:id="0" w:name="_GoBack"/>
      <w:r w:rsidRPr="009A0EAD">
        <w:rPr>
          <w:rFonts w:ascii="Tahoma" w:hAnsi="Tahoma" w:cs="Tahoma"/>
          <w:b/>
        </w:rPr>
        <w:t>CAPACITACIÓN TÉCNICA</w:t>
      </w:r>
    </w:p>
    <w:p w:rsidR="00210FD1" w:rsidRDefault="00210FD1" w:rsidP="00210FD1">
      <w:pPr>
        <w:pStyle w:val="Prrafodelista"/>
        <w:rPr>
          <w:rFonts w:ascii="Tahoma" w:hAnsi="Tahoma" w:cs="Tahoma"/>
          <w:b/>
        </w:rPr>
      </w:pPr>
    </w:p>
    <w:tbl>
      <w:tblPr>
        <w:tblW w:w="5000" w:type="pct"/>
        <w:jc w:val="center"/>
        <w:tblCellMar>
          <w:left w:w="10" w:type="dxa"/>
          <w:right w:w="10" w:type="dxa"/>
        </w:tblCellMar>
        <w:tblLook w:val="0000" w:firstRow="0" w:lastRow="0" w:firstColumn="0" w:lastColumn="0" w:noHBand="0" w:noVBand="0"/>
      </w:tblPr>
      <w:tblGrid>
        <w:gridCol w:w="920"/>
        <w:gridCol w:w="5117"/>
        <w:gridCol w:w="404"/>
        <w:gridCol w:w="2613"/>
      </w:tblGrid>
      <w:tr w:rsidR="00210FD1" w:rsidRPr="00210FD1" w:rsidTr="00D5644A">
        <w:trPr>
          <w:trHeight w:val="41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210FD1" w:rsidRPr="00210FD1" w:rsidRDefault="00210FD1" w:rsidP="00210FD1">
            <w:pPr>
              <w:jc w:val="center"/>
              <w:rPr>
                <w:rFonts w:ascii="Tahoma" w:hAnsi="Tahoma" w:cs="Tahoma"/>
                <w:b/>
                <w:bCs/>
                <w:sz w:val="20"/>
                <w:szCs w:val="20"/>
              </w:rPr>
            </w:pPr>
            <w:r w:rsidRPr="00210FD1">
              <w:rPr>
                <w:rFonts w:ascii="Tahoma" w:hAnsi="Tahoma" w:cs="Tahoma"/>
                <w:b/>
                <w:bCs/>
                <w:sz w:val="20"/>
                <w:szCs w:val="20"/>
              </w:rPr>
              <w:t>CAPACITACIÓN TÉCNICA TRANSMISOR</w:t>
            </w:r>
          </w:p>
        </w:tc>
      </w:tr>
      <w:tr w:rsidR="00210FD1" w:rsidRPr="00210FD1" w:rsidTr="00D5644A">
        <w:trPr>
          <w:trHeight w:val="462"/>
          <w:jc w:val="center"/>
        </w:trPr>
        <w:tc>
          <w:tcPr>
            <w:tcW w:w="508"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210FD1" w:rsidRPr="00210FD1" w:rsidRDefault="00210FD1" w:rsidP="00721226">
            <w:pPr>
              <w:pStyle w:val="Normal1"/>
              <w:jc w:val="center"/>
              <w:rPr>
                <w:rFonts w:ascii="Tahoma" w:hAnsi="Tahoma" w:cs="Tahoma"/>
                <w:b/>
                <w:bCs/>
                <w:sz w:val="20"/>
              </w:rPr>
            </w:pPr>
            <w:r w:rsidRPr="00210FD1">
              <w:rPr>
                <w:rFonts w:ascii="Tahoma" w:hAnsi="Tahoma" w:cs="Tahoma"/>
                <w:b/>
                <w:bCs/>
                <w:sz w:val="20"/>
              </w:rPr>
              <w:t>ITEM</w:t>
            </w:r>
          </w:p>
        </w:tc>
        <w:tc>
          <w:tcPr>
            <w:tcW w:w="3049" w:type="pct"/>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210FD1" w:rsidRPr="00210FD1" w:rsidRDefault="00210FD1" w:rsidP="00721226">
            <w:pPr>
              <w:pStyle w:val="Normal1"/>
              <w:jc w:val="center"/>
              <w:rPr>
                <w:rFonts w:ascii="Tahoma" w:hAnsi="Tahoma" w:cs="Tahoma"/>
                <w:b/>
                <w:bCs/>
                <w:sz w:val="20"/>
              </w:rPr>
            </w:pPr>
            <w:r w:rsidRPr="00210FD1">
              <w:rPr>
                <w:rFonts w:ascii="Tahoma" w:hAnsi="Tahoma" w:cs="Tahoma"/>
                <w:b/>
                <w:bCs/>
                <w:sz w:val="20"/>
              </w:rPr>
              <w:t>DESCRIPCIÓN</w:t>
            </w:r>
          </w:p>
        </w:tc>
        <w:tc>
          <w:tcPr>
            <w:tcW w:w="1443"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210FD1" w:rsidRPr="00210FD1" w:rsidRDefault="00210FD1" w:rsidP="00721226">
            <w:pPr>
              <w:pStyle w:val="Normal1"/>
              <w:jc w:val="center"/>
              <w:rPr>
                <w:rFonts w:ascii="Tahoma" w:hAnsi="Tahoma" w:cs="Tahoma"/>
                <w:b/>
                <w:bCs/>
                <w:sz w:val="20"/>
              </w:rPr>
            </w:pPr>
            <w:r w:rsidRPr="00210FD1">
              <w:rPr>
                <w:rFonts w:ascii="Tahoma" w:hAnsi="Tahoma" w:cs="Tahoma"/>
                <w:b/>
                <w:bCs/>
                <w:sz w:val="20"/>
              </w:rPr>
              <w:t>OBSERVACIONES</w:t>
            </w:r>
          </w:p>
        </w:tc>
      </w:tr>
      <w:tr w:rsidR="00052789" w:rsidRPr="00210FD1" w:rsidTr="00D5644A">
        <w:trPr>
          <w:jc w:val="center"/>
        </w:trPr>
        <w:tc>
          <w:tcPr>
            <w:tcW w:w="508" w:type="pct"/>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052789" w:rsidRPr="00210FD1" w:rsidRDefault="00046EDC" w:rsidP="00721226">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
                <w:bCs/>
                <w:sz w:val="20"/>
              </w:rPr>
            </w:pPr>
            <w:r>
              <w:rPr>
                <w:rFonts w:ascii="Tahoma" w:hAnsi="Tahoma" w:cs="Tahoma"/>
                <w:b/>
                <w:bCs/>
                <w:sz w:val="20"/>
              </w:rPr>
              <w:t>1</w:t>
            </w:r>
          </w:p>
        </w:tc>
        <w:tc>
          <w:tcPr>
            <w:tcW w:w="304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52789" w:rsidRPr="00210FD1" w:rsidRDefault="00052789" w:rsidP="00AF2CB5">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both"/>
              <w:rPr>
                <w:rFonts w:ascii="Tahoma" w:hAnsi="Tahoma" w:cs="Tahoma"/>
                <w:bCs/>
                <w:sz w:val="20"/>
              </w:rPr>
            </w:pPr>
            <w:r w:rsidRPr="00210FD1">
              <w:rPr>
                <w:rFonts w:ascii="Tahoma" w:hAnsi="Tahoma" w:cs="Tahoma"/>
                <w:bCs/>
                <w:sz w:val="20"/>
              </w:rPr>
              <w:t xml:space="preserve">Tiempo mínimo de las capacitaciones en la sede de Canal Capital y/o en sitio </w:t>
            </w:r>
            <w:r>
              <w:rPr>
                <w:rFonts w:ascii="Tahoma" w:hAnsi="Tahoma" w:cs="Tahoma"/>
                <w:bCs/>
                <w:sz w:val="20"/>
              </w:rPr>
              <w:t xml:space="preserve">de la instalación </w:t>
            </w:r>
            <w:r w:rsidRPr="00210FD1">
              <w:rPr>
                <w:rFonts w:ascii="Tahoma" w:hAnsi="Tahoma" w:cs="Tahoma"/>
                <w:bCs/>
                <w:sz w:val="20"/>
              </w:rPr>
              <w:t>dependiendo de la necesidad (teoría-</w:t>
            </w:r>
            <w:r>
              <w:rPr>
                <w:rFonts w:ascii="Tahoma" w:hAnsi="Tahoma" w:cs="Tahoma"/>
                <w:bCs/>
                <w:sz w:val="20"/>
              </w:rPr>
              <w:t>práctica</w:t>
            </w:r>
            <w:r w:rsidRPr="00210FD1">
              <w:rPr>
                <w:rFonts w:ascii="Tahoma" w:hAnsi="Tahoma" w:cs="Tahoma"/>
                <w:bCs/>
                <w:sz w:val="20"/>
              </w:rPr>
              <w:t xml:space="preserve">). </w:t>
            </w:r>
          </w:p>
        </w:tc>
        <w:tc>
          <w:tcPr>
            <w:tcW w:w="1443" w:type="pc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052789" w:rsidRPr="00210FD1" w:rsidRDefault="00052789" w:rsidP="00721226">
            <w:pPr>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Cs/>
                <w:sz w:val="20"/>
                <w:szCs w:val="20"/>
              </w:rPr>
            </w:pPr>
            <w:r>
              <w:rPr>
                <w:rFonts w:ascii="Tahoma" w:hAnsi="Tahoma" w:cs="Tahoma"/>
                <w:bCs/>
                <w:sz w:val="20"/>
                <w:szCs w:val="20"/>
              </w:rPr>
              <w:t>Min 16</w:t>
            </w:r>
            <w:r w:rsidRPr="00210FD1">
              <w:rPr>
                <w:rFonts w:ascii="Tahoma" w:hAnsi="Tahoma" w:cs="Tahoma"/>
                <w:bCs/>
                <w:sz w:val="20"/>
                <w:szCs w:val="20"/>
              </w:rPr>
              <w:t xml:space="preserve"> HORAS</w:t>
            </w:r>
          </w:p>
        </w:tc>
      </w:tr>
      <w:tr w:rsidR="00052789" w:rsidRPr="00210FD1" w:rsidTr="00D5644A">
        <w:trPr>
          <w:trHeight w:val="360"/>
          <w:jc w:val="center"/>
        </w:trPr>
        <w:tc>
          <w:tcPr>
            <w:tcW w:w="508" w:type="pct"/>
            <w:vMerge/>
            <w:tcBorders>
              <w:left w:val="single" w:sz="4" w:space="0" w:color="000000"/>
              <w:right w:val="single" w:sz="4" w:space="0" w:color="000000"/>
            </w:tcBorders>
            <w:tcMar>
              <w:top w:w="0" w:type="dxa"/>
              <w:left w:w="108" w:type="dxa"/>
              <w:bottom w:w="0" w:type="dxa"/>
              <w:right w:w="108" w:type="dxa"/>
            </w:tcMar>
            <w:vAlign w:val="center"/>
          </w:tcPr>
          <w:p w:rsidR="00052789" w:rsidRPr="00210FD1" w:rsidRDefault="00052789" w:rsidP="00721226">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
                <w:bCs/>
                <w:sz w:val="20"/>
              </w:rPr>
            </w:pPr>
          </w:p>
        </w:tc>
        <w:tc>
          <w:tcPr>
            <w:tcW w:w="4492" w:type="pct"/>
            <w:gridSpan w:val="3"/>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vAlign w:val="center"/>
          </w:tcPr>
          <w:p w:rsidR="00052789" w:rsidRPr="00210FD1" w:rsidRDefault="00052789" w:rsidP="00853C9B">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rPr>
                <w:rFonts w:ascii="Tahoma" w:hAnsi="Tahoma" w:cs="Tahoma"/>
                <w:bCs/>
                <w:sz w:val="20"/>
              </w:rPr>
            </w:pPr>
            <w:r>
              <w:rPr>
                <w:rFonts w:ascii="Tahoma" w:hAnsi="Tahoma" w:cs="Tahoma"/>
                <w:bCs/>
                <w:sz w:val="20"/>
              </w:rPr>
              <w:t xml:space="preserve">Estas Horas serán discriminadas de la siguiente manera: </w:t>
            </w:r>
          </w:p>
        </w:tc>
      </w:tr>
      <w:tr w:rsidR="00052789" w:rsidRPr="00210FD1" w:rsidTr="00D5644A">
        <w:trPr>
          <w:trHeight w:val="360"/>
          <w:jc w:val="center"/>
        </w:trPr>
        <w:tc>
          <w:tcPr>
            <w:tcW w:w="508" w:type="pct"/>
            <w:vMerge/>
            <w:tcBorders>
              <w:left w:val="single" w:sz="4" w:space="0" w:color="000000"/>
              <w:right w:val="single" w:sz="4" w:space="0" w:color="000000"/>
            </w:tcBorders>
            <w:tcMar>
              <w:top w:w="0" w:type="dxa"/>
              <w:left w:w="108" w:type="dxa"/>
              <w:bottom w:w="0" w:type="dxa"/>
              <w:right w:w="108" w:type="dxa"/>
            </w:tcMar>
            <w:vAlign w:val="center"/>
          </w:tcPr>
          <w:p w:rsidR="00052789" w:rsidRPr="00210FD1" w:rsidRDefault="00052789" w:rsidP="00721226">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
                <w:bCs/>
                <w:sz w:val="20"/>
              </w:rPr>
            </w:pPr>
          </w:p>
        </w:tc>
        <w:tc>
          <w:tcPr>
            <w:tcW w:w="3049" w:type="pct"/>
            <w:gridSpan w:val="2"/>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vAlign w:val="center"/>
          </w:tcPr>
          <w:p w:rsidR="00052789" w:rsidRDefault="00052789" w:rsidP="00AF2CB5">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both"/>
              <w:rPr>
                <w:rFonts w:ascii="Tahoma" w:hAnsi="Tahoma" w:cs="Tahoma"/>
                <w:bCs/>
                <w:sz w:val="20"/>
              </w:rPr>
            </w:pPr>
            <w:r>
              <w:rPr>
                <w:rFonts w:ascii="Tahoma" w:hAnsi="Tahoma" w:cs="Tahoma"/>
                <w:bCs/>
                <w:sz w:val="20"/>
              </w:rPr>
              <w:t>Horas prácticas que deberán ser dictadas en el sitio de instalación</w:t>
            </w:r>
          </w:p>
        </w:tc>
        <w:tc>
          <w:tcPr>
            <w:tcW w:w="14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52789" w:rsidRDefault="00052789" w:rsidP="00721226">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ind w:left="268"/>
              <w:jc w:val="center"/>
              <w:rPr>
                <w:rFonts w:ascii="Tahoma" w:hAnsi="Tahoma" w:cs="Tahoma"/>
                <w:bCs/>
                <w:sz w:val="20"/>
              </w:rPr>
            </w:pPr>
            <w:r>
              <w:rPr>
                <w:rFonts w:ascii="Tahoma" w:hAnsi="Tahoma" w:cs="Tahoma"/>
                <w:bCs/>
                <w:sz w:val="20"/>
              </w:rPr>
              <w:t>Min 8 horas</w:t>
            </w:r>
          </w:p>
        </w:tc>
      </w:tr>
      <w:tr w:rsidR="00052789" w:rsidRPr="00210FD1" w:rsidTr="00D5644A">
        <w:trPr>
          <w:trHeight w:val="600"/>
          <w:jc w:val="center"/>
        </w:trPr>
        <w:tc>
          <w:tcPr>
            <w:tcW w:w="508" w:type="pct"/>
            <w:vMerge/>
            <w:tcBorders>
              <w:left w:val="single" w:sz="4" w:space="0" w:color="000000"/>
              <w:right w:val="single" w:sz="4" w:space="0" w:color="000000"/>
            </w:tcBorders>
            <w:tcMar>
              <w:top w:w="0" w:type="dxa"/>
              <w:left w:w="108" w:type="dxa"/>
              <w:bottom w:w="0" w:type="dxa"/>
              <w:right w:w="108" w:type="dxa"/>
            </w:tcMar>
            <w:vAlign w:val="center"/>
          </w:tcPr>
          <w:p w:rsidR="00052789" w:rsidRPr="00210FD1" w:rsidRDefault="00052789" w:rsidP="00721226">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
                <w:bCs/>
                <w:sz w:val="20"/>
              </w:rPr>
            </w:pPr>
          </w:p>
        </w:tc>
        <w:tc>
          <w:tcPr>
            <w:tcW w:w="3049" w:type="pct"/>
            <w:gridSpan w:val="2"/>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vAlign w:val="center"/>
          </w:tcPr>
          <w:p w:rsidR="00052789" w:rsidRDefault="00052789" w:rsidP="00AF2CB5">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both"/>
              <w:rPr>
                <w:rFonts w:ascii="Tahoma" w:hAnsi="Tahoma" w:cs="Tahoma"/>
                <w:bCs/>
                <w:sz w:val="20"/>
              </w:rPr>
            </w:pPr>
            <w:r>
              <w:rPr>
                <w:rFonts w:ascii="Tahoma" w:hAnsi="Tahoma" w:cs="Tahoma"/>
                <w:bCs/>
                <w:sz w:val="20"/>
              </w:rPr>
              <w:t>Horas teóricas que podrán ser dictadas en las instalaciones de Canal Capital y/o en el sitio de instalación:</w:t>
            </w:r>
          </w:p>
        </w:tc>
        <w:tc>
          <w:tcPr>
            <w:tcW w:w="14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52789" w:rsidRDefault="00052789" w:rsidP="00721226">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ind w:left="268"/>
              <w:jc w:val="center"/>
              <w:rPr>
                <w:rFonts w:ascii="Tahoma" w:hAnsi="Tahoma" w:cs="Tahoma"/>
                <w:bCs/>
                <w:sz w:val="20"/>
              </w:rPr>
            </w:pPr>
            <w:r>
              <w:rPr>
                <w:rFonts w:ascii="Tahoma" w:hAnsi="Tahoma" w:cs="Tahoma"/>
                <w:bCs/>
                <w:sz w:val="20"/>
              </w:rPr>
              <w:t>Min 8 horas</w:t>
            </w:r>
          </w:p>
        </w:tc>
      </w:tr>
      <w:tr w:rsidR="00052789" w:rsidRPr="00210FD1" w:rsidTr="00D5644A">
        <w:trPr>
          <w:jc w:val="center"/>
        </w:trPr>
        <w:tc>
          <w:tcPr>
            <w:tcW w:w="508" w:type="pct"/>
            <w:vMerge/>
            <w:tcBorders>
              <w:left w:val="single" w:sz="4" w:space="0" w:color="000000"/>
              <w:right w:val="single" w:sz="4" w:space="0" w:color="000000"/>
            </w:tcBorders>
            <w:tcMar>
              <w:top w:w="0" w:type="dxa"/>
              <w:left w:w="108" w:type="dxa"/>
              <w:bottom w:w="0" w:type="dxa"/>
              <w:right w:w="108" w:type="dxa"/>
            </w:tcMar>
            <w:vAlign w:val="center"/>
          </w:tcPr>
          <w:p w:rsidR="00052789" w:rsidRPr="00210FD1" w:rsidRDefault="00052789" w:rsidP="00721226">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
                <w:bCs/>
                <w:sz w:val="20"/>
              </w:rPr>
            </w:pPr>
          </w:p>
        </w:tc>
        <w:tc>
          <w:tcPr>
            <w:tcW w:w="3049" w:type="pct"/>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052789" w:rsidRPr="00210FD1" w:rsidRDefault="00052789" w:rsidP="00AF2CB5">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both"/>
              <w:rPr>
                <w:rFonts w:ascii="Tahoma" w:hAnsi="Tahoma" w:cs="Tahoma"/>
                <w:bCs/>
                <w:sz w:val="20"/>
              </w:rPr>
            </w:pPr>
            <w:r w:rsidRPr="00210FD1">
              <w:rPr>
                <w:rFonts w:ascii="Tahoma" w:hAnsi="Tahoma" w:cs="Tahoma"/>
                <w:bCs/>
                <w:sz w:val="20"/>
              </w:rPr>
              <w:t xml:space="preserve">Número de Personas a Capacitar </w:t>
            </w:r>
          </w:p>
        </w:tc>
        <w:tc>
          <w:tcPr>
            <w:tcW w:w="1443" w:type="pc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052789" w:rsidRPr="00210FD1" w:rsidRDefault="00052789" w:rsidP="00AF2CB5">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ind w:left="268"/>
              <w:jc w:val="center"/>
              <w:rPr>
                <w:rFonts w:ascii="Tahoma" w:hAnsi="Tahoma" w:cs="Tahoma"/>
                <w:bCs/>
                <w:sz w:val="20"/>
              </w:rPr>
            </w:pPr>
            <w:r>
              <w:rPr>
                <w:rFonts w:ascii="Tahoma" w:hAnsi="Tahoma" w:cs="Tahoma"/>
                <w:bCs/>
                <w:sz w:val="20"/>
              </w:rPr>
              <w:t xml:space="preserve">Entre 6 y </w:t>
            </w:r>
            <w:r w:rsidRPr="00210FD1">
              <w:rPr>
                <w:rFonts w:ascii="Tahoma" w:hAnsi="Tahoma" w:cs="Tahoma"/>
                <w:bCs/>
                <w:sz w:val="20"/>
              </w:rPr>
              <w:t>8 P</w:t>
            </w:r>
            <w:r>
              <w:rPr>
                <w:rFonts w:ascii="Tahoma" w:hAnsi="Tahoma" w:cs="Tahoma"/>
                <w:bCs/>
                <w:sz w:val="20"/>
              </w:rPr>
              <w:t>ersonas</w:t>
            </w:r>
          </w:p>
        </w:tc>
      </w:tr>
      <w:tr w:rsidR="00052789" w:rsidRPr="00210FD1" w:rsidTr="00D5644A">
        <w:trPr>
          <w:jc w:val="center"/>
        </w:trPr>
        <w:tc>
          <w:tcPr>
            <w:tcW w:w="508" w:type="pct"/>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052789" w:rsidRPr="00210FD1" w:rsidRDefault="00052789" w:rsidP="00721226">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
                <w:bCs/>
                <w:sz w:val="20"/>
              </w:rPr>
            </w:pPr>
          </w:p>
        </w:tc>
        <w:tc>
          <w:tcPr>
            <w:tcW w:w="4492" w:type="pct"/>
            <w:gridSpan w:val="3"/>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052789" w:rsidRPr="00210FD1" w:rsidRDefault="00052789" w:rsidP="00210FD1">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both"/>
              <w:rPr>
                <w:rFonts w:ascii="Tahoma" w:hAnsi="Tahoma" w:cs="Tahoma"/>
                <w:sz w:val="20"/>
              </w:rPr>
            </w:pPr>
            <w:r w:rsidRPr="00210FD1">
              <w:rPr>
                <w:rFonts w:ascii="Tahoma" w:hAnsi="Tahoma" w:cs="Tahoma"/>
                <w:bCs/>
                <w:sz w:val="20"/>
              </w:rPr>
              <w:t>El proveedor debe realizar una capacitación para el personal técnico de Canal Capital que abarque la arquitectura y operación del sistema. Debe haber suministro de todos los manuales que integren aspecto operativo y técnico de los componentes arriba mencionados.</w:t>
            </w:r>
          </w:p>
        </w:tc>
      </w:tr>
      <w:tr w:rsidR="00210FD1" w:rsidRPr="00210FD1" w:rsidTr="00D5644A">
        <w:trPr>
          <w:trHeight w:val="338"/>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210FD1" w:rsidRPr="00137416" w:rsidRDefault="00210FD1" w:rsidP="00210FD1">
            <w:pPr>
              <w:jc w:val="center"/>
              <w:rPr>
                <w:rFonts w:ascii="Tahoma" w:hAnsi="Tahoma" w:cs="Tahoma"/>
                <w:b/>
                <w:bCs/>
                <w:color w:val="0000FF"/>
                <w:sz w:val="20"/>
                <w:szCs w:val="20"/>
              </w:rPr>
            </w:pPr>
            <w:r w:rsidRPr="00D5644A">
              <w:rPr>
                <w:rFonts w:ascii="Tahoma" w:eastAsia="Times New Roman" w:hAnsi="Tahoma" w:cs="Tahoma"/>
                <w:b/>
                <w:bCs/>
                <w:sz w:val="20"/>
                <w:szCs w:val="20"/>
                <w:lang w:val="es-ES" w:eastAsia="es-ES"/>
              </w:rPr>
              <w:t>CAPACITACIÓN TÉCNICA SISTEMA DE MONITOREO</w:t>
            </w:r>
          </w:p>
        </w:tc>
      </w:tr>
      <w:tr w:rsidR="00210FD1" w:rsidRPr="00210FD1" w:rsidTr="00D5644A">
        <w:trPr>
          <w:trHeight w:val="255"/>
          <w:jc w:val="center"/>
        </w:trPr>
        <w:tc>
          <w:tcPr>
            <w:tcW w:w="508"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210FD1" w:rsidRPr="00210FD1" w:rsidRDefault="00210FD1" w:rsidP="00721226">
            <w:pPr>
              <w:pStyle w:val="Normal1"/>
              <w:jc w:val="center"/>
              <w:rPr>
                <w:rFonts w:ascii="Tahoma" w:hAnsi="Tahoma" w:cs="Tahoma"/>
                <w:b/>
                <w:bCs/>
                <w:sz w:val="20"/>
              </w:rPr>
            </w:pPr>
            <w:r w:rsidRPr="00210FD1">
              <w:rPr>
                <w:rFonts w:ascii="Tahoma" w:hAnsi="Tahoma" w:cs="Tahoma"/>
                <w:b/>
                <w:bCs/>
                <w:sz w:val="20"/>
              </w:rPr>
              <w:t>ITEM</w:t>
            </w:r>
          </w:p>
        </w:tc>
        <w:tc>
          <w:tcPr>
            <w:tcW w:w="3049" w:type="pct"/>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210FD1" w:rsidRPr="0084434C" w:rsidRDefault="00210FD1" w:rsidP="00721226">
            <w:pPr>
              <w:pStyle w:val="Normal1"/>
              <w:jc w:val="center"/>
              <w:rPr>
                <w:rFonts w:ascii="Tahoma" w:hAnsi="Tahoma" w:cs="Tahoma"/>
                <w:b/>
                <w:bCs/>
                <w:sz w:val="20"/>
              </w:rPr>
            </w:pPr>
            <w:r w:rsidRPr="0084434C">
              <w:rPr>
                <w:rFonts w:ascii="Tahoma" w:hAnsi="Tahoma" w:cs="Tahoma"/>
                <w:b/>
                <w:bCs/>
                <w:sz w:val="20"/>
              </w:rPr>
              <w:t>DESCRIPCIÓN</w:t>
            </w:r>
          </w:p>
        </w:tc>
        <w:tc>
          <w:tcPr>
            <w:tcW w:w="1443"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210FD1" w:rsidRPr="00210FD1" w:rsidRDefault="00210FD1" w:rsidP="00721226">
            <w:pPr>
              <w:pStyle w:val="Normal1"/>
              <w:jc w:val="center"/>
              <w:rPr>
                <w:rFonts w:ascii="Tahoma" w:hAnsi="Tahoma" w:cs="Tahoma"/>
                <w:b/>
                <w:bCs/>
                <w:sz w:val="20"/>
              </w:rPr>
            </w:pPr>
            <w:r w:rsidRPr="00210FD1">
              <w:rPr>
                <w:rFonts w:ascii="Tahoma" w:hAnsi="Tahoma" w:cs="Tahoma"/>
                <w:b/>
                <w:bCs/>
                <w:sz w:val="20"/>
              </w:rPr>
              <w:t>OBSERVACIONES</w:t>
            </w:r>
          </w:p>
        </w:tc>
      </w:tr>
      <w:tr w:rsidR="00210FD1" w:rsidRPr="00210FD1" w:rsidTr="00D5644A">
        <w:trPr>
          <w:jc w:val="center"/>
        </w:trPr>
        <w:tc>
          <w:tcPr>
            <w:tcW w:w="508" w:type="pct"/>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210FD1" w:rsidRPr="00210FD1" w:rsidRDefault="00046EDC" w:rsidP="00721226">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
                <w:bCs/>
                <w:sz w:val="20"/>
              </w:rPr>
            </w:pPr>
            <w:r>
              <w:rPr>
                <w:rFonts w:ascii="Tahoma" w:hAnsi="Tahoma" w:cs="Tahoma"/>
                <w:b/>
                <w:bCs/>
                <w:sz w:val="20"/>
              </w:rPr>
              <w:t>2</w:t>
            </w:r>
          </w:p>
          <w:p w:rsidR="00210FD1" w:rsidRPr="00210FD1" w:rsidRDefault="00210FD1" w:rsidP="00721226">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
                <w:bCs/>
                <w:sz w:val="20"/>
              </w:rPr>
            </w:pPr>
          </w:p>
        </w:tc>
        <w:tc>
          <w:tcPr>
            <w:tcW w:w="304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0FD1" w:rsidRPr="00137416" w:rsidRDefault="00210FD1" w:rsidP="00721226">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both"/>
              <w:rPr>
                <w:rFonts w:ascii="Tahoma" w:hAnsi="Tahoma" w:cs="Tahoma"/>
                <w:bCs/>
                <w:color w:val="0000FF"/>
                <w:sz w:val="20"/>
              </w:rPr>
            </w:pPr>
            <w:r w:rsidRPr="00D5644A">
              <w:rPr>
                <w:rFonts w:ascii="Tahoma" w:hAnsi="Tahoma" w:cs="Tahoma"/>
                <w:bCs/>
                <w:sz w:val="20"/>
              </w:rPr>
              <w:t xml:space="preserve">Tiempo mínimo de las capacitaciones en la sede de Canal Capital y/o en sitio </w:t>
            </w:r>
            <w:r w:rsidR="00052789" w:rsidRPr="00D5644A">
              <w:rPr>
                <w:rFonts w:ascii="Tahoma" w:hAnsi="Tahoma" w:cs="Tahoma"/>
                <w:bCs/>
                <w:sz w:val="20"/>
              </w:rPr>
              <w:t>de la instalación</w:t>
            </w:r>
            <w:r w:rsidR="00052789">
              <w:rPr>
                <w:rFonts w:ascii="Tahoma" w:hAnsi="Tahoma" w:cs="Tahoma"/>
                <w:bCs/>
                <w:sz w:val="20"/>
              </w:rPr>
              <w:t xml:space="preserve"> </w:t>
            </w:r>
            <w:r w:rsidRPr="00D5644A">
              <w:rPr>
                <w:rFonts w:ascii="Tahoma" w:hAnsi="Tahoma" w:cs="Tahoma"/>
                <w:bCs/>
                <w:sz w:val="20"/>
              </w:rPr>
              <w:t>dependiendo de la necesidad (teoría-práctica).</w:t>
            </w:r>
          </w:p>
        </w:tc>
        <w:tc>
          <w:tcPr>
            <w:tcW w:w="14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0FD1" w:rsidRPr="00210FD1" w:rsidRDefault="00210FD1" w:rsidP="009D03B2">
            <w:pPr>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Cs/>
                <w:sz w:val="20"/>
                <w:szCs w:val="20"/>
              </w:rPr>
            </w:pPr>
            <w:r w:rsidRPr="00210FD1">
              <w:rPr>
                <w:rFonts w:ascii="Tahoma" w:hAnsi="Tahoma" w:cs="Tahoma"/>
                <w:bCs/>
                <w:sz w:val="20"/>
                <w:szCs w:val="20"/>
              </w:rPr>
              <w:t xml:space="preserve">Min </w:t>
            </w:r>
            <w:r w:rsidR="009D03B2">
              <w:rPr>
                <w:rFonts w:ascii="Tahoma" w:hAnsi="Tahoma" w:cs="Tahoma"/>
                <w:bCs/>
                <w:sz w:val="20"/>
                <w:szCs w:val="20"/>
              </w:rPr>
              <w:t>3</w:t>
            </w:r>
            <w:r w:rsidRPr="00210FD1">
              <w:rPr>
                <w:rFonts w:ascii="Tahoma" w:hAnsi="Tahoma" w:cs="Tahoma"/>
                <w:bCs/>
                <w:sz w:val="20"/>
                <w:szCs w:val="20"/>
              </w:rPr>
              <w:t xml:space="preserve"> HORAS</w:t>
            </w:r>
          </w:p>
        </w:tc>
      </w:tr>
      <w:tr w:rsidR="00AF2CB5" w:rsidRPr="00210FD1" w:rsidTr="00D5644A">
        <w:trPr>
          <w:trHeight w:val="218"/>
          <w:jc w:val="center"/>
        </w:trPr>
        <w:tc>
          <w:tcPr>
            <w:tcW w:w="508" w:type="pct"/>
            <w:vMerge/>
            <w:tcBorders>
              <w:left w:val="single" w:sz="4" w:space="0" w:color="000000"/>
              <w:right w:val="single" w:sz="4" w:space="0" w:color="000000"/>
            </w:tcBorders>
            <w:tcMar>
              <w:top w:w="0" w:type="dxa"/>
              <w:left w:w="108" w:type="dxa"/>
              <w:bottom w:w="0" w:type="dxa"/>
              <w:right w:w="108" w:type="dxa"/>
            </w:tcMar>
            <w:vAlign w:val="center"/>
          </w:tcPr>
          <w:p w:rsidR="00AF2CB5" w:rsidRPr="00210FD1" w:rsidRDefault="00AF2CB5" w:rsidP="00721226">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
                <w:bCs/>
                <w:sz w:val="20"/>
              </w:rPr>
            </w:pPr>
          </w:p>
        </w:tc>
        <w:tc>
          <w:tcPr>
            <w:tcW w:w="304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F2CB5" w:rsidRPr="00210FD1" w:rsidRDefault="00AF2CB5" w:rsidP="00087181">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both"/>
              <w:rPr>
                <w:rFonts w:ascii="Tahoma" w:hAnsi="Tahoma" w:cs="Tahoma"/>
                <w:bCs/>
                <w:sz w:val="20"/>
              </w:rPr>
            </w:pPr>
            <w:r w:rsidRPr="00210FD1">
              <w:rPr>
                <w:rFonts w:ascii="Tahoma" w:hAnsi="Tahoma" w:cs="Tahoma"/>
                <w:bCs/>
                <w:sz w:val="20"/>
              </w:rPr>
              <w:t xml:space="preserve">Número de Personas a Capacitar </w:t>
            </w:r>
          </w:p>
        </w:tc>
        <w:tc>
          <w:tcPr>
            <w:tcW w:w="14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F2CB5" w:rsidRPr="00210FD1" w:rsidRDefault="00AF2CB5" w:rsidP="00087181">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ind w:left="268"/>
              <w:jc w:val="center"/>
              <w:rPr>
                <w:rFonts w:ascii="Tahoma" w:hAnsi="Tahoma" w:cs="Tahoma"/>
                <w:bCs/>
                <w:sz w:val="20"/>
              </w:rPr>
            </w:pPr>
            <w:r>
              <w:rPr>
                <w:rFonts w:ascii="Tahoma" w:hAnsi="Tahoma" w:cs="Tahoma"/>
                <w:bCs/>
                <w:sz w:val="20"/>
              </w:rPr>
              <w:t xml:space="preserve">Entre 6 y </w:t>
            </w:r>
            <w:r w:rsidRPr="00210FD1">
              <w:rPr>
                <w:rFonts w:ascii="Tahoma" w:hAnsi="Tahoma" w:cs="Tahoma"/>
                <w:bCs/>
                <w:sz w:val="20"/>
              </w:rPr>
              <w:t>8 P</w:t>
            </w:r>
            <w:r>
              <w:rPr>
                <w:rFonts w:ascii="Tahoma" w:hAnsi="Tahoma" w:cs="Tahoma"/>
                <w:bCs/>
                <w:sz w:val="20"/>
              </w:rPr>
              <w:t>ersonas</w:t>
            </w:r>
          </w:p>
        </w:tc>
      </w:tr>
      <w:tr w:rsidR="00210FD1" w:rsidRPr="00210FD1" w:rsidTr="00D5644A">
        <w:trPr>
          <w:trHeight w:val="154"/>
          <w:jc w:val="center"/>
        </w:trPr>
        <w:tc>
          <w:tcPr>
            <w:tcW w:w="508" w:type="pct"/>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210FD1" w:rsidRPr="00210FD1" w:rsidRDefault="00210FD1" w:rsidP="00721226">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
                <w:bCs/>
                <w:sz w:val="20"/>
              </w:rPr>
            </w:pPr>
          </w:p>
        </w:tc>
        <w:tc>
          <w:tcPr>
            <w:tcW w:w="4492"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0FD1" w:rsidRPr="00137416" w:rsidRDefault="00284667" w:rsidP="00284667">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both"/>
              <w:rPr>
                <w:rFonts w:ascii="Tahoma" w:hAnsi="Tahoma" w:cs="Tahoma"/>
                <w:color w:val="0000FF"/>
                <w:sz w:val="20"/>
              </w:rPr>
            </w:pPr>
            <w:r w:rsidRPr="00210FD1">
              <w:rPr>
                <w:rFonts w:ascii="Tahoma" w:hAnsi="Tahoma" w:cs="Tahoma"/>
                <w:bCs/>
                <w:sz w:val="20"/>
              </w:rPr>
              <w:t xml:space="preserve">El proveedor debe realizar una capacitación para el personal técnico de Canal Capital que abarque explicación sobre el </w:t>
            </w:r>
            <w:r>
              <w:rPr>
                <w:rFonts w:ascii="Tahoma" w:hAnsi="Tahoma" w:cs="Tahoma"/>
                <w:bCs/>
                <w:sz w:val="20"/>
              </w:rPr>
              <w:t xml:space="preserve">sistema de monitoreo tanto local como remoto, alarmas, estado, indicadores y manejo de la interfaz gráfica. </w:t>
            </w:r>
            <w:r w:rsidRPr="009E28E5">
              <w:rPr>
                <w:rFonts w:ascii="Tahoma" w:hAnsi="Tahoma" w:cs="Tahoma"/>
                <w:color w:val="000000" w:themeColor="text1"/>
              </w:rPr>
              <w:t xml:space="preserve"> </w:t>
            </w:r>
          </w:p>
        </w:tc>
      </w:tr>
      <w:tr w:rsidR="00137416" w:rsidRPr="00210FD1" w:rsidTr="00D5644A">
        <w:trPr>
          <w:trHeight w:val="368"/>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137416" w:rsidRPr="00210FD1" w:rsidRDefault="00137416" w:rsidP="00137416">
            <w:pPr>
              <w:jc w:val="center"/>
              <w:rPr>
                <w:rFonts w:ascii="Tahoma" w:hAnsi="Tahoma" w:cs="Tahoma"/>
                <w:b/>
                <w:bCs/>
                <w:sz w:val="20"/>
                <w:szCs w:val="20"/>
              </w:rPr>
            </w:pPr>
            <w:r w:rsidRPr="00210FD1">
              <w:rPr>
                <w:rFonts w:ascii="Tahoma" w:hAnsi="Tahoma" w:cs="Tahoma"/>
                <w:b/>
                <w:bCs/>
                <w:sz w:val="20"/>
                <w:szCs w:val="20"/>
              </w:rPr>
              <w:lastRenderedPageBreak/>
              <w:t xml:space="preserve">CAPACITACIÓN TÉCNICA SOBRE </w:t>
            </w:r>
            <w:r>
              <w:rPr>
                <w:rFonts w:ascii="Tahoma" w:hAnsi="Tahoma" w:cs="Tahoma"/>
                <w:b/>
                <w:bCs/>
                <w:sz w:val="20"/>
                <w:szCs w:val="20"/>
              </w:rPr>
              <w:t>EL ESTUDIO TÉCNICO</w:t>
            </w:r>
          </w:p>
        </w:tc>
      </w:tr>
      <w:tr w:rsidR="00137416" w:rsidRPr="00210FD1" w:rsidTr="00D5644A">
        <w:trPr>
          <w:trHeight w:val="368"/>
          <w:jc w:val="center"/>
        </w:trPr>
        <w:tc>
          <w:tcPr>
            <w:tcW w:w="50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137416" w:rsidRPr="00210FD1" w:rsidRDefault="00137416" w:rsidP="00721226">
            <w:pPr>
              <w:pStyle w:val="Normal1"/>
              <w:jc w:val="center"/>
              <w:rPr>
                <w:rFonts w:ascii="Tahoma" w:hAnsi="Tahoma" w:cs="Tahoma"/>
                <w:b/>
                <w:bCs/>
                <w:sz w:val="20"/>
              </w:rPr>
            </w:pPr>
            <w:r w:rsidRPr="00210FD1">
              <w:rPr>
                <w:rFonts w:ascii="Tahoma" w:hAnsi="Tahoma" w:cs="Tahoma"/>
                <w:b/>
                <w:bCs/>
                <w:sz w:val="20"/>
              </w:rPr>
              <w:t>ITEM</w:t>
            </w:r>
          </w:p>
        </w:tc>
        <w:tc>
          <w:tcPr>
            <w:tcW w:w="282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37416" w:rsidRPr="00210FD1" w:rsidRDefault="00137416" w:rsidP="00721226">
            <w:pPr>
              <w:pStyle w:val="Normal1"/>
              <w:jc w:val="center"/>
              <w:rPr>
                <w:rFonts w:ascii="Tahoma" w:hAnsi="Tahoma" w:cs="Tahoma"/>
                <w:b/>
                <w:bCs/>
                <w:sz w:val="20"/>
              </w:rPr>
            </w:pPr>
            <w:r w:rsidRPr="00210FD1">
              <w:rPr>
                <w:rFonts w:ascii="Tahoma" w:hAnsi="Tahoma" w:cs="Tahoma"/>
                <w:b/>
                <w:bCs/>
                <w:sz w:val="20"/>
              </w:rPr>
              <w:t>DESCRIPCIÓN</w:t>
            </w:r>
          </w:p>
        </w:tc>
        <w:tc>
          <w:tcPr>
            <w:tcW w:w="1666"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37416" w:rsidRPr="00210FD1" w:rsidRDefault="00137416" w:rsidP="00721226">
            <w:pPr>
              <w:pStyle w:val="Normal1"/>
              <w:jc w:val="center"/>
              <w:rPr>
                <w:rFonts w:ascii="Tahoma" w:hAnsi="Tahoma" w:cs="Tahoma"/>
                <w:b/>
                <w:bCs/>
                <w:sz w:val="20"/>
              </w:rPr>
            </w:pPr>
            <w:r w:rsidRPr="00210FD1">
              <w:rPr>
                <w:rFonts w:ascii="Tahoma" w:hAnsi="Tahoma" w:cs="Tahoma"/>
                <w:b/>
                <w:bCs/>
                <w:sz w:val="20"/>
              </w:rPr>
              <w:t>OBSERVACIONES</w:t>
            </w:r>
          </w:p>
        </w:tc>
      </w:tr>
      <w:tr w:rsidR="00137416" w:rsidRPr="00210FD1" w:rsidTr="00D5644A">
        <w:trPr>
          <w:trHeight w:val="368"/>
          <w:jc w:val="center"/>
        </w:trPr>
        <w:tc>
          <w:tcPr>
            <w:tcW w:w="508" w:type="pct"/>
            <w:vMerge w:val="restart"/>
            <w:tcBorders>
              <w:top w:val="single" w:sz="4" w:space="0" w:color="000000"/>
              <w:left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37416" w:rsidRPr="00210FD1" w:rsidRDefault="00046EDC" w:rsidP="00721226">
            <w:pPr>
              <w:jc w:val="center"/>
              <w:rPr>
                <w:rFonts w:ascii="Tahoma" w:hAnsi="Tahoma" w:cs="Tahoma"/>
                <w:b/>
                <w:bCs/>
                <w:sz w:val="20"/>
                <w:szCs w:val="20"/>
              </w:rPr>
            </w:pPr>
            <w:r>
              <w:rPr>
                <w:rFonts w:ascii="Tahoma" w:hAnsi="Tahoma" w:cs="Tahoma"/>
                <w:b/>
                <w:bCs/>
                <w:sz w:val="20"/>
                <w:szCs w:val="20"/>
              </w:rPr>
              <w:t>3</w:t>
            </w:r>
          </w:p>
        </w:tc>
        <w:tc>
          <w:tcPr>
            <w:tcW w:w="282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37416" w:rsidRPr="00210FD1" w:rsidRDefault="00137416" w:rsidP="00052789">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both"/>
              <w:rPr>
                <w:rFonts w:ascii="Tahoma" w:hAnsi="Tahoma" w:cs="Tahoma"/>
                <w:bCs/>
                <w:sz w:val="20"/>
              </w:rPr>
            </w:pPr>
            <w:r w:rsidRPr="00210FD1">
              <w:rPr>
                <w:rFonts w:ascii="Tahoma" w:hAnsi="Tahoma" w:cs="Tahoma"/>
                <w:bCs/>
                <w:sz w:val="20"/>
              </w:rPr>
              <w:t xml:space="preserve">Tiempo mínimo de las capacitaciones en sitio </w:t>
            </w:r>
            <w:r w:rsidR="004B5DB9">
              <w:rPr>
                <w:rFonts w:ascii="Tahoma" w:hAnsi="Tahoma" w:cs="Tahoma"/>
                <w:bCs/>
                <w:sz w:val="20"/>
              </w:rPr>
              <w:t>de la instalación</w:t>
            </w:r>
            <w:r w:rsidR="00052789">
              <w:rPr>
                <w:rFonts w:ascii="Tahoma" w:hAnsi="Tahoma" w:cs="Tahoma"/>
                <w:bCs/>
                <w:sz w:val="20"/>
              </w:rPr>
              <w:t>.</w:t>
            </w:r>
          </w:p>
        </w:tc>
        <w:tc>
          <w:tcPr>
            <w:tcW w:w="166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37416" w:rsidRPr="00210FD1" w:rsidRDefault="009D03B2" w:rsidP="00721226">
            <w:pPr>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Cs/>
                <w:sz w:val="20"/>
                <w:szCs w:val="20"/>
              </w:rPr>
            </w:pPr>
            <w:r>
              <w:rPr>
                <w:rFonts w:ascii="Tahoma" w:hAnsi="Tahoma" w:cs="Tahoma"/>
                <w:bCs/>
                <w:sz w:val="20"/>
                <w:szCs w:val="20"/>
              </w:rPr>
              <w:t>4</w:t>
            </w:r>
            <w:r w:rsidR="00137416" w:rsidRPr="00210FD1">
              <w:rPr>
                <w:rFonts w:ascii="Tahoma" w:hAnsi="Tahoma" w:cs="Tahoma"/>
                <w:bCs/>
                <w:sz w:val="20"/>
                <w:szCs w:val="20"/>
              </w:rPr>
              <w:t xml:space="preserve"> HORAS</w:t>
            </w:r>
          </w:p>
        </w:tc>
      </w:tr>
      <w:tr w:rsidR="009D03B2" w:rsidRPr="00210FD1" w:rsidTr="00D5644A">
        <w:trPr>
          <w:trHeight w:val="368"/>
          <w:jc w:val="center"/>
        </w:trPr>
        <w:tc>
          <w:tcPr>
            <w:tcW w:w="508" w:type="pct"/>
            <w:vMerge/>
            <w:tcBorders>
              <w:left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9D03B2" w:rsidRPr="00210FD1" w:rsidRDefault="009D03B2" w:rsidP="00721226">
            <w:pPr>
              <w:jc w:val="center"/>
              <w:rPr>
                <w:rFonts w:ascii="Tahoma" w:hAnsi="Tahoma" w:cs="Tahoma"/>
                <w:b/>
                <w:bCs/>
                <w:sz w:val="20"/>
                <w:szCs w:val="20"/>
              </w:rPr>
            </w:pPr>
          </w:p>
        </w:tc>
        <w:tc>
          <w:tcPr>
            <w:tcW w:w="282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D03B2" w:rsidRPr="00210FD1" w:rsidRDefault="009D03B2" w:rsidP="00087181">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both"/>
              <w:rPr>
                <w:rFonts w:ascii="Tahoma" w:hAnsi="Tahoma" w:cs="Tahoma"/>
                <w:bCs/>
                <w:sz w:val="20"/>
              </w:rPr>
            </w:pPr>
            <w:r w:rsidRPr="00210FD1">
              <w:rPr>
                <w:rFonts w:ascii="Tahoma" w:hAnsi="Tahoma" w:cs="Tahoma"/>
                <w:bCs/>
                <w:sz w:val="20"/>
              </w:rPr>
              <w:t xml:space="preserve">Número de Personas a Capacitar </w:t>
            </w:r>
          </w:p>
        </w:tc>
        <w:tc>
          <w:tcPr>
            <w:tcW w:w="166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D03B2" w:rsidRPr="00210FD1" w:rsidRDefault="009D03B2" w:rsidP="00087181">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ind w:left="268"/>
              <w:jc w:val="center"/>
              <w:rPr>
                <w:rFonts w:ascii="Tahoma" w:hAnsi="Tahoma" w:cs="Tahoma"/>
                <w:bCs/>
                <w:sz w:val="20"/>
              </w:rPr>
            </w:pPr>
            <w:r>
              <w:rPr>
                <w:rFonts w:ascii="Tahoma" w:hAnsi="Tahoma" w:cs="Tahoma"/>
                <w:bCs/>
                <w:sz w:val="20"/>
              </w:rPr>
              <w:t xml:space="preserve">Entre 6 y </w:t>
            </w:r>
            <w:r w:rsidRPr="00210FD1">
              <w:rPr>
                <w:rFonts w:ascii="Tahoma" w:hAnsi="Tahoma" w:cs="Tahoma"/>
                <w:bCs/>
                <w:sz w:val="20"/>
              </w:rPr>
              <w:t>8 P</w:t>
            </w:r>
            <w:r>
              <w:rPr>
                <w:rFonts w:ascii="Tahoma" w:hAnsi="Tahoma" w:cs="Tahoma"/>
                <w:bCs/>
                <w:sz w:val="20"/>
              </w:rPr>
              <w:t>ersonas</w:t>
            </w:r>
          </w:p>
        </w:tc>
      </w:tr>
      <w:tr w:rsidR="00137416" w:rsidRPr="00210FD1" w:rsidTr="00D5644A">
        <w:trPr>
          <w:trHeight w:val="368"/>
          <w:jc w:val="center"/>
        </w:trPr>
        <w:tc>
          <w:tcPr>
            <w:tcW w:w="508" w:type="pct"/>
            <w:vMerge/>
            <w:tcBorders>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37416" w:rsidRPr="00210FD1" w:rsidRDefault="00137416" w:rsidP="00721226">
            <w:pPr>
              <w:jc w:val="center"/>
              <w:rPr>
                <w:rFonts w:ascii="Tahoma" w:hAnsi="Tahoma" w:cs="Tahoma"/>
                <w:b/>
                <w:bCs/>
                <w:sz w:val="20"/>
                <w:szCs w:val="20"/>
              </w:rPr>
            </w:pPr>
          </w:p>
        </w:tc>
        <w:tc>
          <w:tcPr>
            <w:tcW w:w="4492"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37416" w:rsidRPr="00210FD1" w:rsidRDefault="00284667" w:rsidP="00721226">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both"/>
              <w:rPr>
                <w:rFonts w:ascii="Tahoma" w:hAnsi="Tahoma" w:cs="Tahoma"/>
                <w:sz w:val="20"/>
              </w:rPr>
            </w:pPr>
            <w:r w:rsidRPr="00D5644A">
              <w:rPr>
                <w:rFonts w:ascii="Tahoma" w:hAnsi="Tahoma" w:cs="Tahoma"/>
                <w:bCs/>
                <w:sz w:val="20"/>
              </w:rPr>
              <w:t>La capacitación debe incluir temario concerniente al levantamiento, ejecución y resultados de los estudios técnicos de mediciones de potencia y CEM.</w:t>
            </w:r>
          </w:p>
        </w:tc>
      </w:tr>
      <w:tr w:rsidR="00137416" w:rsidRPr="00210FD1" w:rsidTr="00D5644A">
        <w:trPr>
          <w:trHeight w:val="368"/>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137416" w:rsidRPr="00210FD1" w:rsidRDefault="00137416" w:rsidP="00721226">
            <w:pPr>
              <w:jc w:val="center"/>
              <w:rPr>
                <w:rFonts w:ascii="Tahoma" w:hAnsi="Tahoma" w:cs="Tahoma"/>
                <w:b/>
                <w:bCs/>
                <w:sz w:val="20"/>
                <w:szCs w:val="20"/>
              </w:rPr>
            </w:pPr>
            <w:r w:rsidRPr="00210FD1">
              <w:rPr>
                <w:rFonts w:ascii="Tahoma" w:hAnsi="Tahoma" w:cs="Tahoma"/>
                <w:b/>
                <w:bCs/>
                <w:sz w:val="20"/>
                <w:szCs w:val="20"/>
              </w:rPr>
              <w:t>CAPACITACIÓN TÉCNICA SOBRE LA INSTALACIÓN</w:t>
            </w:r>
          </w:p>
        </w:tc>
      </w:tr>
      <w:tr w:rsidR="00137416" w:rsidRPr="00210FD1" w:rsidTr="00D5644A">
        <w:trPr>
          <w:trHeight w:val="332"/>
          <w:jc w:val="center"/>
        </w:trPr>
        <w:tc>
          <w:tcPr>
            <w:tcW w:w="508"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37416" w:rsidRPr="00210FD1" w:rsidRDefault="00137416" w:rsidP="00721226">
            <w:pPr>
              <w:pStyle w:val="Normal1"/>
              <w:jc w:val="center"/>
              <w:rPr>
                <w:rFonts w:ascii="Tahoma" w:hAnsi="Tahoma" w:cs="Tahoma"/>
                <w:b/>
                <w:bCs/>
                <w:sz w:val="20"/>
              </w:rPr>
            </w:pPr>
            <w:r w:rsidRPr="00210FD1">
              <w:rPr>
                <w:rFonts w:ascii="Tahoma" w:hAnsi="Tahoma" w:cs="Tahoma"/>
                <w:b/>
                <w:bCs/>
                <w:sz w:val="20"/>
              </w:rPr>
              <w:t>ITEM</w:t>
            </w:r>
          </w:p>
        </w:tc>
        <w:tc>
          <w:tcPr>
            <w:tcW w:w="3049" w:type="pct"/>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37416" w:rsidRPr="00210FD1" w:rsidRDefault="00137416" w:rsidP="00721226">
            <w:pPr>
              <w:pStyle w:val="Normal1"/>
              <w:jc w:val="center"/>
              <w:rPr>
                <w:rFonts w:ascii="Tahoma" w:hAnsi="Tahoma" w:cs="Tahoma"/>
                <w:b/>
                <w:bCs/>
                <w:sz w:val="20"/>
              </w:rPr>
            </w:pPr>
            <w:r w:rsidRPr="00210FD1">
              <w:rPr>
                <w:rFonts w:ascii="Tahoma" w:hAnsi="Tahoma" w:cs="Tahoma"/>
                <w:b/>
                <w:bCs/>
                <w:sz w:val="20"/>
              </w:rPr>
              <w:t>DESCRIPCIÓN</w:t>
            </w:r>
          </w:p>
        </w:tc>
        <w:tc>
          <w:tcPr>
            <w:tcW w:w="1443"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37416" w:rsidRPr="00210FD1" w:rsidRDefault="00137416" w:rsidP="00721226">
            <w:pPr>
              <w:pStyle w:val="Normal1"/>
              <w:jc w:val="center"/>
              <w:rPr>
                <w:rFonts w:ascii="Tahoma" w:hAnsi="Tahoma" w:cs="Tahoma"/>
                <w:b/>
                <w:bCs/>
                <w:sz w:val="20"/>
              </w:rPr>
            </w:pPr>
            <w:r w:rsidRPr="00210FD1">
              <w:rPr>
                <w:rFonts w:ascii="Tahoma" w:hAnsi="Tahoma" w:cs="Tahoma"/>
                <w:b/>
                <w:bCs/>
                <w:sz w:val="20"/>
              </w:rPr>
              <w:t>OBSERVACIONES</w:t>
            </w:r>
          </w:p>
        </w:tc>
      </w:tr>
      <w:tr w:rsidR="00137416" w:rsidRPr="00210FD1" w:rsidTr="00D5644A">
        <w:trPr>
          <w:jc w:val="center"/>
        </w:trPr>
        <w:tc>
          <w:tcPr>
            <w:tcW w:w="508"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7416" w:rsidRPr="00210FD1" w:rsidRDefault="00046EDC" w:rsidP="00721226">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
                <w:bCs/>
                <w:sz w:val="20"/>
              </w:rPr>
            </w:pPr>
            <w:r>
              <w:rPr>
                <w:rFonts w:ascii="Tahoma" w:hAnsi="Tahoma" w:cs="Tahoma"/>
                <w:b/>
                <w:bCs/>
                <w:sz w:val="20"/>
              </w:rPr>
              <w:t>4</w:t>
            </w:r>
          </w:p>
        </w:tc>
        <w:tc>
          <w:tcPr>
            <w:tcW w:w="304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7416" w:rsidRPr="00210FD1" w:rsidRDefault="00137416" w:rsidP="00052789">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both"/>
              <w:rPr>
                <w:rFonts w:ascii="Tahoma" w:hAnsi="Tahoma" w:cs="Tahoma"/>
                <w:bCs/>
                <w:sz w:val="20"/>
              </w:rPr>
            </w:pPr>
            <w:r w:rsidRPr="00210FD1">
              <w:rPr>
                <w:rFonts w:ascii="Tahoma" w:hAnsi="Tahoma" w:cs="Tahoma"/>
                <w:bCs/>
                <w:sz w:val="20"/>
              </w:rPr>
              <w:t>Tiem</w:t>
            </w:r>
            <w:r w:rsidR="00052789">
              <w:rPr>
                <w:rFonts w:ascii="Tahoma" w:hAnsi="Tahoma" w:cs="Tahoma"/>
                <w:bCs/>
                <w:sz w:val="20"/>
              </w:rPr>
              <w:t xml:space="preserve">po mínimo de las capacitaciones </w:t>
            </w:r>
            <w:r w:rsidRPr="00210FD1">
              <w:rPr>
                <w:rFonts w:ascii="Tahoma" w:hAnsi="Tahoma" w:cs="Tahoma"/>
                <w:bCs/>
                <w:sz w:val="20"/>
              </w:rPr>
              <w:t xml:space="preserve">en sitio </w:t>
            </w:r>
            <w:r w:rsidR="004B5DB9">
              <w:rPr>
                <w:rFonts w:ascii="Tahoma" w:hAnsi="Tahoma" w:cs="Tahoma"/>
                <w:bCs/>
                <w:sz w:val="20"/>
              </w:rPr>
              <w:t>de la instalación</w:t>
            </w:r>
            <w:r w:rsidR="00052789">
              <w:rPr>
                <w:rFonts w:ascii="Tahoma" w:hAnsi="Tahoma" w:cs="Tahoma"/>
                <w:bCs/>
                <w:sz w:val="20"/>
              </w:rPr>
              <w:t>.</w:t>
            </w:r>
          </w:p>
        </w:tc>
        <w:tc>
          <w:tcPr>
            <w:tcW w:w="14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7416" w:rsidRPr="00210FD1" w:rsidRDefault="00137416" w:rsidP="00721226">
            <w:pPr>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Cs/>
                <w:sz w:val="20"/>
                <w:szCs w:val="20"/>
              </w:rPr>
            </w:pPr>
            <w:r w:rsidRPr="00210FD1">
              <w:rPr>
                <w:rFonts w:ascii="Tahoma" w:hAnsi="Tahoma" w:cs="Tahoma"/>
                <w:bCs/>
                <w:sz w:val="20"/>
                <w:szCs w:val="20"/>
              </w:rPr>
              <w:t>6 HORAS</w:t>
            </w:r>
          </w:p>
        </w:tc>
      </w:tr>
      <w:tr w:rsidR="009D03B2" w:rsidRPr="00210FD1" w:rsidTr="00D5644A">
        <w:trPr>
          <w:jc w:val="center"/>
        </w:trPr>
        <w:tc>
          <w:tcPr>
            <w:tcW w:w="508" w:type="pct"/>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9D03B2" w:rsidRPr="00210FD1" w:rsidRDefault="009D03B2" w:rsidP="00721226">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
                <w:bCs/>
                <w:sz w:val="20"/>
              </w:rPr>
            </w:pPr>
          </w:p>
        </w:tc>
        <w:tc>
          <w:tcPr>
            <w:tcW w:w="304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3B2" w:rsidRPr="00210FD1" w:rsidRDefault="009D03B2" w:rsidP="00087181">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both"/>
              <w:rPr>
                <w:rFonts w:ascii="Tahoma" w:hAnsi="Tahoma" w:cs="Tahoma"/>
                <w:bCs/>
                <w:sz w:val="20"/>
              </w:rPr>
            </w:pPr>
            <w:r w:rsidRPr="00210FD1">
              <w:rPr>
                <w:rFonts w:ascii="Tahoma" w:hAnsi="Tahoma" w:cs="Tahoma"/>
                <w:bCs/>
                <w:sz w:val="20"/>
              </w:rPr>
              <w:t xml:space="preserve">Número de Personas a Capacitar </w:t>
            </w:r>
          </w:p>
        </w:tc>
        <w:tc>
          <w:tcPr>
            <w:tcW w:w="14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3B2" w:rsidRPr="00210FD1" w:rsidRDefault="009D03B2" w:rsidP="00087181">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ind w:left="268"/>
              <w:jc w:val="center"/>
              <w:rPr>
                <w:rFonts w:ascii="Tahoma" w:hAnsi="Tahoma" w:cs="Tahoma"/>
                <w:bCs/>
                <w:sz w:val="20"/>
              </w:rPr>
            </w:pPr>
            <w:r>
              <w:rPr>
                <w:rFonts w:ascii="Tahoma" w:hAnsi="Tahoma" w:cs="Tahoma"/>
                <w:bCs/>
                <w:sz w:val="20"/>
              </w:rPr>
              <w:t xml:space="preserve">Entre 6 y </w:t>
            </w:r>
            <w:r w:rsidRPr="00210FD1">
              <w:rPr>
                <w:rFonts w:ascii="Tahoma" w:hAnsi="Tahoma" w:cs="Tahoma"/>
                <w:bCs/>
                <w:sz w:val="20"/>
              </w:rPr>
              <w:t>8 P</w:t>
            </w:r>
            <w:r>
              <w:rPr>
                <w:rFonts w:ascii="Tahoma" w:hAnsi="Tahoma" w:cs="Tahoma"/>
                <w:bCs/>
                <w:sz w:val="20"/>
              </w:rPr>
              <w:t>ersonas</w:t>
            </w:r>
          </w:p>
        </w:tc>
      </w:tr>
      <w:tr w:rsidR="00137416" w:rsidRPr="00210FD1" w:rsidTr="00D5644A">
        <w:trPr>
          <w:jc w:val="center"/>
        </w:trPr>
        <w:tc>
          <w:tcPr>
            <w:tcW w:w="508" w:type="pct"/>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137416" w:rsidRPr="00210FD1" w:rsidRDefault="00137416" w:rsidP="00721226">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
                <w:bCs/>
                <w:sz w:val="20"/>
              </w:rPr>
            </w:pPr>
          </w:p>
        </w:tc>
        <w:tc>
          <w:tcPr>
            <w:tcW w:w="4492"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7416" w:rsidRPr="00210FD1" w:rsidRDefault="00137416" w:rsidP="00210FD1">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both"/>
              <w:rPr>
                <w:rFonts w:ascii="Tahoma" w:hAnsi="Tahoma" w:cs="Tahoma"/>
                <w:sz w:val="20"/>
              </w:rPr>
            </w:pPr>
            <w:r w:rsidRPr="00210FD1">
              <w:rPr>
                <w:rFonts w:ascii="Tahoma" w:hAnsi="Tahoma" w:cs="Tahoma"/>
                <w:bCs/>
                <w:sz w:val="20"/>
              </w:rPr>
              <w:t>El proveedor debe realizar una capacitación para el personal técnico de Canal Capital que abarque explicación sobre el diseño, cableado, integración y soporte  sobre el sistema adquirido.</w:t>
            </w:r>
          </w:p>
        </w:tc>
      </w:tr>
    </w:tbl>
    <w:p w:rsidR="00210FD1" w:rsidRDefault="00210FD1" w:rsidP="00210FD1">
      <w:pPr>
        <w:pStyle w:val="Prrafodelista"/>
        <w:autoSpaceDE w:val="0"/>
        <w:autoSpaceDN w:val="0"/>
        <w:spacing w:after="0" w:line="240" w:lineRule="auto"/>
        <w:contextualSpacing w:val="0"/>
        <w:rPr>
          <w:rFonts w:ascii="Tahoma" w:eastAsia="Calibri" w:hAnsi="Tahoma" w:cs="Tahoma"/>
          <w:b/>
          <w:bCs/>
          <w:lang w:eastAsia="en-US"/>
        </w:rPr>
      </w:pPr>
    </w:p>
    <w:bookmarkEnd w:id="0"/>
    <w:p w:rsidR="00210FD1" w:rsidRDefault="00210FD1" w:rsidP="00210FD1">
      <w:pPr>
        <w:pStyle w:val="Prrafodelista"/>
        <w:autoSpaceDE w:val="0"/>
        <w:autoSpaceDN w:val="0"/>
        <w:spacing w:after="0" w:line="240" w:lineRule="auto"/>
        <w:contextualSpacing w:val="0"/>
        <w:rPr>
          <w:rFonts w:ascii="Tahoma" w:eastAsia="Calibri" w:hAnsi="Tahoma" w:cs="Tahoma"/>
          <w:b/>
          <w:bCs/>
          <w:lang w:eastAsia="en-US"/>
        </w:rPr>
      </w:pPr>
    </w:p>
    <w:p w:rsidR="00210FD1" w:rsidRDefault="00210FD1" w:rsidP="00210FD1">
      <w:pPr>
        <w:pStyle w:val="Prrafodelista"/>
        <w:autoSpaceDE w:val="0"/>
        <w:autoSpaceDN w:val="0"/>
        <w:spacing w:after="0" w:line="240" w:lineRule="auto"/>
        <w:contextualSpacing w:val="0"/>
        <w:rPr>
          <w:rFonts w:ascii="Tahoma" w:eastAsia="Calibri" w:hAnsi="Tahoma" w:cs="Tahoma"/>
          <w:b/>
          <w:bCs/>
          <w:lang w:eastAsia="en-US"/>
        </w:rPr>
      </w:pPr>
    </w:p>
    <w:p w:rsidR="00210FD1" w:rsidRDefault="00210FD1" w:rsidP="00210FD1">
      <w:pPr>
        <w:pStyle w:val="Prrafodelista"/>
        <w:autoSpaceDE w:val="0"/>
        <w:autoSpaceDN w:val="0"/>
        <w:spacing w:after="0" w:line="240" w:lineRule="auto"/>
        <w:contextualSpacing w:val="0"/>
        <w:rPr>
          <w:rFonts w:ascii="Tahoma" w:eastAsia="Calibri" w:hAnsi="Tahoma" w:cs="Tahoma"/>
          <w:b/>
          <w:bCs/>
          <w:lang w:eastAsia="en-US"/>
        </w:rPr>
      </w:pPr>
    </w:p>
    <w:p w:rsidR="00210FD1" w:rsidRPr="00B420E5" w:rsidRDefault="00210FD1" w:rsidP="00210FD1">
      <w:pPr>
        <w:pStyle w:val="Prrafodelista"/>
        <w:numPr>
          <w:ilvl w:val="0"/>
          <w:numId w:val="2"/>
        </w:numPr>
        <w:autoSpaceDE w:val="0"/>
        <w:autoSpaceDN w:val="0"/>
        <w:spacing w:after="0" w:line="240" w:lineRule="auto"/>
        <w:contextualSpacing w:val="0"/>
        <w:rPr>
          <w:rFonts w:ascii="Tahoma" w:eastAsia="Calibri" w:hAnsi="Tahoma" w:cs="Tahoma"/>
          <w:b/>
          <w:bCs/>
          <w:lang w:eastAsia="en-US"/>
        </w:rPr>
      </w:pPr>
      <w:r w:rsidRPr="00B420E5">
        <w:rPr>
          <w:rFonts w:ascii="Tahoma" w:eastAsia="Calibri" w:hAnsi="Tahoma" w:cs="Tahoma"/>
          <w:b/>
          <w:bCs/>
          <w:lang w:eastAsia="en-US"/>
        </w:rPr>
        <w:t>GARANTÍA</w:t>
      </w:r>
    </w:p>
    <w:p w:rsidR="00210FD1" w:rsidRDefault="00210FD1" w:rsidP="00210FD1">
      <w:pPr>
        <w:pStyle w:val="Prrafodelista"/>
        <w:ind w:left="786"/>
        <w:jc w:val="both"/>
        <w:rPr>
          <w:rFonts w:ascii="Tahoma" w:eastAsia="Calibri" w:hAnsi="Tahoma" w:cs="Tahoma"/>
          <w:color w:val="000000"/>
          <w:lang w:eastAsia="en-US"/>
        </w:rPr>
      </w:pPr>
    </w:p>
    <w:p w:rsidR="00210FD1" w:rsidRDefault="00210FD1" w:rsidP="00210FD1">
      <w:pPr>
        <w:pStyle w:val="Prrafodelista"/>
        <w:ind w:left="786"/>
        <w:jc w:val="both"/>
        <w:rPr>
          <w:rFonts w:ascii="Tahoma" w:eastAsia="Calibri" w:hAnsi="Tahoma" w:cs="Tahoma"/>
          <w:color w:val="000000"/>
          <w:lang w:eastAsia="en-US"/>
        </w:rPr>
      </w:pPr>
      <w:r>
        <w:rPr>
          <w:rFonts w:ascii="Tahoma" w:eastAsia="Calibri" w:hAnsi="Tahoma" w:cs="Tahoma"/>
          <w:color w:val="000000"/>
          <w:lang w:eastAsia="en-US"/>
        </w:rPr>
        <w:t xml:space="preserve">La propuesta debe contemplar garantías para los equipos y elementos solicitados </w:t>
      </w:r>
    </w:p>
    <w:tbl>
      <w:tblPr>
        <w:tblW w:w="4974" w:type="pct"/>
        <w:jc w:val="center"/>
        <w:tblCellMar>
          <w:left w:w="10" w:type="dxa"/>
          <w:right w:w="10" w:type="dxa"/>
        </w:tblCellMar>
        <w:tblLook w:val="0000" w:firstRow="0" w:lastRow="0" w:firstColumn="0" w:lastColumn="0" w:noHBand="0" w:noVBand="0"/>
      </w:tblPr>
      <w:tblGrid>
        <w:gridCol w:w="885"/>
        <w:gridCol w:w="6121"/>
        <w:gridCol w:w="1899"/>
      </w:tblGrid>
      <w:tr w:rsidR="00210FD1" w:rsidTr="00721226">
        <w:trPr>
          <w:trHeight w:val="366"/>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BFBFBF"/>
            <w:tcMar>
              <w:top w:w="0" w:type="dxa"/>
              <w:left w:w="57" w:type="dxa"/>
              <w:bottom w:w="0" w:type="dxa"/>
              <w:right w:w="57" w:type="dxa"/>
            </w:tcMar>
            <w:vAlign w:val="center"/>
          </w:tcPr>
          <w:p w:rsidR="00210FD1" w:rsidRPr="00B420E5" w:rsidRDefault="00210FD1" w:rsidP="00210FD1">
            <w:pPr>
              <w:spacing w:after="0" w:line="240" w:lineRule="auto"/>
              <w:jc w:val="center"/>
              <w:rPr>
                <w:rFonts w:ascii="Tahoma" w:hAnsi="Tahoma" w:cs="Tahoma"/>
                <w:b/>
                <w:sz w:val="16"/>
                <w:szCs w:val="16"/>
              </w:rPr>
            </w:pPr>
            <w:r w:rsidRPr="00B420E5">
              <w:rPr>
                <w:rFonts w:ascii="Tahoma" w:hAnsi="Tahoma" w:cs="Tahoma"/>
                <w:b/>
                <w:sz w:val="16"/>
                <w:szCs w:val="16"/>
              </w:rPr>
              <w:t>GARANTÍA MÍNIMA REQUERIDA</w:t>
            </w:r>
          </w:p>
        </w:tc>
      </w:tr>
      <w:tr w:rsidR="00210FD1" w:rsidTr="00721226">
        <w:trPr>
          <w:trHeight w:val="271"/>
          <w:jc w:val="center"/>
        </w:trPr>
        <w:tc>
          <w:tcPr>
            <w:tcW w:w="49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57" w:type="dxa"/>
              <w:bottom w:w="0" w:type="dxa"/>
              <w:right w:w="57" w:type="dxa"/>
            </w:tcMar>
            <w:vAlign w:val="center"/>
          </w:tcPr>
          <w:p w:rsidR="00210FD1" w:rsidRDefault="00210FD1" w:rsidP="00210FD1">
            <w:pPr>
              <w:spacing w:after="0" w:line="240" w:lineRule="auto"/>
              <w:jc w:val="center"/>
            </w:pPr>
            <w:r>
              <w:rPr>
                <w:rFonts w:ascii="Tahoma" w:hAnsi="Tahoma" w:cs="Tahoma"/>
                <w:b/>
                <w:bCs/>
                <w:sz w:val="16"/>
                <w:szCs w:val="16"/>
              </w:rPr>
              <w:t>ITEM</w:t>
            </w:r>
          </w:p>
        </w:tc>
        <w:tc>
          <w:tcPr>
            <w:tcW w:w="343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57" w:type="dxa"/>
              <w:bottom w:w="0" w:type="dxa"/>
              <w:right w:w="57" w:type="dxa"/>
            </w:tcMar>
            <w:vAlign w:val="center"/>
          </w:tcPr>
          <w:p w:rsidR="00210FD1" w:rsidRDefault="00210FD1" w:rsidP="00210FD1">
            <w:pPr>
              <w:pStyle w:val="Normal1"/>
              <w:jc w:val="center"/>
            </w:pPr>
            <w:r>
              <w:rPr>
                <w:rFonts w:ascii="Tahoma" w:hAnsi="Tahoma" w:cs="Tahoma"/>
                <w:b/>
                <w:bCs/>
                <w:sz w:val="16"/>
                <w:szCs w:val="16"/>
              </w:rPr>
              <w:t>DESCRIPCIÓN</w:t>
            </w:r>
          </w:p>
        </w:tc>
        <w:tc>
          <w:tcPr>
            <w:tcW w:w="106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vAlign w:val="center"/>
          </w:tcPr>
          <w:p w:rsidR="00210FD1" w:rsidRDefault="00210FD1" w:rsidP="00210FD1">
            <w:pPr>
              <w:pStyle w:val="Normal1"/>
              <w:jc w:val="center"/>
              <w:rPr>
                <w:rFonts w:ascii="Tahoma" w:hAnsi="Tahoma" w:cs="Tahoma"/>
                <w:b/>
                <w:bCs/>
                <w:sz w:val="16"/>
                <w:szCs w:val="16"/>
              </w:rPr>
            </w:pPr>
            <w:r>
              <w:rPr>
                <w:rFonts w:ascii="Arial" w:hAnsi="Arial" w:cs="Arial"/>
                <w:b/>
                <w:sz w:val="16"/>
                <w:szCs w:val="16"/>
              </w:rPr>
              <w:t>PRECIO TOTAL</w:t>
            </w:r>
          </w:p>
        </w:tc>
      </w:tr>
      <w:tr w:rsidR="00210FD1" w:rsidTr="00210FD1">
        <w:trPr>
          <w:trHeight w:val="540"/>
          <w:jc w:val="center"/>
        </w:trPr>
        <w:tc>
          <w:tcPr>
            <w:tcW w:w="497"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210FD1" w:rsidRPr="00210FD1" w:rsidRDefault="00046EDC" w:rsidP="00210FD1">
            <w:pPr>
              <w:spacing w:after="0" w:line="240" w:lineRule="auto"/>
              <w:jc w:val="center"/>
              <w:rPr>
                <w:rFonts w:ascii="Calibri" w:eastAsia="Calibri" w:hAnsi="Calibri"/>
                <w:b/>
                <w:lang w:eastAsia="en-US"/>
              </w:rPr>
            </w:pPr>
            <w:r>
              <w:rPr>
                <w:rFonts w:ascii="Calibri" w:eastAsia="Calibri" w:hAnsi="Calibri"/>
                <w:b/>
                <w:lang w:eastAsia="en-US"/>
              </w:rPr>
              <w:t>5</w:t>
            </w:r>
          </w:p>
        </w:tc>
        <w:tc>
          <w:tcPr>
            <w:tcW w:w="4503" w:type="pct"/>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0FD1" w:rsidRDefault="00210FD1" w:rsidP="00210FD1">
            <w:pPr>
              <w:spacing w:after="0" w:line="240" w:lineRule="auto"/>
              <w:rPr>
                <w:rFonts w:ascii="Calibri" w:eastAsia="Calibri" w:hAnsi="Calibri"/>
                <w:lang w:eastAsia="en-US"/>
              </w:rPr>
            </w:pPr>
            <w:r w:rsidRPr="00CE0E62">
              <w:rPr>
                <w:rFonts w:ascii="Tahoma" w:hAnsi="Tahoma" w:cs="Tahoma"/>
                <w:sz w:val="18"/>
                <w:szCs w:val="16"/>
              </w:rPr>
              <w:t xml:space="preserve">Certificar una garantía mínima dos (2) años para todos los equipos y elementos técnicos </w:t>
            </w:r>
            <w:r>
              <w:rPr>
                <w:rFonts w:ascii="Tahoma" w:hAnsi="Tahoma" w:cs="Tahoma"/>
                <w:sz w:val="18"/>
                <w:szCs w:val="16"/>
              </w:rPr>
              <w:t xml:space="preserve">que conformarán el sistema </w:t>
            </w:r>
            <w:r w:rsidRPr="00CE0E62">
              <w:rPr>
                <w:rFonts w:ascii="Tahoma" w:hAnsi="Tahoma" w:cs="Tahoma"/>
                <w:sz w:val="18"/>
                <w:szCs w:val="16"/>
              </w:rPr>
              <w:t xml:space="preserve">y que se encuentran consignados en el presente anexo técnico. </w:t>
            </w:r>
          </w:p>
        </w:tc>
      </w:tr>
      <w:tr w:rsidR="00210FD1" w:rsidTr="00210FD1">
        <w:trPr>
          <w:trHeight w:val="536"/>
          <w:jc w:val="center"/>
        </w:trPr>
        <w:tc>
          <w:tcPr>
            <w:tcW w:w="497" w:type="pct"/>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vAlign w:val="center"/>
          </w:tcPr>
          <w:p w:rsidR="00210FD1" w:rsidRPr="00B420E5" w:rsidRDefault="00210FD1" w:rsidP="00210FD1">
            <w:pPr>
              <w:spacing w:after="0" w:line="240" w:lineRule="auto"/>
              <w:jc w:val="center"/>
              <w:rPr>
                <w:rFonts w:ascii="Calibri" w:eastAsia="Calibri" w:hAnsi="Calibri"/>
                <w:b/>
                <w:lang w:eastAsia="en-US"/>
              </w:rPr>
            </w:pPr>
            <w:r>
              <w:rPr>
                <w:rFonts w:ascii="Calibri" w:eastAsia="Calibri" w:hAnsi="Calibri"/>
                <w:b/>
                <w:lang w:eastAsia="en-US"/>
              </w:rPr>
              <w:t>Nota 1</w:t>
            </w:r>
          </w:p>
        </w:tc>
        <w:tc>
          <w:tcPr>
            <w:tcW w:w="4503" w:type="pct"/>
            <w:gridSpan w:val="2"/>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210FD1" w:rsidRPr="00CE0E62" w:rsidRDefault="00210FD1" w:rsidP="00210FD1">
            <w:pPr>
              <w:pStyle w:val="Prrafodelista"/>
              <w:autoSpaceDE w:val="0"/>
              <w:adjustRightInd w:val="0"/>
              <w:spacing w:after="0" w:line="240" w:lineRule="auto"/>
              <w:ind w:left="0"/>
              <w:contextualSpacing w:val="0"/>
              <w:jc w:val="both"/>
              <w:rPr>
                <w:rFonts w:ascii="Tahoma" w:eastAsia="Calibri" w:hAnsi="Tahoma" w:cs="Tahoma"/>
                <w:sz w:val="18"/>
                <w:szCs w:val="18"/>
                <w:lang w:eastAsia="en-US"/>
              </w:rPr>
            </w:pPr>
            <w:r w:rsidRPr="00CE0E62">
              <w:rPr>
                <w:rFonts w:ascii="Tahoma" w:eastAsia="Calibri" w:hAnsi="Tahoma" w:cs="Tahoma"/>
                <w:sz w:val="18"/>
                <w:szCs w:val="18"/>
                <w:lang w:eastAsia="en-US"/>
              </w:rPr>
              <w:t>El término de estas garantías se contará a partir de la entrega y puesta en funcionamiento a satisfacción de los equipos suministrados.</w:t>
            </w:r>
          </w:p>
        </w:tc>
      </w:tr>
      <w:tr w:rsidR="00210FD1" w:rsidTr="00721226">
        <w:trPr>
          <w:trHeight w:val="64"/>
          <w:jc w:val="center"/>
        </w:trPr>
        <w:tc>
          <w:tcPr>
            <w:tcW w:w="497" w:type="pct"/>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vAlign w:val="center"/>
          </w:tcPr>
          <w:p w:rsidR="00210FD1" w:rsidRPr="00B420E5" w:rsidRDefault="00210FD1" w:rsidP="00210FD1">
            <w:pPr>
              <w:spacing w:after="0" w:line="240" w:lineRule="auto"/>
              <w:jc w:val="center"/>
              <w:rPr>
                <w:rFonts w:ascii="Calibri" w:eastAsia="Calibri" w:hAnsi="Calibri"/>
                <w:b/>
                <w:lang w:eastAsia="en-US"/>
              </w:rPr>
            </w:pPr>
            <w:r>
              <w:rPr>
                <w:rFonts w:ascii="Calibri" w:eastAsia="Calibri" w:hAnsi="Calibri"/>
                <w:b/>
                <w:lang w:eastAsia="en-US"/>
              </w:rPr>
              <w:t>Nota 2</w:t>
            </w:r>
          </w:p>
        </w:tc>
        <w:tc>
          <w:tcPr>
            <w:tcW w:w="4503" w:type="pct"/>
            <w:gridSpan w:val="2"/>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210FD1" w:rsidRPr="00210FD1" w:rsidRDefault="00210FD1" w:rsidP="00210FD1">
            <w:pPr>
              <w:pStyle w:val="Prrafodelista"/>
              <w:autoSpaceDE w:val="0"/>
              <w:adjustRightInd w:val="0"/>
              <w:spacing w:after="0" w:line="240" w:lineRule="auto"/>
              <w:ind w:left="0"/>
              <w:contextualSpacing w:val="0"/>
              <w:jc w:val="both"/>
              <w:rPr>
                <w:rFonts w:ascii="Tahoma" w:hAnsi="Tahoma" w:cs="Tahoma"/>
                <w:bCs/>
                <w:sz w:val="20"/>
                <w:szCs w:val="20"/>
              </w:rPr>
            </w:pPr>
            <w:r w:rsidRPr="00CE0E62">
              <w:rPr>
                <w:rFonts w:ascii="Tahoma" w:eastAsia="Calibri" w:hAnsi="Tahoma" w:cs="Tahoma"/>
                <w:sz w:val="18"/>
                <w:szCs w:val="18"/>
                <w:lang w:eastAsia="en-US"/>
              </w:rPr>
              <w:t>Adjuntar a la propuesta un documento donde se certifique la garantía mínima de dos (2) años para todos los equipos y elementos que compone el presente anexo técnico.</w:t>
            </w:r>
            <w:r>
              <w:rPr>
                <w:rFonts w:ascii="Tahoma" w:eastAsia="Calibri" w:hAnsi="Tahoma" w:cs="Tahoma"/>
                <w:sz w:val="18"/>
                <w:szCs w:val="18"/>
                <w:lang w:eastAsia="en-US"/>
              </w:rPr>
              <w:t xml:space="preserve"> </w:t>
            </w:r>
            <w:r w:rsidRPr="00CE0E62">
              <w:rPr>
                <w:rFonts w:ascii="Tahoma" w:eastAsia="Calibri" w:hAnsi="Tahoma" w:cs="Tahoma"/>
                <w:sz w:val="18"/>
                <w:szCs w:val="18"/>
                <w:lang w:eastAsia="en-US"/>
              </w:rPr>
              <w:t xml:space="preserve">Con la certificación de la garantía el oferente </w:t>
            </w:r>
            <w:r w:rsidRPr="001D52D8">
              <w:rPr>
                <w:rFonts w:ascii="Tahoma" w:hAnsi="Tahoma" w:cs="Tahoma"/>
                <w:bCs/>
                <w:sz w:val="20"/>
                <w:szCs w:val="20"/>
              </w:rPr>
              <w:t xml:space="preserve">se obliga </w:t>
            </w:r>
            <w:r>
              <w:rPr>
                <w:rFonts w:ascii="Tahoma" w:hAnsi="Tahoma" w:cs="Tahoma"/>
                <w:bCs/>
                <w:sz w:val="20"/>
                <w:szCs w:val="20"/>
              </w:rPr>
              <w:t>a suministrar, en caso de falla</w:t>
            </w:r>
            <w:r w:rsidRPr="001D52D8">
              <w:rPr>
                <w:rFonts w:ascii="Tahoma" w:hAnsi="Tahoma" w:cs="Tahoma"/>
                <w:bCs/>
                <w:sz w:val="20"/>
                <w:szCs w:val="20"/>
              </w:rPr>
              <w:t xml:space="preserve"> de </w:t>
            </w:r>
            <w:r>
              <w:rPr>
                <w:rFonts w:ascii="Tahoma" w:hAnsi="Tahoma" w:cs="Tahoma"/>
                <w:bCs/>
                <w:sz w:val="20"/>
                <w:szCs w:val="20"/>
              </w:rPr>
              <w:t xml:space="preserve">alguno de los componentes principales de este sistema de transmisión (módulo de amplificación, filtro, excitador, sistema de control) </w:t>
            </w:r>
            <w:r w:rsidRPr="001D52D8">
              <w:rPr>
                <w:rFonts w:ascii="Tahoma" w:hAnsi="Tahoma" w:cs="Tahoma"/>
                <w:bCs/>
                <w:sz w:val="20"/>
                <w:szCs w:val="20"/>
              </w:rPr>
              <w:t>un equipo</w:t>
            </w:r>
            <w:r>
              <w:rPr>
                <w:rFonts w:ascii="Tahoma" w:hAnsi="Tahoma" w:cs="Tahoma"/>
                <w:bCs/>
                <w:sz w:val="20"/>
                <w:szCs w:val="20"/>
              </w:rPr>
              <w:t>/elemento</w:t>
            </w:r>
            <w:r w:rsidRPr="001D52D8">
              <w:rPr>
                <w:rFonts w:ascii="Tahoma" w:hAnsi="Tahoma" w:cs="Tahoma"/>
                <w:bCs/>
                <w:sz w:val="20"/>
                <w:szCs w:val="20"/>
              </w:rPr>
              <w:t xml:space="preserve"> de similares características por el periodo en  que dura su reemplazo, esto con el fin de no entorpecer el curso normal de las actividades.</w:t>
            </w:r>
            <w:r>
              <w:rPr>
                <w:rFonts w:ascii="Tahoma" w:hAnsi="Tahoma" w:cs="Tahoma"/>
                <w:bCs/>
                <w:sz w:val="20"/>
                <w:szCs w:val="20"/>
              </w:rPr>
              <w:t xml:space="preserve"> Esta reposición parcial de los mencionados componentes deberá hacerse en un lapso inferior a los ocho (8) días hábiles. </w:t>
            </w:r>
          </w:p>
        </w:tc>
      </w:tr>
    </w:tbl>
    <w:p w:rsidR="00210FD1" w:rsidRDefault="00210FD1" w:rsidP="00210FD1">
      <w:pPr>
        <w:pStyle w:val="Prrafodelista"/>
        <w:ind w:left="628"/>
        <w:jc w:val="both"/>
      </w:pPr>
    </w:p>
    <w:p w:rsidR="000F7EF4" w:rsidRDefault="000F7EF4" w:rsidP="000F7EF4">
      <w:pPr>
        <w:pStyle w:val="Prrafodelista"/>
      </w:pPr>
    </w:p>
    <w:p w:rsidR="00210FD1" w:rsidRDefault="00210FD1" w:rsidP="000F7EF4">
      <w:pPr>
        <w:pStyle w:val="Prrafodelista"/>
      </w:pPr>
    </w:p>
    <w:p w:rsidR="00210FD1" w:rsidRDefault="00210FD1" w:rsidP="000F7EF4">
      <w:pPr>
        <w:pStyle w:val="Prrafodelista"/>
      </w:pPr>
    </w:p>
    <w:p w:rsidR="00210FD1" w:rsidRPr="00034D2A" w:rsidRDefault="00210FD1" w:rsidP="00034D2A">
      <w:pPr>
        <w:pStyle w:val="Prrafodelista"/>
        <w:suppressAutoHyphens/>
        <w:autoSpaceDN w:val="0"/>
        <w:spacing w:after="0" w:line="240" w:lineRule="auto"/>
        <w:contextualSpacing w:val="0"/>
        <w:textAlignment w:val="baseline"/>
        <w:rPr>
          <w:rFonts w:ascii="Tahoma" w:hAnsi="Tahoma" w:cs="Tahoma"/>
          <w:b/>
        </w:rPr>
      </w:pPr>
    </w:p>
    <w:p w:rsidR="009E296F" w:rsidRPr="00E60F9B" w:rsidRDefault="00F03F76" w:rsidP="00034D2A">
      <w:pPr>
        <w:pStyle w:val="Prrafodelista"/>
        <w:numPr>
          <w:ilvl w:val="0"/>
          <w:numId w:val="2"/>
        </w:numPr>
        <w:suppressAutoHyphens/>
        <w:autoSpaceDN w:val="0"/>
        <w:spacing w:after="0" w:line="240" w:lineRule="auto"/>
        <w:contextualSpacing w:val="0"/>
        <w:textAlignment w:val="baseline"/>
        <w:rPr>
          <w:rFonts w:ascii="Tahoma" w:hAnsi="Tahoma" w:cs="Tahoma"/>
          <w:color w:val="0000FF"/>
          <w:sz w:val="20"/>
          <w:szCs w:val="20"/>
        </w:rPr>
      </w:pPr>
      <w:r w:rsidRPr="00034D2A">
        <w:rPr>
          <w:rFonts w:ascii="Tahoma" w:hAnsi="Tahoma" w:cs="Tahoma"/>
          <w:b/>
        </w:rPr>
        <w:t>EQUIPO ADICIONAL</w:t>
      </w:r>
      <w:r w:rsidR="009E296F" w:rsidRPr="00034D2A">
        <w:rPr>
          <w:rFonts w:ascii="Tahoma" w:hAnsi="Tahoma" w:cs="Tahoma"/>
          <w:b/>
        </w:rPr>
        <w:t xml:space="preserve">. </w:t>
      </w:r>
    </w:p>
    <w:p w:rsidR="009E296F" w:rsidRPr="00E60F9B" w:rsidRDefault="009E296F" w:rsidP="009E296F">
      <w:pPr>
        <w:rPr>
          <w:rFonts w:ascii="Tahoma" w:hAnsi="Tahoma" w:cs="Tahoma"/>
          <w:b/>
          <w:color w:val="0000FF"/>
          <w:sz w:val="20"/>
          <w:szCs w:val="20"/>
        </w:rPr>
      </w:pPr>
    </w:p>
    <w:p w:rsidR="00D5644A" w:rsidRDefault="00F03F76" w:rsidP="009E296F">
      <w:pPr>
        <w:jc w:val="both"/>
        <w:rPr>
          <w:rFonts w:ascii="Tahoma" w:eastAsia="Calibri" w:hAnsi="Tahoma" w:cs="Tahoma"/>
          <w:color w:val="000000"/>
          <w:lang w:eastAsia="en-US"/>
        </w:rPr>
      </w:pPr>
      <w:r>
        <w:rPr>
          <w:rFonts w:ascii="Tahoma" w:eastAsia="Calibri" w:hAnsi="Tahoma" w:cs="Tahoma"/>
          <w:color w:val="000000"/>
          <w:lang w:eastAsia="en-US"/>
        </w:rPr>
        <w:t xml:space="preserve">El equipo </w:t>
      </w:r>
      <w:r w:rsidR="00D5644A">
        <w:rPr>
          <w:rFonts w:ascii="Tahoma" w:eastAsia="Calibri" w:hAnsi="Tahoma" w:cs="Tahoma"/>
          <w:color w:val="000000"/>
          <w:lang w:eastAsia="en-US"/>
        </w:rPr>
        <w:t>incluido</w:t>
      </w:r>
      <w:r>
        <w:rPr>
          <w:rFonts w:ascii="Tahoma" w:eastAsia="Calibri" w:hAnsi="Tahoma" w:cs="Tahoma"/>
          <w:color w:val="000000"/>
          <w:lang w:eastAsia="en-US"/>
        </w:rPr>
        <w:t xml:space="preserve"> en el siguiente listado es denominado adicional y será el que de </w:t>
      </w:r>
      <w:r w:rsidR="00D5644A">
        <w:rPr>
          <w:rFonts w:ascii="Tahoma" w:eastAsia="Calibri" w:hAnsi="Tahoma" w:cs="Tahoma"/>
          <w:color w:val="000000"/>
          <w:lang w:eastAsia="en-US"/>
        </w:rPr>
        <w:t>manera</w:t>
      </w:r>
      <w:r>
        <w:rPr>
          <w:rFonts w:ascii="Tahoma" w:eastAsia="Calibri" w:hAnsi="Tahoma" w:cs="Tahoma"/>
          <w:color w:val="000000"/>
          <w:lang w:eastAsia="en-US"/>
        </w:rPr>
        <w:t xml:space="preserve"> opcional </w:t>
      </w:r>
      <w:r w:rsidR="00D5644A">
        <w:rPr>
          <w:rFonts w:ascii="Tahoma" w:eastAsia="Calibri" w:hAnsi="Tahoma" w:cs="Tahoma"/>
          <w:color w:val="000000"/>
          <w:lang w:eastAsia="en-US"/>
        </w:rPr>
        <w:t>podrá incluir el proponente en su oferta, para obtener la calificación de acuerdo  a lo señalado en los pliegos del presente concurso público.</w:t>
      </w:r>
    </w:p>
    <w:p w:rsidR="00D5644A" w:rsidRDefault="00D5644A" w:rsidP="009E296F">
      <w:pPr>
        <w:jc w:val="both"/>
        <w:rPr>
          <w:rFonts w:ascii="Tahoma" w:eastAsia="Calibri" w:hAnsi="Tahoma" w:cs="Tahoma"/>
          <w:color w:val="000000"/>
          <w:lang w:eastAsia="en-US"/>
        </w:rPr>
      </w:pPr>
      <w:r>
        <w:rPr>
          <w:rFonts w:ascii="Tahoma" w:eastAsia="Calibri" w:hAnsi="Tahoma" w:cs="Tahoma"/>
          <w:color w:val="000000"/>
          <w:lang w:eastAsia="en-US"/>
        </w:rPr>
        <w:t>Para acceder al puntaje, el proponente deberá suministrar el equipo el cual deberá corresponder exactamente a las características solicitadas  a continuación.</w:t>
      </w:r>
    </w:p>
    <w:tbl>
      <w:tblPr>
        <w:tblStyle w:val="Tablaconcuadrcula"/>
        <w:tblW w:w="9039" w:type="dxa"/>
        <w:tblLook w:val="04A0" w:firstRow="1" w:lastRow="0" w:firstColumn="1" w:lastColumn="0" w:noHBand="0" w:noVBand="1"/>
      </w:tblPr>
      <w:tblGrid>
        <w:gridCol w:w="992"/>
        <w:gridCol w:w="8047"/>
      </w:tblGrid>
      <w:tr w:rsidR="009E28E5" w:rsidTr="00D5644A">
        <w:tc>
          <w:tcPr>
            <w:tcW w:w="9039" w:type="dxa"/>
            <w:gridSpan w:val="2"/>
            <w:shd w:val="clear" w:color="auto" w:fill="BFBFBF" w:themeFill="background1" w:themeFillShade="BF"/>
            <w:vAlign w:val="center"/>
          </w:tcPr>
          <w:p w:rsidR="009E28E5" w:rsidRPr="00D5644A" w:rsidRDefault="009E28E5" w:rsidP="00034D2A">
            <w:pPr>
              <w:ind w:left="360"/>
              <w:jc w:val="center"/>
              <w:rPr>
                <w:b/>
              </w:rPr>
            </w:pPr>
            <w:r w:rsidRPr="00D5644A">
              <w:rPr>
                <w:b/>
              </w:rPr>
              <w:t>ANALIZADOR DE ESPECTRO para TV Analógica, Digital.</w:t>
            </w:r>
          </w:p>
        </w:tc>
      </w:tr>
      <w:tr w:rsidR="009E28E5" w:rsidTr="00034D2A">
        <w:tc>
          <w:tcPr>
            <w:tcW w:w="992" w:type="dxa"/>
            <w:shd w:val="clear" w:color="auto" w:fill="D9D9D9" w:themeFill="background1" w:themeFillShade="D9"/>
            <w:vAlign w:val="center"/>
          </w:tcPr>
          <w:p w:rsidR="009E28E5" w:rsidRPr="00D5644A" w:rsidRDefault="009E28E5" w:rsidP="00034D2A">
            <w:pPr>
              <w:ind w:left="-142" w:right="-75"/>
              <w:jc w:val="center"/>
              <w:rPr>
                <w:b/>
              </w:rPr>
            </w:pPr>
            <w:r w:rsidRPr="00D5644A">
              <w:rPr>
                <w:b/>
              </w:rPr>
              <w:t>Cantidad</w:t>
            </w:r>
          </w:p>
        </w:tc>
        <w:tc>
          <w:tcPr>
            <w:tcW w:w="8047" w:type="dxa"/>
            <w:tcBorders>
              <w:bottom w:val="single" w:sz="4" w:space="0" w:color="auto"/>
            </w:tcBorders>
            <w:shd w:val="clear" w:color="auto" w:fill="D9D9D9" w:themeFill="background1" w:themeFillShade="D9"/>
            <w:vAlign w:val="center"/>
          </w:tcPr>
          <w:p w:rsidR="009E28E5" w:rsidRPr="00D5644A" w:rsidRDefault="009E28E5" w:rsidP="00034D2A">
            <w:pPr>
              <w:ind w:left="360"/>
              <w:jc w:val="center"/>
              <w:rPr>
                <w:b/>
              </w:rPr>
            </w:pPr>
            <w:r w:rsidRPr="00D5644A">
              <w:rPr>
                <w:b/>
              </w:rPr>
              <w:t>Componente/Característica</w:t>
            </w:r>
          </w:p>
        </w:tc>
      </w:tr>
      <w:tr w:rsidR="009E28E5" w:rsidTr="009E28E5">
        <w:trPr>
          <w:trHeight w:val="540"/>
        </w:trPr>
        <w:tc>
          <w:tcPr>
            <w:tcW w:w="992" w:type="dxa"/>
            <w:vMerge w:val="restart"/>
            <w:tcBorders>
              <w:right w:val="single" w:sz="4" w:space="0" w:color="auto"/>
            </w:tcBorders>
            <w:vAlign w:val="center"/>
          </w:tcPr>
          <w:p w:rsidR="009E28E5" w:rsidRPr="009E28E5" w:rsidRDefault="009E28E5" w:rsidP="00034D2A">
            <w:pPr>
              <w:jc w:val="center"/>
            </w:pPr>
            <w:r w:rsidRPr="009E28E5">
              <w:t>1</w:t>
            </w:r>
          </w:p>
        </w:tc>
        <w:tc>
          <w:tcPr>
            <w:tcW w:w="8047" w:type="dxa"/>
            <w:tcBorders>
              <w:top w:val="single" w:sz="4" w:space="0" w:color="auto"/>
              <w:left w:val="single" w:sz="4" w:space="0" w:color="auto"/>
              <w:bottom w:val="single" w:sz="4" w:space="0" w:color="auto"/>
              <w:right w:val="single" w:sz="4" w:space="0" w:color="auto"/>
            </w:tcBorders>
          </w:tcPr>
          <w:p w:rsidR="009E28E5" w:rsidRDefault="009E28E5" w:rsidP="00F03F76">
            <w:pPr>
              <w:pStyle w:val="Prrafodelista"/>
              <w:ind w:left="142"/>
            </w:pPr>
            <w:r w:rsidRPr="00E60F9B">
              <w:t>Soporte estándar analógico NTSC y estándares digitales DVB-T/C/S y DVBT2/C2/S, estándar de satélite S2, con decodificador incluido (demodulación) MPEG2/MPEG4, H.264.</w:t>
            </w:r>
          </w:p>
        </w:tc>
      </w:tr>
      <w:tr w:rsidR="009E28E5" w:rsidTr="009E28E5">
        <w:trPr>
          <w:trHeight w:val="296"/>
        </w:trPr>
        <w:tc>
          <w:tcPr>
            <w:tcW w:w="992" w:type="dxa"/>
            <w:vMerge/>
            <w:tcBorders>
              <w:right w:val="single" w:sz="4" w:space="0" w:color="auto"/>
            </w:tcBorders>
            <w:vAlign w:val="center"/>
          </w:tcPr>
          <w:p w:rsidR="009E28E5" w:rsidRPr="009E28E5" w:rsidRDefault="009E28E5" w:rsidP="00034D2A">
            <w:pPr>
              <w:ind w:left="360"/>
            </w:pPr>
          </w:p>
        </w:tc>
        <w:tc>
          <w:tcPr>
            <w:tcW w:w="8047" w:type="dxa"/>
            <w:tcBorders>
              <w:top w:val="single" w:sz="4" w:space="0" w:color="auto"/>
              <w:left w:val="single" w:sz="4" w:space="0" w:color="auto"/>
              <w:bottom w:val="single" w:sz="4" w:space="0" w:color="auto"/>
              <w:right w:val="single" w:sz="4" w:space="0" w:color="auto"/>
            </w:tcBorders>
          </w:tcPr>
          <w:p w:rsidR="009E28E5" w:rsidRPr="00E60F9B" w:rsidRDefault="009E28E5" w:rsidP="00F03F76">
            <w:pPr>
              <w:pStyle w:val="Prrafodelista"/>
              <w:ind w:left="142"/>
            </w:pPr>
            <w:r w:rsidRPr="00E60F9B">
              <w:t>Dolby Digital Plus.</w:t>
            </w:r>
          </w:p>
        </w:tc>
      </w:tr>
      <w:tr w:rsidR="009E28E5" w:rsidTr="009E28E5">
        <w:tc>
          <w:tcPr>
            <w:tcW w:w="992" w:type="dxa"/>
            <w:vMerge/>
            <w:tcBorders>
              <w:right w:val="single" w:sz="4" w:space="0" w:color="auto"/>
            </w:tcBorders>
          </w:tcPr>
          <w:p w:rsidR="009E28E5" w:rsidRPr="009E28E5" w:rsidRDefault="009E28E5" w:rsidP="00034D2A">
            <w:pPr>
              <w:ind w:left="360"/>
            </w:pPr>
          </w:p>
        </w:tc>
        <w:tc>
          <w:tcPr>
            <w:tcW w:w="8047" w:type="dxa"/>
            <w:tcBorders>
              <w:top w:val="single" w:sz="4" w:space="0" w:color="auto"/>
              <w:left w:val="single" w:sz="4" w:space="0" w:color="auto"/>
              <w:bottom w:val="single" w:sz="4" w:space="0" w:color="auto"/>
              <w:right w:val="single" w:sz="4" w:space="0" w:color="auto"/>
            </w:tcBorders>
          </w:tcPr>
          <w:p w:rsidR="009E28E5" w:rsidRPr="009E296F" w:rsidRDefault="009E28E5" w:rsidP="00F03F76">
            <w:pPr>
              <w:pStyle w:val="Prrafodelista"/>
              <w:ind w:left="142"/>
            </w:pPr>
            <w:r w:rsidRPr="00E60F9B">
              <w:t>Medición en tiempo real</w:t>
            </w:r>
          </w:p>
        </w:tc>
      </w:tr>
      <w:tr w:rsidR="009E28E5" w:rsidTr="009E28E5">
        <w:tc>
          <w:tcPr>
            <w:tcW w:w="992" w:type="dxa"/>
            <w:vMerge/>
            <w:tcBorders>
              <w:right w:val="single" w:sz="4" w:space="0" w:color="auto"/>
            </w:tcBorders>
          </w:tcPr>
          <w:p w:rsidR="009E28E5" w:rsidRPr="009E28E5" w:rsidRDefault="009E28E5" w:rsidP="00034D2A">
            <w:pPr>
              <w:ind w:left="360"/>
            </w:pPr>
          </w:p>
        </w:tc>
        <w:tc>
          <w:tcPr>
            <w:tcW w:w="8047" w:type="dxa"/>
            <w:tcBorders>
              <w:top w:val="single" w:sz="4" w:space="0" w:color="auto"/>
              <w:left w:val="single" w:sz="4" w:space="0" w:color="auto"/>
              <w:bottom w:val="single" w:sz="4" w:space="0" w:color="auto"/>
              <w:right w:val="single" w:sz="4" w:space="0" w:color="auto"/>
            </w:tcBorders>
          </w:tcPr>
          <w:p w:rsidR="009E28E5" w:rsidRPr="009E296F" w:rsidRDefault="009E28E5" w:rsidP="00F03F76">
            <w:pPr>
              <w:pStyle w:val="Prrafodelista"/>
              <w:ind w:left="142"/>
            </w:pPr>
            <w:r w:rsidRPr="00E60F9B">
              <w:t xml:space="preserve">Rango de medición mínimo </w:t>
            </w:r>
            <w:r>
              <w:t>para bandas C y L.</w:t>
            </w:r>
          </w:p>
        </w:tc>
      </w:tr>
      <w:tr w:rsidR="009E28E5" w:rsidTr="009E28E5">
        <w:tc>
          <w:tcPr>
            <w:tcW w:w="992" w:type="dxa"/>
            <w:vMerge/>
            <w:tcBorders>
              <w:right w:val="single" w:sz="4" w:space="0" w:color="auto"/>
            </w:tcBorders>
          </w:tcPr>
          <w:p w:rsidR="009E28E5" w:rsidRPr="009E28E5" w:rsidRDefault="009E28E5" w:rsidP="00034D2A">
            <w:pPr>
              <w:ind w:left="360"/>
            </w:pPr>
          </w:p>
        </w:tc>
        <w:tc>
          <w:tcPr>
            <w:tcW w:w="8047" w:type="dxa"/>
            <w:tcBorders>
              <w:top w:val="single" w:sz="4" w:space="0" w:color="auto"/>
              <w:left w:val="single" w:sz="4" w:space="0" w:color="auto"/>
              <w:bottom w:val="single" w:sz="4" w:space="0" w:color="auto"/>
              <w:right w:val="single" w:sz="4" w:space="0" w:color="auto"/>
            </w:tcBorders>
          </w:tcPr>
          <w:p w:rsidR="009E28E5" w:rsidRPr="009E296F" w:rsidRDefault="009E28E5" w:rsidP="00F03F76">
            <w:pPr>
              <w:pStyle w:val="Prrafodelista"/>
              <w:ind w:left="142"/>
            </w:pPr>
            <w:r w:rsidRPr="00E60F9B">
              <w:t>Piso de ruido mínimo 80dBm.</w:t>
            </w:r>
          </w:p>
        </w:tc>
      </w:tr>
      <w:tr w:rsidR="009E28E5" w:rsidTr="00D931FC">
        <w:tc>
          <w:tcPr>
            <w:tcW w:w="992" w:type="dxa"/>
            <w:vMerge/>
            <w:tcBorders>
              <w:right w:val="single" w:sz="4" w:space="0" w:color="auto"/>
            </w:tcBorders>
          </w:tcPr>
          <w:p w:rsidR="009E28E5" w:rsidRPr="009E28E5" w:rsidRDefault="009E28E5" w:rsidP="00034D2A">
            <w:pPr>
              <w:ind w:left="360"/>
            </w:pPr>
          </w:p>
        </w:tc>
        <w:tc>
          <w:tcPr>
            <w:tcW w:w="8047" w:type="dxa"/>
            <w:tcBorders>
              <w:top w:val="single" w:sz="4" w:space="0" w:color="auto"/>
              <w:left w:val="single" w:sz="4" w:space="0" w:color="auto"/>
            </w:tcBorders>
          </w:tcPr>
          <w:p w:rsidR="009E28E5" w:rsidRPr="009E296F" w:rsidRDefault="009E28E5" w:rsidP="00F03F76">
            <w:pPr>
              <w:pStyle w:val="Prrafodelista"/>
              <w:ind w:left="142"/>
            </w:pPr>
            <w:r w:rsidRPr="00E60F9B">
              <w:t>Diagrama de constelación.</w:t>
            </w:r>
          </w:p>
        </w:tc>
      </w:tr>
      <w:tr w:rsidR="009E28E5" w:rsidTr="00D931FC">
        <w:tc>
          <w:tcPr>
            <w:tcW w:w="992" w:type="dxa"/>
            <w:vMerge/>
            <w:tcBorders>
              <w:right w:val="single" w:sz="4" w:space="0" w:color="auto"/>
            </w:tcBorders>
          </w:tcPr>
          <w:p w:rsidR="009E28E5" w:rsidRPr="009E28E5" w:rsidRDefault="009E28E5" w:rsidP="00034D2A">
            <w:pPr>
              <w:ind w:left="360"/>
            </w:pPr>
          </w:p>
        </w:tc>
        <w:tc>
          <w:tcPr>
            <w:tcW w:w="8047" w:type="dxa"/>
            <w:tcBorders>
              <w:left w:val="single" w:sz="4" w:space="0" w:color="auto"/>
            </w:tcBorders>
          </w:tcPr>
          <w:p w:rsidR="009E28E5" w:rsidRPr="009E296F" w:rsidRDefault="009E28E5" w:rsidP="00F03F76">
            <w:pPr>
              <w:pStyle w:val="Prrafodelista"/>
              <w:ind w:left="142"/>
            </w:pPr>
            <w:r>
              <w:t>Espectrograma</w:t>
            </w:r>
          </w:p>
        </w:tc>
      </w:tr>
      <w:tr w:rsidR="009E28E5" w:rsidTr="00D931FC">
        <w:tc>
          <w:tcPr>
            <w:tcW w:w="992" w:type="dxa"/>
            <w:vMerge/>
            <w:tcBorders>
              <w:right w:val="single" w:sz="4" w:space="0" w:color="auto"/>
            </w:tcBorders>
          </w:tcPr>
          <w:p w:rsidR="009E28E5" w:rsidRPr="00034D2A" w:rsidRDefault="009E28E5" w:rsidP="00034D2A">
            <w:pPr>
              <w:ind w:left="360"/>
            </w:pPr>
          </w:p>
        </w:tc>
        <w:tc>
          <w:tcPr>
            <w:tcW w:w="8047" w:type="dxa"/>
            <w:tcBorders>
              <w:left w:val="single" w:sz="4" w:space="0" w:color="auto"/>
            </w:tcBorders>
          </w:tcPr>
          <w:p w:rsidR="009E28E5" w:rsidRPr="009E28E5" w:rsidRDefault="009E28E5" w:rsidP="00F03F76">
            <w:pPr>
              <w:pStyle w:val="Prrafodelista"/>
              <w:ind w:left="142"/>
            </w:pPr>
            <w:r w:rsidRPr="009E28E5">
              <w:t>Polarizador LNB.</w:t>
            </w:r>
          </w:p>
        </w:tc>
      </w:tr>
      <w:tr w:rsidR="009E28E5" w:rsidTr="00D931FC">
        <w:tc>
          <w:tcPr>
            <w:tcW w:w="992" w:type="dxa"/>
            <w:vMerge/>
            <w:tcBorders>
              <w:right w:val="single" w:sz="4" w:space="0" w:color="auto"/>
            </w:tcBorders>
          </w:tcPr>
          <w:p w:rsidR="009E28E5" w:rsidRPr="00034D2A" w:rsidRDefault="009E28E5" w:rsidP="00034D2A">
            <w:pPr>
              <w:ind w:left="360"/>
            </w:pPr>
          </w:p>
        </w:tc>
        <w:tc>
          <w:tcPr>
            <w:tcW w:w="8047" w:type="dxa"/>
            <w:tcBorders>
              <w:left w:val="single" w:sz="4" w:space="0" w:color="auto"/>
            </w:tcBorders>
          </w:tcPr>
          <w:p w:rsidR="009E28E5" w:rsidRPr="009E28E5" w:rsidRDefault="009E28E5" w:rsidP="00F03F76">
            <w:pPr>
              <w:pStyle w:val="Prrafodelista"/>
              <w:ind w:left="142"/>
            </w:pPr>
            <w:r w:rsidRPr="009E28E5">
              <w:t>Memoria de almacenamiento</w:t>
            </w:r>
          </w:p>
        </w:tc>
      </w:tr>
      <w:tr w:rsidR="009E28E5" w:rsidTr="00D931FC">
        <w:tc>
          <w:tcPr>
            <w:tcW w:w="992" w:type="dxa"/>
            <w:vMerge/>
            <w:tcBorders>
              <w:right w:val="single" w:sz="4" w:space="0" w:color="auto"/>
            </w:tcBorders>
          </w:tcPr>
          <w:p w:rsidR="009E28E5" w:rsidRPr="00034D2A" w:rsidRDefault="009E28E5" w:rsidP="00034D2A">
            <w:pPr>
              <w:ind w:left="360"/>
            </w:pPr>
          </w:p>
        </w:tc>
        <w:tc>
          <w:tcPr>
            <w:tcW w:w="8047" w:type="dxa"/>
            <w:tcBorders>
              <w:left w:val="single" w:sz="4" w:space="0" w:color="auto"/>
            </w:tcBorders>
          </w:tcPr>
          <w:p w:rsidR="009E28E5" w:rsidRPr="009E28E5" w:rsidRDefault="009E28E5" w:rsidP="00F03F76">
            <w:pPr>
              <w:pStyle w:val="Prrafodelista"/>
              <w:ind w:left="142"/>
            </w:pPr>
            <w:r w:rsidRPr="009E28E5">
              <w:t>Un (1) canal de entrada de RF</w:t>
            </w:r>
          </w:p>
        </w:tc>
      </w:tr>
      <w:tr w:rsidR="009E28E5" w:rsidTr="00D931FC">
        <w:tc>
          <w:tcPr>
            <w:tcW w:w="992" w:type="dxa"/>
            <w:vMerge/>
            <w:tcBorders>
              <w:right w:val="single" w:sz="4" w:space="0" w:color="auto"/>
            </w:tcBorders>
          </w:tcPr>
          <w:p w:rsidR="009E28E5" w:rsidRPr="00034D2A" w:rsidRDefault="009E28E5" w:rsidP="00034D2A">
            <w:pPr>
              <w:ind w:left="360"/>
            </w:pPr>
          </w:p>
        </w:tc>
        <w:tc>
          <w:tcPr>
            <w:tcW w:w="8047" w:type="dxa"/>
            <w:tcBorders>
              <w:left w:val="single" w:sz="4" w:space="0" w:color="auto"/>
            </w:tcBorders>
          </w:tcPr>
          <w:p w:rsidR="009E28E5" w:rsidRPr="009E28E5" w:rsidRDefault="009E28E5" w:rsidP="00F03F76">
            <w:pPr>
              <w:pStyle w:val="Prrafodelista"/>
              <w:ind w:left="142"/>
            </w:pPr>
            <w:r w:rsidRPr="009E28E5">
              <w:t>Pantalla a color mínimo de 7”</w:t>
            </w:r>
          </w:p>
        </w:tc>
      </w:tr>
      <w:tr w:rsidR="009E28E5" w:rsidTr="00D931FC">
        <w:tc>
          <w:tcPr>
            <w:tcW w:w="992" w:type="dxa"/>
            <w:vMerge/>
            <w:tcBorders>
              <w:right w:val="single" w:sz="4" w:space="0" w:color="auto"/>
            </w:tcBorders>
          </w:tcPr>
          <w:p w:rsidR="009E28E5" w:rsidRPr="00034D2A" w:rsidRDefault="009E28E5" w:rsidP="00034D2A">
            <w:pPr>
              <w:ind w:left="360"/>
            </w:pPr>
          </w:p>
        </w:tc>
        <w:tc>
          <w:tcPr>
            <w:tcW w:w="8047" w:type="dxa"/>
            <w:tcBorders>
              <w:left w:val="single" w:sz="4" w:space="0" w:color="auto"/>
            </w:tcBorders>
          </w:tcPr>
          <w:p w:rsidR="009E28E5" w:rsidRPr="009E28E5" w:rsidRDefault="009E28E5" w:rsidP="00F03F76">
            <w:pPr>
              <w:pStyle w:val="Prrafodelista"/>
              <w:ind w:left="142"/>
            </w:pPr>
            <w:r w:rsidRPr="009E28E5">
              <w:t>Software para impresión o transmisión de los datos de medición a un PC</w:t>
            </w:r>
          </w:p>
        </w:tc>
      </w:tr>
      <w:tr w:rsidR="009E28E5" w:rsidTr="00D931FC">
        <w:tc>
          <w:tcPr>
            <w:tcW w:w="992" w:type="dxa"/>
            <w:vMerge/>
            <w:tcBorders>
              <w:right w:val="single" w:sz="4" w:space="0" w:color="auto"/>
            </w:tcBorders>
          </w:tcPr>
          <w:p w:rsidR="009E28E5" w:rsidRPr="00034D2A" w:rsidRDefault="009E28E5" w:rsidP="00034D2A">
            <w:pPr>
              <w:ind w:left="360"/>
            </w:pPr>
          </w:p>
        </w:tc>
        <w:tc>
          <w:tcPr>
            <w:tcW w:w="8047" w:type="dxa"/>
            <w:tcBorders>
              <w:left w:val="single" w:sz="4" w:space="0" w:color="auto"/>
            </w:tcBorders>
          </w:tcPr>
          <w:p w:rsidR="009E28E5" w:rsidRPr="009E28E5" w:rsidRDefault="009E28E5" w:rsidP="00F03F76">
            <w:pPr>
              <w:pStyle w:val="Prrafodelista"/>
              <w:ind w:left="142"/>
            </w:pPr>
            <w:r w:rsidRPr="009E28E5">
              <w:t>Cargador y Batería (autonomía de la batería mínimo 3 horas).</w:t>
            </w:r>
          </w:p>
        </w:tc>
      </w:tr>
      <w:tr w:rsidR="009E28E5" w:rsidTr="00D931FC">
        <w:tc>
          <w:tcPr>
            <w:tcW w:w="992" w:type="dxa"/>
            <w:vMerge/>
            <w:tcBorders>
              <w:right w:val="single" w:sz="4" w:space="0" w:color="auto"/>
            </w:tcBorders>
          </w:tcPr>
          <w:p w:rsidR="009E28E5" w:rsidRPr="00034D2A" w:rsidRDefault="009E28E5" w:rsidP="00034D2A">
            <w:pPr>
              <w:ind w:left="360"/>
            </w:pPr>
          </w:p>
        </w:tc>
        <w:tc>
          <w:tcPr>
            <w:tcW w:w="8047" w:type="dxa"/>
            <w:tcBorders>
              <w:left w:val="single" w:sz="4" w:space="0" w:color="auto"/>
            </w:tcBorders>
          </w:tcPr>
          <w:p w:rsidR="009E28E5" w:rsidRPr="009E28E5" w:rsidRDefault="009E28E5" w:rsidP="00F03F76">
            <w:pPr>
              <w:pStyle w:val="Prrafodelista"/>
              <w:ind w:left="142"/>
            </w:pPr>
            <w:r w:rsidRPr="009E28E5">
              <w:t>Maleta de transporte</w:t>
            </w:r>
          </w:p>
        </w:tc>
      </w:tr>
    </w:tbl>
    <w:p w:rsidR="009E296F" w:rsidRDefault="009E296F" w:rsidP="009E28E5">
      <w:pPr>
        <w:pStyle w:val="Prrafodelista"/>
        <w:suppressAutoHyphens/>
        <w:autoSpaceDN w:val="0"/>
        <w:spacing w:after="0" w:line="240" w:lineRule="auto"/>
        <w:contextualSpacing w:val="0"/>
        <w:textAlignment w:val="baseline"/>
        <w:rPr>
          <w:rFonts w:ascii="Tahoma" w:hAnsi="Tahoma" w:cs="Tahoma"/>
          <w:b/>
        </w:rPr>
      </w:pPr>
    </w:p>
    <w:p w:rsidR="00210FD1" w:rsidRPr="00210FD1" w:rsidRDefault="00210FD1" w:rsidP="00210FD1">
      <w:pPr>
        <w:pStyle w:val="Prrafodelista"/>
        <w:numPr>
          <w:ilvl w:val="0"/>
          <w:numId w:val="2"/>
        </w:numPr>
        <w:suppressAutoHyphens/>
        <w:autoSpaceDN w:val="0"/>
        <w:spacing w:after="0" w:line="240" w:lineRule="auto"/>
        <w:contextualSpacing w:val="0"/>
        <w:textAlignment w:val="baseline"/>
        <w:rPr>
          <w:rFonts w:ascii="Tahoma" w:hAnsi="Tahoma" w:cs="Tahoma"/>
          <w:b/>
        </w:rPr>
      </w:pPr>
      <w:r w:rsidRPr="00210FD1">
        <w:rPr>
          <w:rFonts w:ascii="Tahoma" w:hAnsi="Tahoma" w:cs="Tahoma"/>
          <w:b/>
        </w:rPr>
        <w:t>DESCRIPCIÓN DEL SISTEMA ACTUALMENTE INSTALADO</w:t>
      </w:r>
    </w:p>
    <w:p w:rsidR="00210FD1" w:rsidRDefault="00210FD1" w:rsidP="00210FD1">
      <w:pPr>
        <w:pStyle w:val="Prrafodelista"/>
        <w:spacing w:after="0"/>
      </w:pPr>
    </w:p>
    <w:tbl>
      <w:tblPr>
        <w:tblStyle w:val="Tablaconcuadrcula"/>
        <w:tblW w:w="5000" w:type="pct"/>
        <w:tblLook w:val="04A0" w:firstRow="1" w:lastRow="0" w:firstColumn="1" w:lastColumn="0" w:noHBand="0" w:noVBand="1"/>
      </w:tblPr>
      <w:tblGrid>
        <w:gridCol w:w="5297"/>
        <w:gridCol w:w="3757"/>
      </w:tblGrid>
      <w:tr w:rsidR="00210FD1" w:rsidRPr="00210FD1" w:rsidTr="00210FD1">
        <w:tc>
          <w:tcPr>
            <w:tcW w:w="5000" w:type="pct"/>
            <w:gridSpan w:val="2"/>
            <w:shd w:val="clear" w:color="auto" w:fill="BFBFBF" w:themeFill="background1" w:themeFillShade="BF"/>
          </w:tcPr>
          <w:p w:rsidR="00210FD1" w:rsidRPr="00210FD1" w:rsidRDefault="00210FD1" w:rsidP="00721226">
            <w:pPr>
              <w:ind w:left="360"/>
            </w:pPr>
            <w:r w:rsidRPr="00210FD1">
              <w:t>Carga artificial</w:t>
            </w:r>
          </w:p>
        </w:tc>
      </w:tr>
      <w:tr w:rsidR="00210FD1" w:rsidRPr="00210FD1" w:rsidTr="00210FD1">
        <w:tc>
          <w:tcPr>
            <w:tcW w:w="2925" w:type="pct"/>
          </w:tcPr>
          <w:p w:rsidR="00210FD1" w:rsidRPr="00210FD1" w:rsidRDefault="00210FD1" w:rsidP="00721226">
            <w:pPr>
              <w:ind w:left="360"/>
            </w:pPr>
            <w:r>
              <w:t>Marca</w:t>
            </w:r>
            <w:r w:rsidRPr="00210FD1">
              <w:t xml:space="preserve"> </w:t>
            </w:r>
            <w:r w:rsidRPr="00210FD1">
              <w:tab/>
            </w:r>
          </w:p>
        </w:tc>
        <w:tc>
          <w:tcPr>
            <w:tcW w:w="2075" w:type="pct"/>
          </w:tcPr>
          <w:p w:rsidR="00210FD1" w:rsidRPr="00210FD1" w:rsidRDefault="00210FD1" w:rsidP="00721226">
            <w:pPr>
              <w:ind w:left="360"/>
            </w:pPr>
            <w:r w:rsidRPr="00210FD1">
              <w:t>RF TERMINATION</w:t>
            </w:r>
          </w:p>
        </w:tc>
      </w:tr>
      <w:tr w:rsidR="00210FD1" w:rsidRPr="00210FD1" w:rsidTr="00210FD1">
        <w:tc>
          <w:tcPr>
            <w:tcW w:w="2925" w:type="pct"/>
          </w:tcPr>
          <w:p w:rsidR="00210FD1" w:rsidRPr="00210FD1" w:rsidRDefault="00210FD1" w:rsidP="00721226">
            <w:pPr>
              <w:ind w:left="360"/>
            </w:pPr>
            <w:r>
              <w:t>Modelo</w:t>
            </w:r>
          </w:p>
        </w:tc>
        <w:tc>
          <w:tcPr>
            <w:tcW w:w="2075" w:type="pct"/>
          </w:tcPr>
          <w:p w:rsidR="00210FD1" w:rsidRPr="00210FD1" w:rsidRDefault="00210FD1" w:rsidP="00721226">
            <w:pPr>
              <w:ind w:left="360"/>
            </w:pPr>
            <w:r w:rsidRPr="00210FD1">
              <w:t>DPTC-25KFM</w:t>
            </w:r>
          </w:p>
        </w:tc>
      </w:tr>
      <w:tr w:rsidR="00210FD1" w:rsidRPr="00210FD1" w:rsidTr="00210FD1">
        <w:tc>
          <w:tcPr>
            <w:tcW w:w="2925" w:type="pct"/>
          </w:tcPr>
          <w:p w:rsidR="00210FD1" w:rsidRPr="00210FD1" w:rsidRDefault="00210FD1" w:rsidP="00721226">
            <w:pPr>
              <w:ind w:left="360"/>
            </w:pPr>
            <w:r>
              <w:t xml:space="preserve">Serial </w:t>
            </w:r>
            <w:r w:rsidRPr="00210FD1">
              <w:tab/>
            </w:r>
          </w:p>
        </w:tc>
        <w:tc>
          <w:tcPr>
            <w:tcW w:w="2075" w:type="pct"/>
          </w:tcPr>
          <w:p w:rsidR="00210FD1" w:rsidRPr="00210FD1" w:rsidRDefault="00210FD1" w:rsidP="00721226">
            <w:pPr>
              <w:ind w:left="360"/>
            </w:pPr>
            <w:r w:rsidRPr="00210FD1">
              <w:t>1523700</w:t>
            </w:r>
          </w:p>
        </w:tc>
      </w:tr>
      <w:tr w:rsidR="00210FD1" w:rsidRPr="00210FD1" w:rsidTr="00210FD1">
        <w:tc>
          <w:tcPr>
            <w:tcW w:w="5000" w:type="pct"/>
            <w:gridSpan w:val="2"/>
            <w:shd w:val="clear" w:color="auto" w:fill="BFBFBF" w:themeFill="background1" w:themeFillShade="BF"/>
          </w:tcPr>
          <w:p w:rsidR="00210FD1" w:rsidRPr="00210FD1" w:rsidRDefault="00210FD1" w:rsidP="00721226">
            <w:pPr>
              <w:ind w:left="360"/>
            </w:pPr>
            <w:r w:rsidRPr="00210FD1">
              <w:t>Diodo 25W</w:t>
            </w:r>
          </w:p>
        </w:tc>
      </w:tr>
      <w:tr w:rsidR="00210FD1" w:rsidRPr="00210FD1" w:rsidTr="00210FD1">
        <w:tc>
          <w:tcPr>
            <w:tcW w:w="2925" w:type="pct"/>
          </w:tcPr>
          <w:p w:rsidR="00210FD1" w:rsidRPr="00210FD1" w:rsidRDefault="00210FD1" w:rsidP="00721226">
            <w:pPr>
              <w:ind w:left="360"/>
            </w:pPr>
            <w:r>
              <w:t>Modelo</w:t>
            </w:r>
          </w:p>
        </w:tc>
        <w:tc>
          <w:tcPr>
            <w:tcW w:w="2075" w:type="pct"/>
          </w:tcPr>
          <w:p w:rsidR="00210FD1" w:rsidRPr="00210FD1" w:rsidRDefault="00210FD1" w:rsidP="00721226">
            <w:pPr>
              <w:ind w:left="360"/>
            </w:pPr>
            <w:r w:rsidRPr="00210FD1">
              <w:t>25KB1</w:t>
            </w:r>
          </w:p>
        </w:tc>
      </w:tr>
      <w:tr w:rsidR="00210FD1" w:rsidRPr="00210FD1" w:rsidTr="00210FD1">
        <w:tc>
          <w:tcPr>
            <w:tcW w:w="2925" w:type="pct"/>
          </w:tcPr>
          <w:p w:rsidR="00210FD1" w:rsidRPr="00210FD1" w:rsidRDefault="00210FD1" w:rsidP="00721226">
            <w:pPr>
              <w:ind w:left="360"/>
            </w:pPr>
            <w:r>
              <w:t xml:space="preserve">Rango de trabajo </w:t>
            </w:r>
            <w:r w:rsidRPr="00210FD1">
              <w:t xml:space="preserve"> </w:t>
            </w:r>
          </w:p>
        </w:tc>
        <w:tc>
          <w:tcPr>
            <w:tcW w:w="2075" w:type="pct"/>
          </w:tcPr>
          <w:p w:rsidR="00210FD1" w:rsidRPr="00210FD1" w:rsidRDefault="00210FD1" w:rsidP="00721226">
            <w:pPr>
              <w:ind w:left="360"/>
            </w:pPr>
            <w:r w:rsidRPr="00210FD1">
              <w:t>50 - 125Mhz</w:t>
            </w:r>
          </w:p>
        </w:tc>
      </w:tr>
      <w:tr w:rsidR="00210FD1" w:rsidRPr="00210FD1" w:rsidTr="00210FD1">
        <w:tc>
          <w:tcPr>
            <w:tcW w:w="2925" w:type="pct"/>
          </w:tcPr>
          <w:p w:rsidR="00210FD1" w:rsidRPr="00210FD1" w:rsidRDefault="00210FD1" w:rsidP="00721226">
            <w:pPr>
              <w:ind w:left="360"/>
            </w:pPr>
          </w:p>
        </w:tc>
        <w:tc>
          <w:tcPr>
            <w:tcW w:w="2075" w:type="pct"/>
          </w:tcPr>
          <w:p w:rsidR="00210FD1" w:rsidRPr="00210FD1" w:rsidRDefault="00210FD1" w:rsidP="00721226">
            <w:pPr>
              <w:ind w:left="360"/>
            </w:pPr>
          </w:p>
        </w:tc>
      </w:tr>
      <w:tr w:rsidR="00210FD1" w:rsidRPr="00210FD1" w:rsidTr="00210FD1">
        <w:tc>
          <w:tcPr>
            <w:tcW w:w="2925" w:type="pct"/>
          </w:tcPr>
          <w:p w:rsidR="00210FD1" w:rsidRPr="00210FD1" w:rsidRDefault="00210FD1" w:rsidP="00721226">
            <w:pPr>
              <w:ind w:left="360"/>
            </w:pPr>
            <w:proofErr w:type="spellStart"/>
            <w:r w:rsidRPr="00210FD1">
              <w:t>Diplexor</w:t>
            </w:r>
            <w:proofErr w:type="spellEnd"/>
            <w:r w:rsidRPr="00210FD1">
              <w:t xml:space="preserve"> - filtro de mascara primera</w:t>
            </w:r>
          </w:p>
        </w:tc>
        <w:tc>
          <w:tcPr>
            <w:tcW w:w="2075" w:type="pct"/>
          </w:tcPr>
          <w:p w:rsidR="00210FD1" w:rsidRPr="00210FD1" w:rsidRDefault="00210FD1" w:rsidP="00721226">
            <w:pPr>
              <w:ind w:left="360"/>
            </w:pPr>
          </w:p>
        </w:tc>
      </w:tr>
      <w:tr w:rsidR="00210FD1" w:rsidRPr="00210FD1" w:rsidTr="00210FD1">
        <w:tc>
          <w:tcPr>
            <w:tcW w:w="2925" w:type="pct"/>
          </w:tcPr>
          <w:p w:rsidR="00210FD1" w:rsidRPr="00210FD1" w:rsidRDefault="00210FD1" w:rsidP="00721226">
            <w:pPr>
              <w:ind w:left="360"/>
            </w:pPr>
          </w:p>
        </w:tc>
        <w:tc>
          <w:tcPr>
            <w:tcW w:w="2075" w:type="pct"/>
          </w:tcPr>
          <w:p w:rsidR="00210FD1" w:rsidRPr="00210FD1" w:rsidRDefault="00210FD1" w:rsidP="00721226">
            <w:pPr>
              <w:ind w:left="360"/>
            </w:pPr>
          </w:p>
        </w:tc>
      </w:tr>
      <w:tr w:rsidR="00210FD1" w:rsidRPr="00210FD1" w:rsidTr="00210FD1">
        <w:tc>
          <w:tcPr>
            <w:tcW w:w="2925" w:type="pct"/>
          </w:tcPr>
          <w:p w:rsidR="00210FD1" w:rsidRPr="00210FD1" w:rsidRDefault="00210FD1" w:rsidP="00721226">
            <w:pPr>
              <w:ind w:left="360"/>
            </w:pPr>
            <w:r w:rsidRPr="00210FD1">
              <w:lastRenderedPageBreak/>
              <w:t>Línea Rígida 1' 5/8'</w:t>
            </w:r>
          </w:p>
        </w:tc>
        <w:tc>
          <w:tcPr>
            <w:tcW w:w="2075" w:type="pct"/>
          </w:tcPr>
          <w:p w:rsidR="00210FD1" w:rsidRPr="00210FD1" w:rsidRDefault="00210FD1" w:rsidP="00721226">
            <w:pPr>
              <w:ind w:left="360"/>
            </w:pPr>
          </w:p>
        </w:tc>
      </w:tr>
      <w:tr w:rsidR="00210FD1" w:rsidRPr="00210FD1" w:rsidTr="00210FD1">
        <w:tc>
          <w:tcPr>
            <w:tcW w:w="5000" w:type="pct"/>
            <w:gridSpan w:val="2"/>
            <w:shd w:val="clear" w:color="auto" w:fill="BFBFBF" w:themeFill="background1" w:themeFillShade="BF"/>
          </w:tcPr>
          <w:p w:rsidR="00210FD1" w:rsidRPr="00210FD1" w:rsidRDefault="00210FD1" w:rsidP="00721226">
            <w:pPr>
              <w:ind w:left="360"/>
            </w:pPr>
            <w:r w:rsidRPr="00210FD1">
              <w:t>Conmutador Coaxial</w:t>
            </w:r>
          </w:p>
        </w:tc>
      </w:tr>
      <w:tr w:rsidR="00210FD1" w:rsidRPr="00210FD1" w:rsidTr="00210FD1">
        <w:tc>
          <w:tcPr>
            <w:tcW w:w="2925" w:type="pct"/>
          </w:tcPr>
          <w:p w:rsidR="00210FD1" w:rsidRPr="00210FD1" w:rsidRDefault="00210FD1" w:rsidP="00721226">
            <w:pPr>
              <w:ind w:left="360"/>
            </w:pPr>
            <w:r>
              <w:t>Marca</w:t>
            </w:r>
            <w:r w:rsidRPr="00210FD1">
              <w:tab/>
            </w:r>
          </w:p>
        </w:tc>
        <w:tc>
          <w:tcPr>
            <w:tcW w:w="2075" w:type="pct"/>
          </w:tcPr>
          <w:p w:rsidR="00210FD1" w:rsidRPr="00210FD1" w:rsidRDefault="00210FD1" w:rsidP="00721226">
            <w:pPr>
              <w:ind w:left="360"/>
            </w:pPr>
            <w:r w:rsidRPr="00210FD1">
              <w:t xml:space="preserve">Micro </w:t>
            </w:r>
            <w:proofErr w:type="spellStart"/>
            <w:r w:rsidRPr="00210FD1">
              <w:t>Comunications</w:t>
            </w:r>
            <w:proofErr w:type="spellEnd"/>
          </w:p>
        </w:tc>
      </w:tr>
      <w:tr w:rsidR="00210FD1" w:rsidRPr="00210FD1" w:rsidTr="00210FD1">
        <w:tc>
          <w:tcPr>
            <w:tcW w:w="2925" w:type="pct"/>
          </w:tcPr>
          <w:p w:rsidR="00210FD1" w:rsidRPr="00210FD1" w:rsidRDefault="00210FD1" w:rsidP="00721226">
            <w:pPr>
              <w:ind w:left="360"/>
            </w:pPr>
            <w:r>
              <w:t>Modelo</w:t>
            </w:r>
          </w:p>
        </w:tc>
        <w:tc>
          <w:tcPr>
            <w:tcW w:w="2075" w:type="pct"/>
          </w:tcPr>
          <w:p w:rsidR="00210FD1" w:rsidRPr="00210FD1" w:rsidRDefault="00210FD1" w:rsidP="00721226">
            <w:pPr>
              <w:ind w:left="360"/>
            </w:pPr>
            <w:r w:rsidRPr="00210FD1">
              <w:t>CSCP-1</w:t>
            </w:r>
          </w:p>
        </w:tc>
      </w:tr>
      <w:tr w:rsidR="00210FD1" w:rsidRPr="00210FD1" w:rsidTr="00210FD1">
        <w:tc>
          <w:tcPr>
            <w:tcW w:w="2925" w:type="pct"/>
          </w:tcPr>
          <w:p w:rsidR="00210FD1" w:rsidRPr="00210FD1" w:rsidRDefault="00210FD1" w:rsidP="00721226">
            <w:pPr>
              <w:ind w:left="360"/>
            </w:pPr>
            <w:r>
              <w:t>Funcionamiento</w:t>
            </w:r>
          </w:p>
        </w:tc>
        <w:tc>
          <w:tcPr>
            <w:tcW w:w="2075" w:type="pct"/>
          </w:tcPr>
          <w:p w:rsidR="00210FD1" w:rsidRPr="00210FD1" w:rsidRDefault="00210FD1" w:rsidP="00721226">
            <w:pPr>
              <w:ind w:left="360"/>
            </w:pPr>
            <w:r>
              <w:t>Manual y automá</w:t>
            </w:r>
            <w:r w:rsidRPr="00210FD1">
              <w:t>tico</w:t>
            </w:r>
          </w:p>
        </w:tc>
      </w:tr>
      <w:tr w:rsidR="00210FD1" w:rsidRPr="00210FD1" w:rsidTr="00210FD1">
        <w:tc>
          <w:tcPr>
            <w:tcW w:w="2925" w:type="pct"/>
          </w:tcPr>
          <w:p w:rsidR="00210FD1" w:rsidRPr="00210FD1" w:rsidRDefault="00210FD1" w:rsidP="00721226">
            <w:pPr>
              <w:ind w:left="360"/>
            </w:pPr>
            <w:r w:rsidRPr="00210FD1">
              <w:t xml:space="preserve">Conectores </w:t>
            </w:r>
          </w:p>
        </w:tc>
        <w:tc>
          <w:tcPr>
            <w:tcW w:w="2075" w:type="pct"/>
          </w:tcPr>
          <w:p w:rsidR="00210FD1" w:rsidRPr="00210FD1" w:rsidRDefault="00210FD1" w:rsidP="00721226">
            <w:pPr>
              <w:ind w:left="360"/>
            </w:pPr>
            <w:r w:rsidRPr="00210FD1">
              <w:t>EIA, DIN</w:t>
            </w:r>
          </w:p>
        </w:tc>
      </w:tr>
      <w:tr w:rsidR="00210FD1" w:rsidRPr="00210FD1" w:rsidTr="00210FD1">
        <w:tc>
          <w:tcPr>
            <w:tcW w:w="2925" w:type="pct"/>
          </w:tcPr>
          <w:p w:rsidR="00210FD1" w:rsidRPr="00210FD1" w:rsidRDefault="00210FD1" w:rsidP="00721226">
            <w:pPr>
              <w:ind w:left="360"/>
            </w:pPr>
            <w:r>
              <w:t>Panel de control remoto</w:t>
            </w:r>
          </w:p>
        </w:tc>
        <w:tc>
          <w:tcPr>
            <w:tcW w:w="2075" w:type="pct"/>
          </w:tcPr>
          <w:p w:rsidR="00210FD1" w:rsidRPr="00210FD1" w:rsidRDefault="00210FD1" w:rsidP="00721226">
            <w:pPr>
              <w:ind w:left="360"/>
            </w:pPr>
          </w:p>
        </w:tc>
      </w:tr>
      <w:tr w:rsidR="00210FD1" w:rsidRPr="00210FD1" w:rsidTr="00210FD1">
        <w:tc>
          <w:tcPr>
            <w:tcW w:w="5000" w:type="pct"/>
            <w:gridSpan w:val="2"/>
            <w:shd w:val="clear" w:color="auto" w:fill="BFBFBF" w:themeFill="background1" w:themeFillShade="BF"/>
          </w:tcPr>
          <w:p w:rsidR="00210FD1" w:rsidRPr="00210FD1" w:rsidRDefault="00210FD1" w:rsidP="00721226">
            <w:pPr>
              <w:ind w:left="360"/>
            </w:pPr>
            <w:r w:rsidRPr="00210FD1">
              <w:t>Deshidratador</w:t>
            </w:r>
          </w:p>
        </w:tc>
      </w:tr>
      <w:tr w:rsidR="00210FD1" w:rsidRPr="00210FD1" w:rsidTr="00210FD1">
        <w:tc>
          <w:tcPr>
            <w:tcW w:w="2925" w:type="pct"/>
          </w:tcPr>
          <w:p w:rsidR="00210FD1" w:rsidRPr="00210FD1" w:rsidRDefault="00210FD1" w:rsidP="00721226">
            <w:pPr>
              <w:ind w:left="360"/>
            </w:pPr>
            <w:r>
              <w:t>Marca</w:t>
            </w:r>
          </w:p>
        </w:tc>
        <w:tc>
          <w:tcPr>
            <w:tcW w:w="2075" w:type="pct"/>
          </w:tcPr>
          <w:p w:rsidR="00210FD1" w:rsidRPr="00210FD1" w:rsidRDefault="00210FD1" w:rsidP="00721226">
            <w:pPr>
              <w:ind w:left="360"/>
            </w:pPr>
            <w:r w:rsidRPr="00210FD1">
              <w:t>Andrew</w:t>
            </w:r>
          </w:p>
        </w:tc>
      </w:tr>
      <w:tr w:rsidR="00210FD1" w:rsidRPr="00210FD1" w:rsidTr="00210FD1">
        <w:tc>
          <w:tcPr>
            <w:tcW w:w="2925" w:type="pct"/>
          </w:tcPr>
          <w:p w:rsidR="00210FD1" w:rsidRPr="00210FD1" w:rsidRDefault="00210FD1" w:rsidP="00721226">
            <w:pPr>
              <w:ind w:left="360"/>
            </w:pPr>
            <w:r>
              <w:t>Modelo</w:t>
            </w:r>
            <w:r w:rsidRPr="00210FD1">
              <w:t xml:space="preserve"> </w:t>
            </w:r>
          </w:p>
        </w:tc>
        <w:tc>
          <w:tcPr>
            <w:tcW w:w="2075" w:type="pct"/>
          </w:tcPr>
          <w:p w:rsidR="00210FD1" w:rsidRPr="00210FD1" w:rsidRDefault="00210FD1" w:rsidP="00721226">
            <w:pPr>
              <w:ind w:left="360"/>
            </w:pPr>
            <w:proofErr w:type="spellStart"/>
            <w:r w:rsidRPr="00210FD1">
              <w:t>Dryline</w:t>
            </w:r>
            <w:proofErr w:type="spellEnd"/>
            <w:r w:rsidRPr="00210FD1">
              <w:t xml:space="preserve"> Mt-300</w:t>
            </w:r>
          </w:p>
        </w:tc>
      </w:tr>
      <w:tr w:rsidR="00210FD1" w:rsidRPr="00210FD1" w:rsidTr="00210FD1">
        <w:tc>
          <w:tcPr>
            <w:tcW w:w="2925" w:type="pct"/>
          </w:tcPr>
          <w:p w:rsidR="00210FD1" w:rsidRPr="00210FD1" w:rsidRDefault="00210FD1" w:rsidP="00721226">
            <w:pPr>
              <w:ind w:left="360"/>
            </w:pPr>
            <w:r>
              <w:t xml:space="preserve">Horas de uso </w:t>
            </w:r>
          </w:p>
        </w:tc>
        <w:tc>
          <w:tcPr>
            <w:tcW w:w="2075" w:type="pct"/>
          </w:tcPr>
          <w:p w:rsidR="00210FD1" w:rsidRPr="00210FD1" w:rsidRDefault="00210FD1" w:rsidP="00721226">
            <w:pPr>
              <w:ind w:left="360"/>
            </w:pPr>
            <w:r w:rsidRPr="00210FD1">
              <w:t>622496</w:t>
            </w:r>
          </w:p>
        </w:tc>
      </w:tr>
      <w:tr w:rsidR="00210FD1" w:rsidRPr="00210FD1" w:rsidTr="00210FD1">
        <w:tc>
          <w:tcPr>
            <w:tcW w:w="5000" w:type="pct"/>
            <w:gridSpan w:val="2"/>
            <w:shd w:val="clear" w:color="auto" w:fill="BFBFBF" w:themeFill="background1" w:themeFillShade="BF"/>
          </w:tcPr>
          <w:p w:rsidR="00210FD1" w:rsidRPr="00210FD1" w:rsidRDefault="00210FD1" w:rsidP="00721226">
            <w:pPr>
              <w:ind w:left="360"/>
            </w:pPr>
            <w:proofErr w:type="spellStart"/>
            <w:r w:rsidRPr="00210FD1">
              <w:t>Combinador</w:t>
            </w:r>
            <w:proofErr w:type="spellEnd"/>
          </w:p>
        </w:tc>
      </w:tr>
      <w:tr w:rsidR="00210FD1" w:rsidRPr="00210FD1" w:rsidTr="00210FD1">
        <w:tc>
          <w:tcPr>
            <w:tcW w:w="2925" w:type="pct"/>
          </w:tcPr>
          <w:p w:rsidR="00210FD1" w:rsidRPr="00210FD1" w:rsidRDefault="00210FD1" w:rsidP="00721226">
            <w:pPr>
              <w:ind w:left="360"/>
            </w:pPr>
            <w:r>
              <w:t>Marca</w:t>
            </w:r>
            <w:r w:rsidRPr="00210FD1">
              <w:t xml:space="preserve"> </w:t>
            </w:r>
            <w:r w:rsidRPr="00210FD1">
              <w:tab/>
            </w:r>
          </w:p>
        </w:tc>
        <w:tc>
          <w:tcPr>
            <w:tcW w:w="2075" w:type="pct"/>
          </w:tcPr>
          <w:p w:rsidR="00210FD1" w:rsidRPr="00210FD1" w:rsidRDefault="00210FD1" w:rsidP="00721226">
            <w:pPr>
              <w:ind w:left="360"/>
            </w:pPr>
            <w:proofErr w:type="spellStart"/>
            <w:r w:rsidRPr="00210FD1">
              <w:t>Tuecker</w:t>
            </w:r>
            <w:proofErr w:type="spellEnd"/>
            <w:r w:rsidRPr="00210FD1">
              <w:t xml:space="preserve"> </w:t>
            </w:r>
            <w:proofErr w:type="spellStart"/>
            <w:r w:rsidRPr="00210FD1">
              <w:t>Electronics</w:t>
            </w:r>
            <w:proofErr w:type="spellEnd"/>
          </w:p>
        </w:tc>
      </w:tr>
      <w:tr w:rsidR="00210FD1" w:rsidRPr="00210FD1" w:rsidTr="00210FD1">
        <w:tc>
          <w:tcPr>
            <w:tcW w:w="2925" w:type="pct"/>
          </w:tcPr>
          <w:p w:rsidR="00210FD1" w:rsidRPr="00210FD1" w:rsidRDefault="00210FD1" w:rsidP="00721226">
            <w:pPr>
              <w:ind w:left="360"/>
            </w:pPr>
            <w:r w:rsidRPr="00210FD1">
              <w:t xml:space="preserve">Amplificación de video y audio independientes </w:t>
            </w:r>
          </w:p>
        </w:tc>
        <w:tc>
          <w:tcPr>
            <w:tcW w:w="2075" w:type="pct"/>
          </w:tcPr>
          <w:p w:rsidR="00210FD1" w:rsidRPr="00210FD1" w:rsidRDefault="00210FD1" w:rsidP="00721226">
            <w:pPr>
              <w:ind w:left="360"/>
            </w:pPr>
          </w:p>
        </w:tc>
      </w:tr>
      <w:tr w:rsidR="00210FD1" w:rsidRPr="00210FD1" w:rsidTr="00210FD1">
        <w:tc>
          <w:tcPr>
            <w:tcW w:w="2925" w:type="pct"/>
          </w:tcPr>
          <w:p w:rsidR="00210FD1" w:rsidRPr="00210FD1" w:rsidRDefault="00210FD1" w:rsidP="00721226">
            <w:pPr>
              <w:ind w:left="360"/>
            </w:pPr>
            <w:r w:rsidRPr="00210FD1">
              <w:t>Filtro</w:t>
            </w:r>
            <w:r>
              <w:t xml:space="preserve"> incluido</w:t>
            </w:r>
          </w:p>
        </w:tc>
        <w:tc>
          <w:tcPr>
            <w:tcW w:w="2075" w:type="pct"/>
          </w:tcPr>
          <w:p w:rsidR="00210FD1" w:rsidRPr="00210FD1" w:rsidRDefault="00210FD1" w:rsidP="00721226">
            <w:pPr>
              <w:ind w:left="360"/>
            </w:pPr>
          </w:p>
        </w:tc>
      </w:tr>
      <w:tr w:rsidR="00210FD1" w:rsidRPr="00210FD1" w:rsidTr="00210FD1">
        <w:tc>
          <w:tcPr>
            <w:tcW w:w="5000" w:type="pct"/>
            <w:gridSpan w:val="2"/>
            <w:shd w:val="clear" w:color="auto" w:fill="BFBFBF" w:themeFill="background1" w:themeFillShade="BF"/>
          </w:tcPr>
          <w:p w:rsidR="00210FD1" w:rsidRPr="00210FD1" w:rsidRDefault="00210FD1" w:rsidP="00721226">
            <w:pPr>
              <w:ind w:left="360"/>
            </w:pPr>
            <w:r w:rsidRPr="00210FD1">
              <w:t>Carga de rechazo</w:t>
            </w:r>
          </w:p>
        </w:tc>
      </w:tr>
      <w:tr w:rsidR="00210FD1" w:rsidRPr="00210FD1" w:rsidTr="00210FD1">
        <w:tc>
          <w:tcPr>
            <w:tcW w:w="2925" w:type="pct"/>
          </w:tcPr>
          <w:p w:rsidR="00210FD1" w:rsidRPr="00210FD1" w:rsidRDefault="00210FD1" w:rsidP="00721226">
            <w:pPr>
              <w:ind w:left="360"/>
            </w:pPr>
            <w:r w:rsidRPr="00210FD1">
              <w:t>Modelo</w:t>
            </w:r>
          </w:p>
        </w:tc>
        <w:tc>
          <w:tcPr>
            <w:tcW w:w="2075" w:type="pct"/>
          </w:tcPr>
          <w:p w:rsidR="00210FD1" w:rsidRPr="00210FD1" w:rsidRDefault="00210FD1" w:rsidP="00721226">
            <w:pPr>
              <w:ind w:left="360"/>
            </w:pPr>
            <w:r w:rsidRPr="00210FD1">
              <w:t>8404</w:t>
            </w:r>
          </w:p>
        </w:tc>
      </w:tr>
      <w:tr w:rsidR="00210FD1" w:rsidRPr="00210FD1" w:rsidTr="00210FD1">
        <w:tc>
          <w:tcPr>
            <w:tcW w:w="2925" w:type="pct"/>
          </w:tcPr>
          <w:p w:rsidR="00210FD1" w:rsidRPr="00210FD1" w:rsidRDefault="00210FD1" w:rsidP="00721226">
            <w:pPr>
              <w:ind w:left="360"/>
            </w:pPr>
            <w:r>
              <w:t>Potencia</w:t>
            </w:r>
          </w:p>
        </w:tc>
        <w:tc>
          <w:tcPr>
            <w:tcW w:w="2075" w:type="pct"/>
          </w:tcPr>
          <w:p w:rsidR="00210FD1" w:rsidRPr="00210FD1" w:rsidRDefault="00210FD1" w:rsidP="00721226">
            <w:pPr>
              <w:ind w:left="360"/>
            </w:pPr>
            <w:r w:rsidRPr="00210FD1">
              <w:t>600W</w:t>
            </w:r>
          </w:p>
        </w:tc>
      </w:tr>
      <w:tr w:rsidR="00210FD1" w:rsidRPr="00210FD1" w:rsidTr="00210FD1">
        <w:tc>
          <w:tcPr>
            <w:tcW w:w="5000" w:type="pct"/>
            <w:gridSpan w:val="2"/>
            <w:shd w:val="clear" w:color="auto" w:fill="BFBFBF" w:themeFill="background1" w:themeFillShade="BF"/>
          </w:tcPr>
          <w:p w:rsidR="00210FD1" w:rsidRPr="00210FD1" w:rsidRDefault="00210FD1" w:rsidP="00721226">
            <w:pPr>
              <w:ind w:left="360"/>
            </w:pPr>
            <w:r w:rsidRPr="00210FD1">
              <w:t>Transmisor de estado solido</w:t>
            </w:r>
          </w:p>
        </w:tc>
      </w:tr>
      <w:tr w:rsidR="00210FD1" w:rsidRPr="00210FD1" w:rsidTr="00210FD1">
        <w:tc>
          <w:tcPr>
            <w:tcW w:w="2925" w:type="pct"/>
          </w:tcPr>
          <w:p w:rsidR="00210FD1" w:rsidRPr="00210FD1" w:rsidRDefault="00210FD1" w:rsidP="00721226">
            <w:pPr>
              <w:ind w:left="360"/>
            </w:pPr>
            <w:r>
              <w:t>Marca</w:t>
            </w:r>
          </w:p>
        </w:tc>
        <w:tc>
          <w:tcPr>
            <w:tcW w:w="2075" w:type="pct"/>
          </w:tcPr>
          <w:p w:rsidR="00210FD1" w:rsidRPr="00210FD1" w:rsidRDefault="00210FD1" w:rsidP="00721226">
            <w:pPr>
              <w:ind w:left="360"/>
            </w:pPr>
            <w:r w:rsidRPr="00210FD1">
              <w:t>ABS</w:t>
            </w:r>
          </w:p>
        </w:tc>
      </w:tr>
      <w:tr w:rsidR="00210FD1" w:rsidRPr="00210FD1" w:rsidTr="00210FD1">
        <w:tc>
          <w:tcPr>
            <w:tcW w:w="2925" w:type="pct"/>
          </w:tcPr>
          <w:p w:rsidR="00210FD1" w:rsidRPr="00210FD1" w:rsidRDefault="00210FD1" w:rsidP="00721226">
            <w:pPr>
              <w:ind w:left="360"/>
            </w:pPr>
            <w:r>
              <w:t>Modelo</w:t>
            </w:r>
          </w:p>
        </w:tc>
        <w:tc>
          <w:tcPr>
            <w:tcW w:w="2075" w:type="pct"/>
          </w:tcPr>
          <w:p w:rsidR="00210FD1" w:rsidRPr="00210FD1" w:rsidRDefault="00210FD1" w:rsidP="00721226">
            <w:pPr>
              <w:ind w:left="360"/>
            </w:pPr>
            <w:r w:rsidRPr="00210FD1">
              <w:t>AMP1243</w:t>
            </w:r>
          </w:p>
        </w:tc>
      </w:tr>
      <w:tr w:rsidR="00210FD1" w:rsidRPr="00210FD1" w:rsidTr="00210FD1">
        <w:tc>
          <w:tcPr>
            <w:tcW w:w="2925" w:type="pct"/>
          </w:tcPr>
          <w:p w:rsidR="00210FD1" w:rsidRPr="00210FD1" w:rsidRDefault="00210FD1" w:rsidP="00721226">
            <w:pPr>
              <w:ind w:left="360"/>
            </w:pPr>
            <w:r>
              <w:t>Potencia</w:t>
            </w:r>
            <w:r w:rsidRPr="00210FD1">
              <w:t xml:space="preserve"> </w:t>
            </w:r>
          </w:p>
        </w:tc>
        <w:tc>
          <w:tcPr>
            <w:tcW w:w="2075" w:type="pct"/>
          </w:tcPr>
          <w:p w:rsidR="00210FD1" w:rsidRPr="00210FD1" w:rsidRDefault="00210FD1" w:rsidP="00721226">
            <w:pPr>
              <w:ind w:left="360"/>
            </w:pPr>
            <w:r w:rsidRPr="00210FD1">
              <w:t>20KW</w:t>
            </w:r>
          </w:p>
        </w:tc>
      </w:tr>
      <w:tr w:rsidR="00210FD1" w:rsidRPr="00210FD1" w:rsidTr="00210FD1">
        <w:tc>
          <w:tcPr>
            <w:tcW w:w="2925" w:type="pct"/>
          </w:tcPr>
          <w:p w:rsidR="00210FD1" w:rsidRPr="00210FD1" w:rsidRDefault="00210FD1" w:rsidP="00721226">
            <w:pPr>
              <w:ind w:left="360"/>
            </w:pPr>
            <w:r>
              <w:t>Operación</w:t>
            </w:r>
            <w:r w:rsidRPr="00210FD1">
              <w:t xml:space="preserve"> </w:t>
            </w:r>
          </w:p>
        </w:tc>
        <w:tc>
          <w:tcPr>
            <w:tcW w:w="2075" w:type="pct"/>
          </w:tcPr>
          <w:p w:rsidR="00210FD1" w:rsidRPr="00210FD1" w:rsidRDefault="00210FD1" w:rsidP="00721226">
            <w:pPr>
              <w:ind w:left="360"/>
            </w:pPr>
            <w:r w:rsidRPr="00210FD1">
              <w:t>VHF -TV Banda I</w:t>
            </w:r>
          </w:p>
        </w:tc>
      </w:tr>
      <w:tr w:rsidR="00210FD1" w:rsidRPr="00210FD1" w:rsidTr="00210FD1">
        <w:tc>
          <w:tcPr>
            <w:tcW w:w="2925" w:type="pct"/>
          </w:tcPr>
          <w:p w:rsidR="00210FD1" w:rsidRPr="00210FD1" w:rsidRDefault="00210FD1" w:rsidP="00721226">
            <w:pPr>
              <w:ind w:left="360"/>
            </w:pPr>
            <w:r>
              <w:t>Tipo</w:t>
            </w:r>
            <w:r w:rsidRPr="00210FD1">
              <w:t xml:space="preserve"> </w:t>
            </w:r>
          </w:p>
        </w:tc>
        <w:tc>
          <w:tcPr>
            <w:tcW w:w="2075" w:type="pct"/>
          </w:tcPr>
          <w:p w:rsidR="00210FD1" w:rsidRPr="00210FD1" w:rsidRDefault="00210FD1" w:rsidP="00721226">
            <w:pPr>
              <w:ind w:left="360"/>
            </w:pPr>
            <w:r w:rsidRPr="00210FD1">
              <w:t>T-V-20/S -S</w:t>
            </w:r>
          </w:p>
        </w:tc>
      </w:tr>
      <w:tr w:rsidR="00210FD1" w:rsidRPr="00210FD1" w:rsidTr="00210FD1">
        <w:tc>
          <w:tcPr>
            <w:tcW w:w="2925" w:type="pct"/>
            <w:shd w:val="clear" w:color="auto" w:fill="BFBFBF" w:themeFill="background1" w:themeFillShade="BF"/>
          </w:tcPr>
          <w:p w:rsidR="00210FD1" w:rsidRPr="00210FD1" w:rsidRDefault="00210FD1" w:rsidP="00721226">
            <w:pPr>
              <w:ind w:left="360"/>
            </w:pPr>
            <w:r>
              <w:t>Sistema Electrógeno</w:t>
            </w:r>
            <w:r w:rsidRPr="00210FD1">
              <w:t xml:space="preserve"> </w:t>
            </w:r>
          </w:p>
        </w:tc>
        <w:tc>
          <w:tcPr>
            <w:tcW w:w="2075" w:type="pct"/>
            <w:shd w:val="clear" w:color="auto" w:fill="BFBFBF" w:themeFill="background1" w:themeFillShade="BF"/>
          </w:tcPr>
          <w:p w:rsidR="00210FD1" w:rsidRPr="00210FD1" w:rsidRDefault="00210FD1" w:rsidP="00721226">
            <w:pPr>
              <w:ind w:left="360"/>
            </w:pPr>
          </w:p>
        </w:tc>
      </w:tr>
      <w:tr w:rsidR="00210FD1" w:rsidRPr="00210FD1" w:rsidTr="00210FD1">
        <w:tc>
          <w:tcPr>
            <w:tcW w:w="2925" w:type="pct"/>
          </w:tcPr>
          <w:p w:rsidR="00210FD1" w:rsidRPr="00210FD1" w:rsidRDefault="00210FD1" w:rsidP="00721226">
            <w:pPr>
              <w:ind w:left="360"/>
            </w:pPr>
            <w:r w:rsidRPr="00210FD1">
              <w:t>Regulador trifásico</w:t>
            </w:r>
          </w:p>
        </w:tc>
        <w:tc>
          <w:tcPr>
            <w:tcW w:w="2075" w:type="pct"/>
          </w:tcPr>
          <w:p w:rsidR="00210FD1" w:rsidRPr="00210FD1" w:rsidRDefault="00210FD1" w:rsidP="00721226">
            <w:pPr>
              <w:ind w:left="360"/>
            </w:pPr>
          </w:p>
        </w:tc>
      </w:tr>
      <w:tr w:rsidR="00210FD1" w:rsidRPr="00210FD1" w:rsidTr="00210FD1">
        <w:tc>
          <w:tcPr>
            <w:tcW w:w="2925" w:type="pct"/>
          </w:tcPr>
          <w:p w:rsidR="00210FD1" w:rsidRPr="00210FD1" w:rsidRDefault="00210FD1" w:rsidP="00721226">
            <w:pPr>
              <w:ind w:left="360"/>
            </w:pPr>
            <w:r>
              <w:t>Marca</w:t>
            </w:r>
            <w:r w:rsidRPr="00210FD1">
              <w:t xml:space="preserve"> </w:t>
            </w:r>
          </w:p>
        </w:tc>
        <w:tc>
          <w:tcPr>
            <w:tcW w:w="2075" w:type="pct"/>
          </w:tcPr>
          <w:p w:rsidR="00210FD1" w:rsidRPr="00210FD1" w:rsidRDefault="00210FD1" w:rsidP="00721226">
            <w:pPr>
              <w:ind w:left="360"/>
            </w:pPr>
            <w:r w:rsidRPr="00210FD1">
              <w:t>ABS</w:t>
            </w:r>
          </w:p>
        </w:tc>
      </w:tr>
      <w:tr w:rsidR="00210FD1" w:rsidRPr="00210FD1" w:rsidTr="00210FD1">
        <w:tc>
          <w:tcPr>
            <w:tcW w:w="2925" w:type="pct"/>
          </w:tcPr>
          <w:p w:rsidR="00210FD1" w:rsidRPr="00210FD1" w:rsidRDefault="00210FD1" w:rsidP="00721226">
            <w:pPr>
              <w:ind w:left="360"/>
            </w:pPr>
            <w:r>
              <w:t>Modelo</w:t>
            </w:r>
          </w:p>
        </w:tc>
        <w:tc>
          <w:tcPr>
            <w:tcW w:w="2075" w:type="pct"/>
          </w:tcPr>
          <w:p w:rsidR="00210FD1" w:rsidRPr="00210FD1" w:rsidRDefault="00210FD1" w:rsidP="00721226">
            <w:pPr>
              <w:ind w:left="360"/>
            </w:pPr>
            <w:r w:rsidRPr="00210FD1">
              <w:t>1121</w:t>
            </w:r>
          </w:p>
        </w:tc>
      </w:tr>
      <w:tr w:rsidR="00210FD1" w:rsidRPr="00210FD1" w:rsidTr="00210FD1">
        <w:tc>
          <w:tcPr>
            <w:tcW w:w="2925" w:type="pct"/>
          </w:tcPr>
          <w:p w:rsidR="00210FD1" w:rsidRPr="00210FD1" w:rsidRDefault="00210FD1" w:rsidP="00721226">
            <w:pPr>
              <w:ind w:left="360"/>
            </w:pPr>
            <w:r>
              <w:t>Serial</w:t>
            </w:r>
            <w:r w:rsidRPr="00210FD1">
              <w:t xml:space="preserve"> </w:t>
            </w:r>
          </w:p>
        </w:tc>
        <w:tc>
          <w:tcPr>
            <w:tcW w:w="2075" w:type="pct"/>
          </w:tcPr>
          <w:p w:rsidR="00210FD1" w:rsidRPr="00210FD1" w:rsidRDefault="00210FD1" w:rsidP="00721226">
            <w:pPr>
              <w:ind w:left="360"/>
            </w:pPr>
            <w:r w:rsidRPr="00210FD1">
              <w:t>JD187</w:t>
            </w:r>
          </w:p>
        </w:tc>
      </w:tr>
      <w:tr w:rsidR="00210FD1" w:rsidRPr="00210FD1" w:rsidTr="00210FD1">
        <w:tc>
          <w:tcPr>
            <w:tcW w:w="5000" w:type="pct"/>
            <w:gridSpan w:val="2"/>
            <w:shd w:val="clear" w:color="auto" w:fill="BFBFBF" w:themeFill="background1" w:themeFillShade="BF"/>
          </w:tcPr>
          <w:p w:rsidR="00210FD1" w:rsidRPr="00210FD1" w:rsidRDefault="00210FD1" w:rsidP="00721226">
            <w:pPr>
              <w:ind w:left="360"/>
            </w:pPr>
            <w:r w:rsidRPr="00210FD1">
              <w:t>UPS trifásica</w:t>
            </w:r>
          </w:p>
        </w:tc>
      </w:tr>
      <w:tr w:rsidR="00210FD1" w:rsidRPr="00210FD1" w:rsidTr="00210FD1">
        <w:tc>
          <w:tcPr>
            <w:tcW w:w="2925" w:type="pct"/>
          </w:tcPr>
          <w:p w:rsidR="00210FD1" w:rsidRPr="00210FD1" w:rsidRDefault="00210FD1" w:rsidP="00721226">
            <w:pPr>
              <w:ind w:left="360"/>
            </w:pPr>
            <w:r>
              <w:t>Marca</w:t>
            </w:r>
            <w:r w:rsidRPr="00210FD1">
              <w:t xml:space="preserve"> </w:t>
            </w:r>
          </w:p>
        </w:tc>
        <w:tc>
          <w:tcPr>
            <w:tcW w:w="2075" w:type="pct"/>
          </w:tcPr>
          <w:p w:rsidR="00210FD1" w:rsidRPr="00210FD1" w:rsidRDefault="00210FD1" w:rsidP="00721226">
            <w:pPr>
              <w:ind w:left="360"/>
            </w:pPr>
            <w:proofErr w:type="spellStart"/>
            <w:r w:rsidRPr="00210FD1">
              <w:t>Liebert</w:t>
            </w:r>
            <w:proofErr w:type="spellEnd"/>
            <w:r w:rsidRPr="00210FD1">
              <w:t xml:space="preserve"> N </w:t>
            </w:r>
            <w:proofErr w:type="spellStart"/>
            <w:r w:rsidRPr="00210FD1">
              <w:t>power</w:t>
            </w:r>
            <w:proofErr w:type="spellEnd"/>
          </w:p>
        </w:tc>
      </w:tr>
      <w:tr w:rsidR="00210FD1" w:rsidRPr="00210FD1" w:rsidTr="00210FD1">
        <w:tc>
          <w:tcPr>
            <w:tcW w:w="2925" w:type="pct"/>
          </w:tcPr>
          <w:p w:rsidR="00210FD1" w:rsidRPr="00210FD1" w:rsidRDefault="00210FD1" w:rsidP="00721226">
            <w:pPr>
              <w:ind w:left="360"/>
            </w:pPr>
            <w:r>
              <w:t>Potencia</w:t>
            </w:r>
            <w:r w:rsidRPr="00210FD1">
              <w:t xml:space="preserve"> </w:t>
            </w:r>
          </w:p>
        </w:tc>
        <w:tc>
          <w:tcPr>
            <w:tcW w:w="2075" w:type="pct"/>
          </w:tcPr>
          <w:p w:rsidR="00210FD1" w:rsidRPr="00210FD1" w:rsidRDefault="00210FD1" w:rsidP="00721226">
            <w:pPr>
              <w:ind w:left="360"/>
            </w:pPr>
            <w:r w:rsidRPr="00210FD1">
              <w:t>130KVA</w:t>
            </w:r>
          </w:p>
        </w:tc>
      </w:tr>
      <w:tr w:rsidR="00210FD1" w:rsidRPr="00210FD1" w:rsidTr="00210FD1">
        <w:tc>
          <w:tcPr>
            <w:tcW w:w="2925" w:type="pct"/>
          </w:tcPr>
          <w:p w:rsidR="00210FD1" w:rsidRPr="00210FD1" w:rsidRDefault="00210FD1" w:rsidP="00721226">
            <w:pPr>
              <w:ind w:left="360"/>
            </w:pPr>
            <w:r>
              <w:t xml:space="preserve">Versión de Software </w:t>
            </w:r>
            <w:r w:rsidRPr="00210FD1">
              <w:t xml:space="preserve"> </w:t>
            </w:r>
          </w:p>
        </w:tc>
        <w:tc>
          <w:tcPr>
            <w:tcW w:w="2075" w:type="pct"/>
          </w:tcPr>
          <w:p w:rsidR="00210FD1" w:rsidRPr="00210FD1" w:rsidRDefault="00210FD1" w:rsidP="00721226">
            <w:pPr>
              <w:ind w:left="360"/>
            </w:pPr>
            <w:r w:rsidRPr="00210FD1">
              <w:t xml:space="preserve">Ver 1.26.0 </w:t>
            </w:r>
            <w:proofErr w:type="spellStart"/>
            <w:r w:rsidRPr="00210FD1">
              <w:t>rev</w:t>
            </w:r>
            <w:proofErr w:type="spellEnd"/>
            <w:r w:rsidRPr="00210FD1">
              <w:t xml:space="preserve"> 7</w:t>
            </w:r>
          </w:p>
        </w:tc>
      </w:tr>
      <w:tr w:rsidR="00210FD1" w:rsidRPr="00210FD1" w:rsidTr="00210FD1">
        <w:tc>
          <w:tcPr>
            <w:tcW w:w="2925" w:type="pct"/>
          </w:tcPr>
          <w:p w:rsidR="00210FD1" w:rsidRPr="00210FD1" w:rsidRDefault="00210FD1" w:rsidP="00721226">
            <w:pPr>
              <w:ind w:left="360"/>
            </w:pPr>
            <w:r w:rsidRPr="00210FD1">
              <w:t>Cuadro de transferencia</w:t>
            </w:r>
          </w:p>
        </w:tc>
        <w:tc>
          <w:tcPr>
            <w:tcW w:w="2075" w:type="pct"/>
          </w:tcPr>
          <w:p w:rsidR="00210FD1" w:rsidRPr="00210FD1" w:rsidRDefault="00210FD1" w:rsidP="00721226">
            <w:pPr>
              <w:ind w:left="360"/>
            </w:pPr>
            <w:r w:rsidRPr="00210FD1">
              <w:t>Sistema a 120V</w:t>
            </w:r>
          </w:p>
        </w:tc>
      </w:tr>
    </w:tbl>
    <w:p w:rsidR="00210FD1" w:rsidRDefault="00210FD1" w:rsidP="00210FD1">
      <w:pPr>
        <w:pStyle w:val="Prrafodelista"/>
        <w:ind w:left="628"/>
        <w:jc w:val="both"/>
      </w:pPr>
    </w:p>
    <w:p w:rsidR="00210FD1" w:rsidRDefault="00210FD1" w:rsidP="00210FD1">
      <w:pPr>
        <w:pStyle w:val="Prrafodelista"/>
        <w:ind w:left="628"/>
        <w:jc w:val="both"/>
      </w:pPr>
    </w:p>
    <w:p w:rsidR="00210FD1" w:rsidRPr="00B420E5" w:rsidRDefault="00210FD1" w:rsidP="00210FD1">
      <w:pPr>
        <w:pStyle w:val="Prrafodelista"/>
        <w:numPr>
          <w:ilvl w:val="0"/>
          <w:numId w:val="2"/>
        </w:numPr>
        <w:suppressAutoHyphens/>
        <w:autoSpaceDN w:val="0"/>
        <w:spacing w:after="0" w:line="240" w:lineRule="auto"/>
        <w:contextualSpacing w:val="0"/>
        <w:jc w:val="both"/>
        <w:textAlignment w:val="baseline"/>
        <w:rPr>
          <w:rFonts w:ascii="Tahoma" w:hAnsi="Tahoma" w:cs="Tahoma"/>
          <w:b/>
        </w:rPr>
      </w:pPr>
      <w:r w:rsidRPr="00B420E5">
        <w:rPr>
          <w:rFonts w:ascii="Tahoma" w:hAnsi="Tahoma" w:cs="Tahoma"/>
          <w:b/>
        </w:rPr>
        <w:t>TIEMPOS DE ENTREGA</w:t>
      </w:r>
    </w:p>
    <w:p w:rsidR="00210FD1" w:rsidRDefault="00210FD1" w:rsidP="00210FD1">
      <w:pPr>
        <w:pStyle w:val="Prrafodelista"/>
        <w:jc w:val="both"/>
        <w:rPr>
          <w:rFonts w:ascii="Tahoma" w:hAnsi="Tahoma" w:cs="Tahoma"/>
          <w:b/>
        </w:rPr>
      </w:pPr>
    </w:p>
    <w:p w:rsidR="00210FD1" w:rsidRDefault="00210FD1" w:rsidP="00210FD1">
      <w:pPr>
        <w:pStyle w:val="Prrafodelista"/>
        <w:jc w:val="both"/>
        <w:rPr>
          <w:rFonts w:ascii="Tahoma" w:hAnsi="Tahoma" w:cs="Tahoma"/>
        </w:rPr>
      </w:pPr>
      <w:r>
        <w:rPr>
          <w:rFonts w:ascii="Tahoma" w:hAnsi="Tahoma" w:cs="Tahoma"/>
        </w:rPr>
        <w:t>El tiempo</w:t>
      </w:r>
      <w:r w:rsidRPr="00B420E5">
        <w:rPr>
          <w:rFonts w:ascii="Tahoma" w:hAnsi="Tahoma" w:cs="Tahoma"/>
        </w:rPr>
        <w:t xml:space="preserve"> de entrega </w:t>
      </w:r>
      <w:r>
        <w:rPr>
          <w:rFonts w:ascii="Tahoma" w:hAnsi="Tahoma" w:cs="Tahoma"/>
        </w:rPr>
        <w:t>para</w:t>
      </w:r>
      <w:r w:rsidRPr="00B420E5">
        <w:rPr>
          <w:rFonts w:ascii="Tahoma" w:hAnsi="Tahoma" w:cs="Tahoma"/>
        </w:rPr>
        <w:t xml:space="preserve"> </w:t>
      </w:r>
      <w:r>
        <w:rPr>
          <w:rFonts w:ascii="Tahoma" w:hAnsi="Tahoma" w:cs="Tahoma"/>
        </w:rPr>
        <w:t>el sistema</w:t>
      </w:r>
      <w:r w:rsidRPr="00B420E5">
        <w:rPr>
          <w:rFonts w:ascii="Tahoma" w:hAnsi="Tahoma" w:cs="Tahoma"/>
        </w:rPr>
        <w:t xml:space="preserve"> deb</w:t>
      </w:r>
      <w:r>
        <w:rPr>
          <w:rFonts w:ascii="Tahoma" w:hAnsi="Tahoma" w:cs="Tahoma"/>
        </w:rPr>
        <w:t>idamente probado y en operación es</w:t>
      </w:r>
      <w:r w:rsidRPr="00B420E5">
        <w:rPr>
          <w:rFonts w:ascii="Tahoma" w:hAnsi="Tahoma" w:cs="Tahoma"/>
        </w:rPr>
        <w:t xml:space="preserve"> de </w:t>
      </w:r>
      <w:r w:rsidR="00046EDC">
        <w:rPr>
          <w:rFonts w:ascii="Tahoma" w:hAnsi="Tahoma" w:cs="Tahoma"/>
        </w:rPr>
        <w:t>doce (12</w:t>
      </w:r>
      <w:r>
        <w:rPr>
          <w:rFonts w:ascii="Tahoma" w:hAnsi="Tahoma" w:cs="Tahoma"/>
        </w:rPr>
        <w:t>) s</w:t>
      </w:r>
      <w:r w:rsidRPr="00B420E5">
        <w:rPr>
          <w:rFonts w:ascii="Tahoma" w:hAnsi="Tahoma" w:cs="Tahoma"/>
        </w:rPr>
        <w:t>emanas</w:t>
      </w:r>
      <w:r w:rsidR="00046EDC">
        <w:rPr>
          <w:rFonts w:ascii="Tahoma" w:hAnsi="Tahoma" w:cs="Tahoma"/>
        </w:rPr>
        <w:t>, discriminadas de la siguiente manera:</w:t>
      </w:r>
    </w:p>
    <w:p w:rsidR="00046EDC" w:rsidRDefault="00046EDC" w:rsidP="00046EDC">
      <w:pPr>
        <w:pStyle w:val="Prrafodelista"/>
        <w:numPr>
          <w:ilvl w:val="0"/>
          <w:numId w:val="12"/>
        </w:numPr>
        <w:jc w:val="both"/>
        <w:rPr>
          <w:rFonts w:ascii="Tahoma" w:hAnsi="Tahoma" w:cs="Tahoma"/>
        </w:rPr>
      </w:pPr>
      <w:r>
        <w:rPr>
          <w:rFonts w:ascii="Tahoma" w:hAnsi="Tahoma" w:cs="Tahoma"/>
        </w:rPr>
        <w:t>Recepción del equipo: las nueve (9) primeras semanas.</w:t>
      </w:r>
    </w:p>
    <w:p w:rsidR="00046EDC" w:rsidRDefault="00046EDC" w:rsidP="00046EDC">
      <w:pPr>
        <w:pStyle w:val="Prrafodelista"/>
        <w:numPr>
          <w:ilvl w:val="0"/>
          <w:numId w:val="12"/>
        </w:numPr>
        <w:jc w:val="both"/>
        <w:rPr>
          <w:rFonts w:ascii="Tahoma" w:hAnsi="Tahoma" w:cs="Tahoma"/>
        </w:rPr>
      </w:pPr>
      <w:r>
        <w:rPr>
          <w:rFonts w:ascii="Tahoma" w:hAnsi="Tahoma" w:cs="Tahoma"/>
        </w:rPr>
        <w:lastRenderedPageBreak/>
        <w:t>Instalación, pruebas y capacitación: las tres (3) últimas semanas.</w:t>
      </w:r>
    </w:p>
    <w:p w:rsidR="00046EDC" w:rsidRPr="00046EDC" w:rsidRDefault="00046EDC" w:rsidP="00046EDC">
      <w:pPr>
        <w:ind w:left="1080"/>
        <w:jc w:val="both"/>
        <w:rPr>
          <w:rFonts w:ascii="Tahoma" w:hAnsi="Tahoma" w:cs="Tahoma"/>
        </w:rPr>
      </w:pPr>
      <w:r>
        <w:rPr>
          <w:rFonts w:ascii="Tahoma" w:hAnsi="Tahoma" w:cs="Tahoma"/>
        </w:rPr>
        <w:t xml:space="preserve">Plazo que será contado a partir de la suscripción del acta de inicio del contrato que se suscriba, previo cumplimiento de los requisitos de perfeccionamiento, legalización y ejecución. </w:t>
      </w:r>
      <w:r w:rsidRPr="00046EDC">
        <w:rPr>
          <w:rFonts w:ascii="Tahoma" w:hAnsi="Tahoma" w:cs="Tahoma"/>
        </w:rPr>
        <w:t xml:space="preserve"> </w:t>
      </w:r>
    </w:p>
    <w:p w:rsidR="00210FD1" w:rsidRDefault="00210FD1" w:rsidP="00210FD1">
      <w:pPr>
        <w:pStyle w:val="Prrafodelista"/>
        <w:jc w:val="both"/>
        <w:rPr>
          <w:rFonts w:ascii="Tahoma" w:hAnsi="Tahoma" w:cs="Tahoma"/>
        </w:rPr>
      </w:pPr>
    </w:p>
    <w:p w:rsidR="00210FD1" w:rsidRDefault="00210FD1" w:rsidP="00210FD1">
      <w:pPr>
        <w:pStyle w:val="Prrafodelista"/>
        <w:ind w:left="628"/>
        <w:jc w:val="both"/>
      </w:pPr>
    </w:p>
    <w:p w:rsidR="00210FD1" w:rsidRPr="00B420E5" w:rsidRDefault="00210FD1" w:rsidP="00210FD1">
      <w:pPr>
        <w:pStyle w:val="Prrafodelista"/>
        <w:numPr>
          <w:ilvl w:val="0"/>
          <w:numId w:val="2"/>
        </w:numPr>
        <w:suppressAutoHyphens/>
        <w:autoSpaceDE w:val="0"/>
        <w:autoSpaceDN w:val="0"/>
        <w:spacing w:after="0" w:line="240" w:lineRule="auto"/>
        <w:contextualSpacing w:val="0"/>
        <w:jc w:val="both"/>
        <w:textAlignment w:val="baseline"/>
        <w:rPr>
          <w:rFonts w:ascii="Tahoma" w:hAnsi="Tahoma" w:cs="Tahoma"/>
          <w:b/>
          <w:sz w:val="16"/>
          <w:szCs w:val="16"/>
        </w:rPr>
      </w:pPr>
      <w:r w:rsidRPr="00B420E5">
        <w:rPr>
          <w:rFonts w:ascii="Tahoma" w:eastAsia="Calibri" w:hAnsi="Tahoma" w:cs="Tahoma"/>
          <w:b/>
          <w:lang w:eastAsia="en-US"/>
        </w:rPr>
        <w:t>OBLIGACIONES DEL PROPONENTE Y</w:t>
      </w:r>
      <w:r w:rsidRPr="00B420E5">
        <w:rPr>
          <w:rFonts w:ascii="Tahoma" w:hAnsi="Tahoma" w:cs="Tahoma"/>
          <w:b/>
          <w:sz w:val="16"/>
          <w:szCs w:val="16"/>
        </w:rPr>
        <w:t xml:space="preserve"> </w:t>
      </w:r>
      <w:r w:rsidRPr="00B420E5">
        <w:rPr>
          <w:rFonts w:ascii="Tahoma" w:eastAsia="Calibri" w:hAnsi="Tahoma" w:cs="Tahoma"/>
          <w:b/>
          <w:lang w:eastAsia="en-US"/>
        </w:rPr>
        <w:t xml:space="preserve">PRESENTACIÓN DE LA PROPUESTA </w:t>
      </w:r>
    </w:p>
    <w:p w:rsidR="00210FD1" w:rsidRDefault="00210FD1" w:rsidP="00210FD1">
      <w:pPr>
        <w:pStyle w:val="Prrafodelista"/>
        <w:ind w:left="1456"/>
        <w:jc w:val="both"/>
        <w:rPr>
          <w:rFonts w:ascii="Tahoma" w:eastAsia="Calibri" w:hAnsi="Tahoma" w:cs="Tahoma"/>
          <w:lang w:eastAsia="en-US"/>
        </w:rPr>
      </w:pPr>
    </w:p>
    <w:p w:rsidR="00210FD1" w:rsidRDefault="00210FD1" w:rsidP="00210FD1">
      <w:pPr>
        <w:pStyle w:val="Prrafodelista"/>
        <w:ind w:left="1456"/>
        <w:jc w:val="both"/>
        <w:rPr>
          <w:rFonts w:ascii="Tahoma" w:eastAsia="Calibri" w:hAnsi="Tahoma" w:cs="Tahoma"/>
          <w:sz w:val="20"/>
          <w:szCs w:val="20"/>
          <w:lang w:eastAsia="en-US"/>
        </w:rPr>
      </w:pPr>
    </w:p>
    <w:p w:rsidR="00210FD1" w:rsidRPr="00677106" w:rsidRDefault="00210FD1" w:rsidP="00210FD1">
      <w:pPr>
        <w:pStyle w:val="Prrafodelista"/>
        <w:numPr>
          <w:ilvl w:val="0"/>
          <w:numId w:val="8"/>
        </w:numPr>
        <w:spacing w:after="0" w:line="240" w:lineRule="auto"/>
        <w:contextualSpacing w:val="0"/>
        <w:jc w:val="both"/>
        <w:rPr>
          <w:rFonts w:ascii="Tahoma" w:eastAsia="Calibri" w:hAnsi="Tahoma" w:cs="Tahoma"/>
          <w:sz w:val="20"/>
          <w:szCs w:val="20"/>
          <w:lang w:eastAsia="en-US"/>
        </w:rPr>
      </w:pPr>
      <w:r w:rsidRPr="00677106">
        <w:rPr>
          <w:rFonts w:ascii="Tahoma" w:eastAsia="Calibri" w:hAnsi="Tahoma" w:cs="Tahoma"/>
          <w:b/>
          <w:sz w:val="20"/>
          <w:szCs w:val="20"/>
          <w:lang w:eastAsia="en-US"/>
        </w:rPr>
        <w:t>Respaldo:</w:t>
      </w:r>
      <w:r>
        <w:rPr>
          <w:rFonts w:ascii="Tahoma" w:eastAsia="Calibri" w:hAnsi="Tahoma" w:cs="Tahoma"/>
          <w:sz w:val="20"/>
          <w:szCs w:val="20"/>
          <w:lang w:eastAsia="en-US"/>
        </w:rPr>
        <w:t xml:space="preserve"> </w:t>
      </w:r>
      <w:r w:rsidRPr="00677106">
        <w:rPr>
          <w:rFonts w:ascii="Tahoma" w:hAnsi="Tahoma" w:cs="Tahoma"/>
          <w:sz w:val="20"/>
          <w:szCs w:val="20"/>
          <w:lang w:val="es-ES_tradnl"/>
        </w:rPr>
        <w:t xml:space="preserve">La propuesta técnica debe venir </w:t>
      </w:r>
      <w:r>
        <w:rPr>
          <w:rFonts w:ascii="Tahoma" w:hAnsi="Tahoma" w:cs="Tahoma"/>
          <w:sz w:val="20"/>
          <w:szCs w:val="20"/>
          <w:lang w:val="es-ES_tradnl"/>
        </w:rPr>
        <w:t>acompañada d</w:t>
      </w:r>
      <w:r w:rsidRPr="00677106">
        <w:rPr>
          <w:rFonts w:ascii="Tahoma" w:hAnsi="Tahoma" w:cs="Tahoma"/>
          <w:sz w:val="20"/>
          <w:szCs w:val="20"/>
          <w:lang w:val="es-ES_tradnl"/>
        </w:rPr>
        <w:t xml:space="preserve">el aval </w:t>
      </w:r>
      <w:r>
        <w:rPr>
          <w:rFonts w:ascii="Tahoma" w:hAnsi="Tahoma" w:cs="Tahoma"/>
          <w:sz w:val="20"/>
          <w:szCs w:val="20"/>
          <w:lang w:val="es-ES_tradnl"/>
        </w:rPr>
        <w:t xml:space="preserve">por escrito </w:t>
      </w:r>
      <w:r w:rsidRPr="00677106">
        <w:rPr>
          <w:rFonts w:ascii="Tahoma" w:hAnsi="Tahoma" w:cs="Tahoma"/>
          <w:sz w:val="20"/>
          <w:szCs w:val="20"/>
          <w:lang w:val="es-ES_tradnl"/>
        </w:rPr>
        <w:t xml:space="preserve">de un ingeniero electrónico y/o de Telecomunicaciones </w:t>
      </w:r>
      <w:r>
        <w:rPr>
          <w:rFonts w:ascii="Tahoma" w:hAnsi="Tahoma" w:cs="Tahoma"/>
          <w:sz w:val="20"/>
          <w:szCs w:val="20"/>
          <w:lang w:val="es-ES_tradnl"/>
        </w:rPr>
        <w:t xml:space="preserve">que cuente </w:t>
      </w:r>
      <w:r w:rsidRPr="00677106">
        <w:rPr>
          <w:rFonts w:ascii="Tahoma" w:hAnsi="Tahoma" w:cs="Tahoma"/>
          <w:sz w:val="20"/>
          <w:szCs w:val="20"/>
          <w:lang w:val="es-ES_tradnl"/>
        </w:rPr>
        <w:t>con una experiencia mínima</w:t>
      </w:r>
      <w:r>
        <w:rPr>
          <w:rFonts w:ascii="Tahoma" w:hAnsi="Tahoma" w:cs="Tahoma"/>
          <w:sz w:val="20"/>
          <w:szCs w:val="20"/>
          <w:lang w:val="es-ES_tradnl"/>
        </w:rPr>
        <w:t xml:space="preserve"> </w:t>
      </w:r>
      <w:r w:rsidRPr="00677106">
        <w:rPr>
          <w:rFonts w:ascii="Tahoma" w:hAnsi="Tahoma" w:cs="Tahoma"/>
          <w:sz w:val="20"/>
          <w:szCs w:val="20"/>
          <w:lang w:val="es-ES_tradnl"/>
        </w:rPr>
        <w:t>de cinco</w:t>
      </w:r>
      <w:r>
        <w:rPr>
          <w:rFonts w:ascii="Tahoma" w:hAnsi="Tahoma" w:cs="Tahoma"/>
          <w:sz w:val="20"/>
          <w:szCs w:val="20"/>
          <w:lang w:val="es-ES_tradnl"/>
        </w:rPr>
        <w:t xml:space="preserve"> (5)</w:t>
      </w:r>
      <w:r w:rsidRPr="00677106">
        <w:rPr>
          <w:rFonts w:ascii="Tahoma" w:hAnsi="Tahoma" w:cs="Tahoma"/>
          <w:sz w:val="20"/>
          <w:szCs w:val="20"/>
          <w:lang w:val="es-ES_tradnl"/>
        </w:rPr>
        <w:t xml:space="preserve"> años a partir de la expedición de la tarjeta profesional en instalación y puesta en marcha</w:t>
      </w:r>
      <w:r>
        <w:rPr>
          <w:rFonts w:ascii="Tahoma" w:hAnsi="Tahoma" w:cs="Tahoma"/>
          <w:sz w:val="20"/>
          <w:szCs w:val="20"/>
          <w:lang w:val="es-ES_tradnl"/>
        </w:rPr>
        <w:t xml:space="preserve"> de equipos para radio difusión. Lo anterior deberá ser demostrado a través de </w:t>
      </w:r>
      <w:r w:rsidRPr="00677106">
        <w:rPr>
          <w:rFonts w:ascii="Tahoma" w:hAnsi="Tahoma" w:cs="Tahoma"/>
          <w:sz w:val="20"/>
          <w:szCs w:val="20"/>
          <w:lang w:val="es-ES_tradnl"/>
        </w:rPr>
        <w:t xml:space="preserve">los soportes </w:t>
      </w:r>
      <w:r>
        <w:rPr>
          <w:rFonts w:ascii="Tahoma" w:hAnsi="Tahoma" w:cs="Tahoma"/>
          <w:sz w:val="20"/>
          <w:szCs w:val="20"/>
          <w:lang w:val="es-ES_tradnl"/>
        </w:rPr>
        <w:t xml:space="preserve">(documentos) </w:t>
      </w:r>
      <w:r w:rsidRPr="00677106">
        <w:rPr>
          <w:rFonts w:ascii="Tahoma" w:hAnsi="Tahoma" w:cs="Tahoma"/>
          <w:sz w:val="20"/>
          <w:szCs w:val="20"/>
          <w:lang w:val="es-ES_tradnl"/>
        </w:rPr>
        <w:t>pertinentes.</w:t>
      </w:r>
    </w:p>
    <w:p w:rsidR="00210FD1" w:rsidRPr="00677106" w:rsidRDefault="00210FD1" w:rsidP="00210FD1">
      <w:pPr>
        <w:pStyle w:val="Prrafodelista"/>
        <w:ind w:left="736"/>
        <w:jc w:val="both"/>
        <w:rPr>
          <w:rFonts w:ascii="Tahoma" w:eastAsia="Calibri" w:hAnsi="Tahoma" w:cs="Tahoma"/>
          <w:sz w:val="20"/>
          <w:szCs w:val="20"/>
          <w:lang w:val="es-ES_tradnl" w:eastAsia="en-US"/>
        </w:rPr>
      </w:pPr>
    </w:p>
    <w:p w:rsidR="00210FD1" w:rsidRDefault="00210FD1" w:rsidP="00210FD1">
      <w:pPr>
        <w:pStyle w:val="Prrafodelista"/>
        <w:numPr>
          <w:ilvl w:val="0"/>
          <w:numId w:val="8"/>
        </w:numPr>
        <w:spacing w:after="0" w:line="240" w:lineRule="auto"/>
        <w:contextualSpacing w:val="0"/>
        <w:jc w:val="both"/>
        <w:rPr>
          <w:rFonts w:ascii="Tahoma" w:hAnsi="Tahoma" w:cs="Tahoma"/>
          <w:sz w:val="20"/>
          <w:szCs w:val="20"/>
          <w:lang w:val="es-ES_tradnl"/>
        </w:rPr>
      </w:pPr>
      <w:r w:rsidRPr="00677106">
        <w:rPr>
          <w:rFonts w:ascii="Tahoma" w:eastAsia="Calibri" w:hAnsi="Tahoma" w:cs="Tahoma"/>
          <w:b/>
          <w:sz w:val="20"/>
          <w:szCs w:val="20"/>
          <w:lang w:val="es-ES" w:eastAsia="en-US"/>
        </w:rPr>
        <w:t>Cumplimiento de los requerimientos técnicos fijados en el Anexo Técnico del proceso:</w:t>
      </w:r>
      <w:r w:rsidRPr="00705897">
        <w:rPr>
          <w:rFonts w:ascii="Tahoma" w:eastAsia="Calibri" w:hAnsi="Tahoma" w:cs="Tahoma"/>
          <w:sz w:val="20"/>
          <w:szCs w:val="20"/>
          <w:lang w:val="es-ES" w:eastAsia="en-US"/>
        </w:rPr>
        <w:t xml:space="preserve"> </w:t>
      </w:r>
      <w:r w:rsidRPr="00677106">
        <w:rPr>
          <w:rFonts w:ascii="Tahoma" w:hAnsi="Tahoma" w:cs="Tahoma"/>
          <w:sz w:val="20"/>
          <w:szCs w:val="20"/>
          <w:lang w:val="es-ES_tradnl"/>
        </w:rPr>
        <w:t>Los Proponentes deben diligenciar, completar y suscribir el formato “Verificación de la propuesta”, así como indicar clara y expr</w:t>
      </w:r>
      <w:r>
        <w:rPr>
          <w:rFonts w:ascii="Tahoma" w:hAnsi="Tahoma" w:cs="Tahoma"/>
          <w:sz w:val="20"/>
          <w:szCs w:val="20"/>
          <w:lang w:val="es-ES_tradnl"/>
        </w:rPr>
        <w:t xml:space="preserve">esamente en su texto el folio, </w:t>
      </w:r>
      <w:r w:rsidRPr="00677106">
        <w:rPr>
          <w:rFonts w:ascii="Tahoma" w:hAnsi="Tahoma" w:cs="Tahoma"/>
          <w:sz w:val="20"/>
          <w:szCs w:val="20"/>
          <w:lang w:val="es-ES_tradnl"/>
        </w:rPr>
        <w:t xml:space="preserve">el lugar de la Propuesta en los que pueden constatarse las características o propiedades solicitadas respecto de los equipos y sistemas objeto del Contrato, con el fin de que Canal Capital puede establecer que se cumple con los requerimientos exigidos. </w:t>
      </w:r>
    </w:p>
    <w:p w:rsidR="00210FD1" w:rsidRPr="00D95CE6" w:rsidRDefault="00210FD1" w:rsidP="00210FD1">
      <w:pPr>
        <w:pStyle w:val="Prrafodelista"/>
        <w:rPr>
          <w:rFonts w:ascii="Tahoma" w:hAnsi="Tahoma" w:cs="Tahoma"/>
          <w:sz w:val="20"/>
          <w:szCs w:val="20"/>
          <w:lang w:val="es-ES_tradnl"/>
        </w:rPr>
      </w:pPr>
    </w:p>
    <w:p w:rsidR="00210FD1" w:rsidRDefault="00210FD1" w:rsidP="00210FD1">
      <w:pPr>
        <w:pStyle w:val="Prrafodelista"/>
        <w:ind w:left="1816"/>
        <w:jc w:val="both"/>
        <w:rPr>
          <w:rFonts w:ascii="Tahoma" w:hAnsi="Tahoma" w:cs="Tahoma"/>
          <w:sz w:val="20"/>
          <w:szCs w:val="20"/>
          <w:lang w:val="es-ES_tradnl"/>
        </w:rPr>
      </w:pPr>
      <w:r w:rsidRPr="00D95CE6">
        <w:rPr>
          <w:rFonts w:ascii="Tahoma" w:hAnsi="Tahoma" w:cs="Tahoma"/>
          <w:sz w:val="20"/>
          <w:szCs w:val="20"/>
          <w:lang w:val="es-ES_tradnl"/>
        </w:rPr>
        <w:t>En todo caso todas las especificaciones y características técnicas de equipos, deben ser verificables en los catálogos, manuales de operación, cartas o certificaciones del fabricante.</w:t>
      </w:r>
    </w:p>
    <w:p w:rsidR="00210FD1" w:rsidRDefault="00210FD1" w:rsidP="00210FD1">
      <w:pPr>
        <w:pStyle w:val="Prrafodelista"/>
        <w:ind w:left="1816"/>
        <w:jc w:val="both"/>
        <w:rPr>
          <w:rFonts w:ascii="Tahoma" w:hAnsi="Tahoma" w:cs="Tahoma"/>
          <w:sz w:val="20"/>
          <w:szCs w:val="20"/>
          <w:lang w:val="es-ES_tradnl"/>
        </w:rPr>
      </w:pPr>
    </w:p>
    <w:p w:rsidR="00210FD1" w:rsidRDefault="00210FD1" w:rsidP="00210FD1">
      <w:pPr>
        <w:pStyle w:val="Prrafodelista"/>
        <w:numPr>
          <w:ilvl w:val="0"/>
          <w:numId w:val="8"/>
        </w:numPr>
        <w:spacing w:after="0" w:line="240" w:lineRule="auto"/>
        <w:contextualSpacing w:val="0"/>
        <w:jc w:val="both"/>
        <w:rPr>
          <w:rFonts w:ascii="Tahoma" w:hAnsi="Tahoma" w:cs="Tahoma"/>
          <w:sz w:val="20"/>
          <w:szCs w:val="20"/>
          <w:lang w:val="es-ES_tradnl"/>
        </w:rPr>
      </w:pPr>
      <w:r w:rsidRPr="001D52D8">
        <w:rPr>
          <w:rFonts w:ascii="Tahoma" w:hAnsi="Tahoma" w:cs="Tahoma"/>
          <w:bCs/>
          <w:sz w:val="20"/>
          <w:szCs w:val="20"/>
        </w:rPr>
        <w:t>El oferente debe presentar cotización u oferta económica, donde se incluya todos los costos directos e indirectos de los elementos, conectores, cables, accesorios, mobiliario técnico y demás elementos  necesarios, así como de los diseños y la mano de obra que permitan la implementación del objeto a contratar. La cotización debe presentarse en pesos colombianos y debe considerar todos los   gastos de importación y manejo de cada uno de los equipos y elementos técnicos solicitados en el anexo técnico. Se debe discriminar dentro de la cotización los valores de cada uno de los equipos, incluyendo los impuestos a que hubiere lugar, de la misma forma que se encuentra descritos en el anexo técnico del presente documento.</w:t>
      </w:r>
    </w:p>
    <w:p w:rsidR="00210FD1" w:rsidRDefault="00210FD1" w:rsidP="00210FD1">
      <w:pPr>
        <w:pStyle w:val="Prrafodelista"/>
        <w:ind w:left="1816"/>
        <w:jc w:val="both"/>
        <w:rPr>
          <w:rFonts w:ascii="Tahoma" w:hAnsi="Tahoma" w:cs="Tahoma"/>
          <w:sz w:val="20"/>
          <w:szCs w:val="20"/>
          <w:lang w:val="es-ES_tradnl"/>
        </w:rPr>
      </w:pPr>
    </w:p>
    <w:p w:rsidR="00210FD1" w:rsidRDefault="00210FD1" w:rsidP="00210FD1">
      <w:pPr>
        <w:pStyle w:val="Prrafodelista"/>
        <w:numPr>
          <w:ilvl w:val="0"/>
          <w:numId w:val="8"/>
        </w:numPr>
        <w:spacing w:after="0" w:line="240" w:lineRule="auto"/>
        <w:contextualSpacing w:val="0"/>
        <w:jc w:val="both"/>
        <w:rPr>
          <w:rFonts w:ascii="Tahoma" w:hAnsi="Tahoma" w:cs="Tahoma"/>
          <w:sz w:val="20"/>
          <w:szCs w:val="20"/>
          <w:lang w:val="es-ES_tradnl"/>
        </w:rPr>
      </w:pPr>
      <w:r w:rsidRPr="00D95CE6">
        <w:rPr>
          <w:rFonts w:ascii="Tahoma" w:hAnsi="Tahoma" w:cs="Tahoma"/>
          <w:bCs/>
          <w:sz w:val="20"/>
          <w:szCs w:val="20"/>
        </w:rPr>
        <w:t xml:space="preserve">El oferente debe incluir dentro de la oferta  los tiempos de entrega de los equipos según los requerimientos especificados en el capítulo tiempos de entrega que se encuentran en el anexo técnico y que hacen parte de </w:t>
      </w:r>
      <w:r>
        <w:rPr>
          <w:rFonts w:ascii="Tahoma" w:hAnsi="Tahoma" w:cs="Tahoma"/>
          <w:bCs/>
          <w:sz w:val="20"/>
          <w:szCs w:val="20"/>
        </w:rPr>
        <w:t>lo</w:t>
      </w:r>
      <w:r w:rsidRPr="00D95CE6">
        <w:rPr>
          <w:rFonts w:ascii="Tahoma" w:hAnsi="Tahoma" w:cs="Tahoma"/>
          <w:bCs/>
          <w:sz w:val="20"/>
          <w:szCs w:val="20"/>
        </w:rPr>
        <w:t xml:space="preserve">s términos de referencia. De acuerdo a lo consignado en dicho documento y los tiempos de entrega presentados por los proponentes en las cotizaciones </w:t>
      </w:r>
      <w:r w:rsidRPr="00D95CE6">
        <w:rPr>
          <w:rFonts w:ascii="Tahoma" w:hAnsi="Tahoma" w:cs="Tahoma"/>
          <w:bCs/>
          <w:sz w:val="20"/>
          <w:szCs w:val="20"/>
        </w:rPr>
        <w:lastRenderedPageBreak/>
        <w:t>presupuestales incluidas en estudio de mercado, se estimó un tiempo de entrega para el proyecto en general, deb</w:t>
      </w:r>
      <w:r>
        <w:rPr>
          <w:rFonts w:ascii="Tahoma" w:hAnsi="Tahoma" w:cs="Tahoma"/>
          <w:bCs/>
          <w:sz w:val="20"/>
          <w:szCs w:val="20"/>
        </w:rPr>
        <w:t>idamente probado e implementado</w:t>
      </w:r>
      <w:r w:rsidRPr="00D95CE6">
        <w:rPr>
          <w:rFonts w:ascii="Tahoma" w:hAnsi="Tahoma" w:cs="Tahoma"/>
          <w:bCs/>
          <w:sz w:val="20"/>
          <w:szCs w:val="20"/>
        </w:rPr>
        <w:t xml:space="preserve"> </w:t>
      </w:r>
      <w:r>
        <w:rPr>
          <w:rFonts w:ascii="Tahoma" w:hAnsi="Tahoma" w:cs="Tahoma"/>
          <w:bCs/>
          <w:sz w:val="20"/>
          <w:szCs w:val="20"/>
        </w:rPr>
        <w:t xml:space="preserve">de </w:t>
      </w:r>
      <w:r w:rsidR="00046EDC">
        <w:rPr>
          <w:rFonts w:ascii="Tahoma" w:hAnsi="Tahoma" w:cs="Tahoma"/>
          <w:bCs/>
          <w:sz w:val="20"/>
          <w:szCs w:val="20"/>
        </w:rPr>
        <w:t xml:space="preserve">máximo </w:t>
      </w:r>
      <w:r>
        <w:rPr>
          <w:rFonts w:ascii="Tahoma" w:hAnsi="Tahoma" w:cs="Tahoma"/>
          <w:bCs/>
          <w:sz w:val="20"/>
          <w:szCs w:val="20"/>
        </w:rPr>
        <w:t>d</w:t>
      </w:r>
      <w:r w:rsidR="00046EDC">
        <w:rPr>
          <w:rFonts w:ascii="Tahoma" w:hAnsi="Tahoma" w:cs="Tahoma"/>
          <w:bCs/>
          <w:sz w:val="20"/>
          <w:szCs w:val="20"/>
        </w:rPr>
        <w:t>oce</w:t>
      </w:r>
      <w:r>
        <w:rPr>
          <w:rFonts w:ascii="Tahoma" w:hAnsi="Tahoma" w:cs="Tahoma"/>
          <w:bCs/>
          <w:sz w:val="20"/>
          <w:szCs w:val="20"/>
        </w:rPr>
        <w:t xml:space="preserve"> (1</w:t>
      </w:r>
      <w:r w:rsidR="00046EDC">
        <w:rPr>
          <w:rFonts w:ascii="Tahoma" w:hAnsi="Tahoma" w:cs="Tahoma"/>
          <w:bCs/>
          <w:sz w:val="20"/>
          <w:szCs w:val="20"/>
        </w:rPr>
        <w:t>2</w:t>
      </w:r>
      <w:r>
        <w:rPr>
          <w:rFonts w:ascii="Tahoma" w:hAnsi="Tahoma" w:cs="Tahoma"/>
          <w:bCs/>
          <w:sz w:val="20"/>
          <w:szCs w:val="20"/>
        </w:rPr>
        <w:t>) semanas</w:t>
      </w:r>
      <w:r w:rsidRPr="00D95CE6">
        <w:rPr>
          <w:rFonts w:ascii="Tahoma" w:hAnsi="Tahoma" w:cs="Tahoma"/>
          <w:bCs/>
          <w:sz w:val="20"/>
          <w:szCs w:val="20"/>
        </w:rPr>
        <w:t xml:space="preserve">. </w:t>
      </w:r>
    </w:p>
    <w:p w:rsidR="00210FD1" w:rsidRPr="005B43D3" w:rsidRDefault="00210FD1" w:rsidP="00210FD1">
      <w:pPr>
        <w:pStyle w:val="Prrafodelista"/>
        <w:rPr>
          <w:rFonts w:ascii="Tahoma" w:hAnsi="Tahoma" w:cs="Tahoma"/>
          <w:bCs/>
          <w:sz w:val="20"/>
          <w:szCs w:val="20"/>
          <w:lang w:val="es-ES_tradnl"/>
        </w:rPr>
      </w:pPr>
    </w:p>
    <w:p w:rsidR="00210FD1" w:rsidRDefault="00210FD1" w:rsidP="00210FD1">
      <w:pPr>
        <w:pStyle w:val="Prrafodelista"/>
        <w:numPr>
          <w:ilvl w:val="0"/>
          <w:numId w:val="8"/>
        </w:numPr>
        <w:spacing w:after="0" w:line="240" w:lineRule="auto"/>
        <w:contextualSpacing w:val="0"/>
        <w:jc w:val="both"/>
        <w:rPr>
          <w:rFonts w:ascii="Tahoma" w:hAnsi="Tahoma" w:cs="Tahoma"/>
          <w:sz w:val="20"/>
          <w:szCs w:val="20"/>
          <w:lang w:val="es-ES_tradnl"/>
        </w:rPr>
      </w:pPr>
      <w:r w:rsidRPr="00D95CE6">
        <w:rPr>
          <w:rFonts w:ascii="Tahoma" w:hAnsi="Tahoma" w:cs="Tahoma"/>
          <w:bCs/>
          <w:sz w:val="20"/>
          <w:szCs w:val="20"/>
        </w:rPr>
        <w:t xml:space="preserve">El oferente debe incluir en la oferta los </w:t>
      </w:r>
      <w:proofErr w:type="spellStart"/>
      <w:r w:rsidRPr="00D95CE6">
        <w:rPr>
          <w:rFonts w:ascii="Tahoma" w:hAnsi="Tahoma" w:cs="Tahoma"/>
          <w:bCs/>
          <w:sz w:val="20"/>
          <w:szCs w:val="20"/>
        </w:rPr>
        <w:t>Datasheet</w:t>
      </w:r>
      <w:proofErr w:type="spellEnd"/>
      <w:r w:rsidRPr="00D95CE6">
        <w:rPr>
          <w:rFonts w:ascii="Tahoma" w:hAnsi="Tahoma" w:cs="Tahoma"/>
          <w:bCs/>
          <w:sz w:val="20"/>
          <w:szCs w:val="20"/>
        </w:rPr>
        <w:t xml:space="preserve"> y los catálogos de cada uno de los equipos que están incluidos en </w:t>
      </w:r>
      <w:r>
        <w:rPr>
          <w:rFonts w:ascii="Tahoma" w:hAnsi="Tahoma" w:cs="Tahoma"/>
          <w:bCs/>
          <w:sz w:val="20"/>
          <w:szCs w:val="20"/>
        </w:rPr>
        <w:t>su propuesta</w:t>
      </w:r>
      <w:r w:rsidRPr="00D95CE6">
        <w:rPr>
          <w:rFonts w:ascii="Tahoma" w:hAnsi="Tahoma" w:cs="Tahoma"/>
          <w:bCs/>
          <w:sz w:val="20"/>
          <w:szCs w:val="20"/>
        </w:rPr>
        <w:t>,  donde se especifiquen las condiciones y características técnicas.</w:t>
      </w:r>
    </w:p>
    <w:p w:rsidR="00210FD1" w:rsidRPr="00D95CE6" w:rsidRDefault="00210FD1" w:rsidP="00210FD1">
      <w:pPr>
        <w:pStyle w:val="Prrafodelista"/>
        <w:rPr>
          <w:rFonts w:ascii="Tahoma" w:hAnsi="Tahoma" w:cs="Tahoma"/>
          <w:bCs/>
          <w:sz w:val="20"/>
          <w:szCs w:val="20"/>
        </w:rPr>
      </w:pPr>
    </w:p>
    <w:p w:rsidR="00210FD1" w:rsidRDefault="00210FD1" w:rsidP="00BA7B51">
      <w:pPr>
        <w:pStyle w:val="Prrafodelista"/>
        <w:numPr>
          <w:ilvl w:val="0"/>
          <w:numId w:val="8"/>
        </w:numPr>
        <w:spacing w:after="0" w:line="240" w:lineRule="auto"/>
        <w:contextualSpacing w:val="0"/>
        <w:jc w:val="both"/>
        <w:rPr>
          <w:rFonts w:ascii="Tahoma" w:hAnsi="Tahoma" w:cs="Tahoma"/>
          <w:sz w:val="20"/>
          <w:szCs w:val="20"/>
          <w:lang w:val="es-ES_tradnl"/>
        </w:rPr>
      </w:pPr>
      <w:r w:rsidRPr="00D95CE6">
        <w:rPr>
          <w:rFonts w:ascii="Tahoma" w:hAnsi="Tahoma" w:cs="Tahoma"/>
          <w:bCs/>
          <w:sz w:val="20"/>
          <w:szCs w:val="20"/>
        </w:rPr>
        <w:t xml:space="preserve">El </w:t>
      </w:r>
      <w:r>
        <w:rPr>
          <w:rFonts w:ascii="Tahoma" w:hAnsi="Tahoma" w:cs="Tahoma"/>
          <w:bCs/>
          <w:sz w:val="20"/>
          <w:szCs w:val="20"/>
        </w:rPr>
        <w:t>oferent</w:t>
      </w:r>
      <w:r w:rsidRPr="00D95CE6">
        <w:rPr>
          <w:rFonts w:ascii="Tahoma" w:hAnsi="Tahoma" w:cs="Tahoma"/>
          <w:bCs/>
          <w:sz w:val="20"/>
          <w:szCs w:val="20"/>
        </w:rPr>
        <w:t>e deberá incluir en su oferta un capítulo de capacitación en el cual describa el contenido de cada una de las capacitaciones, así como un cronograma que contemple intensidad horaria y duración de la misma en la sede de Canal Capital</w:t>
      </w:r>
      <w:r w:rsidR="00BA7B51">
        <w:rPr>
          <w:rFonts w:ascii="Tahoma" w:hAnsi="Tahoma" w:cs="Tahoma"/>
          <w:bCs/>
          <w:sz w:val="20"/>
          <w:szCs w:val="20"/>
        </w:rPr>
        <w:t xml:space="preserve"> </w:t>
      </w:r>
      <w:r w:rsidR="00BA7B51" w:rsidRPr="00BA7B51">
        <w:rPr>
          <w:rFonts w:ascii="Tahoma" w:hAnsi="Tahoma" w:cs="Tahoma"/>
          <w:bCs/>
          <w:sz w:val="20"/>
          <w:szCs w:val="20"/>
        </w:rPr>
        <w:t>o en el sitio de la instalación de acuerdo a lo contemplado en el anexo técnico</w:t>
      </w:r>
      <w:r w:rsidRPr="00D95CE6">
        <w:rPr>
          <w:rFonts w:ascii="Tahoma" w:hAnsi="Tahoma" w:cs="Tahoma"/>
          <w:bCs/>
          <w:sz w:val="20"/>
          <w:szCs w:val="20"/>
        </w:rPr>
        <w:t>. Las capacitaciones deberán ser dictadas en idioma español al personal que sea determinado por canal capital.</w:t>
      </w:r>
    </w:p>
    <w:p w:rsidR="00210FD1" w:rsidRPr="00D95CE6" w:rsidRDefault="00210FD1" w:rsidP="00210FD1">
      <w:pPr>
        <w:pStyle w:val="Prrafodelista"/>
        <w:rPr>
          <w:rFonts w:ascii="Tahoma" w:hAnsi="Tahoma" w:cs="Tahoma"/>
          <w:bCs/>
          <w:sz w:val="20"/>
          <w:szCs w:val="20"/>
        </w:rPr>
      </w:pPr>
    </w:p>
    <w:p w:rsidR="00210FD1" w:rsidRPr="00D95CE6" w:rsidRDefault="00210FD1" w:rsidP="00210FD1">
      <w:pPr>
        <w:pStyle w:val="Prrafodelista"/>
        <w:ind w:left="1816"/>
        <w:jc w:val="both"/>
        <w:rPr>
          <w:rFonts w:ascii="Tahoma" w:hAnsi="Tahoma" w:cs="Tahoma"/>
          <w:sz w:val="20"/>
          <w:szCs w:val="20"/>
          <w:lang w:val="es-ES_tradnl"/>
        </w:rPr>
      </w:pPr>
      <w:r w:rsidRPr="00D95CE6">
        <w:rPr>
          <w:rFonts w:ascii="Tahoma" w:hAnsi="Tahoma" w:cs="Tahoma"/>
          <w:bCs/>
          <w:sz w:val="20"/>
          <w:szCs w:val="20"/>
        </w:rPr>
        <w:t xml:space="preserve">El oferente debe anexar a la propuesta, una lista y descripción de los equipos y herramientas que intervienen en la capacitación y el perfil de los profesionales que la van a </w:t>
      </w:r>
      <w:r>
        <w:rPr>
          <w:rFonts w:ascii="Tahoma" w:hAnsi="Tahoma" w:cs="Tahoma"/>
          <w:bCs/>
          <w:sz w:val="20"/>
          <w:szCs w:val="20"/>
        </w:rPr>
        <w:t>impartir</w:t>
      </w:r>
      <w:r w:rsidRPr="00D95CE6">
        <w:rPr>
          <w:rFonts w:ascii="Tahoma" w:hAnsi="Tahoma" w:cs="Tahoma"/>
          <w:bCs/>
          <w:sz w:val="20"/>
          <w:szCs w:val="20"/>
        </w:rPr>
        <w:t>.  Además, deberá presentar el cronograma de actividades, teniendo en cuenta la intensidad horaria descrita en este numeral.</w:t>
      </w:r>
    </w:p>
    <w:p w:rsidR="00210FD1" w:rsidRPr="001D52D8" w:rsidRDefault="00210FD1" w:rsidP="00210FD1">
      <w:pPr>
        <w:pStyle w:val="Prrafodelista"/>
        <w:ind w:left="1418"/>
        <w:jc w:val="both"/>
        <w:rPr>
          <w:rFonts w:ascii="Tahoma" w:hAnsi="Tahoma" w:cs="Tahoma"/>
          <w:bCs/>
          <w:sz w:val="20"/>
          <w:szCs w:val="20"/>
        </w:rPr>
      </w:pPr>
    </w:p>
    <w:p w:rsidR="00210FD1" w:rsidRPr="00D95CE6" w:rsidRDefault="00210FD1" w:rsidP="00210FD1">
      <w:pPr>
        <w:pStyle w:val="Prrafodelista"/>
        <w:numPr>
          <w:ilvl w:val="0"/>
          <w:numId w:val="8"/>
        </w:numPr>
        <w:spacing w:after="0" w:line="240" w:lineRule="auto"/>
        <w:contextualSpacing w:val="0"/>
        <w:jc w:val="both"/>
        <w:rPr>
          <w:rFonts w:ascii="Tahoma" w:hAnsi="Tahoma" w:cs="Tahoma"/>
          <w:bCs/>
          <w:sz w:val="20"/>
          <w:szCs w:val="20"/>
        </w:rPr>
      </w:pPr>
      <w:r w:rsidRPr="00D95CE6">
        <w:rPr>
          <w:rFonts w:ascii="Tahoma" w:hAnsi="Tahoma" w:cs="Tahoma"/>
          <w:bCs/>
          <w:sz w:val="20"/>
          <w:szCs w:val="20"/>
        </w:rPr>
        <w:t>El oferente deberá cumplir con la garantía mínima requerida como se describe a continuación:</w:t>
      </w:r>
    </w:p>
    <w:p w:rsidR="00210FD1" w:rsidRPr="001D52D8" w:rsidRDefault="00210FD1" w:rsidP="00210FD1">
      <w:pPr>
        <w:pStyle w:val="Prrafodelista"/>
        <w:rPr>
          <w:rFonts w:ascii="Tahoma" w:hAnsi="Tahoma" w:cs="Tahoma"/>
          <w:bCs/>
          <w:sz w:val="20"/>
          <w:szCs w:val="20"/>
        </w:rPr>
      </w:pPr>
    </w:p>
    <w:p w:rsidR="00210FD1" w:rsidRPr="001D52D8" w:rsidRDefault="00210FD1" w:rsidP="00210FD1">
      <w:pPr>
        <w:pStyle w:val="Prrafodelista"/>
        <w:numPr>
          <w:ilvl w:val="0"/>
          <w:numId w:val="6"/>
        </w:numPr>
        <w:suppressAutoHyphens/>
        <w:autoSpaceDE w:val="0"/>
        <w:autoSpaceDN w:val="0"/>
        <w:adjustRightInd w:val="0"/>
        <w:spacing w:after="0" w:line="240" w:lineRule="auto"/>
        <w:ind w:left="1985"/>
        <w:contextualSpacing w:val="0"/>
        <w:jc w:val="both"/>
        <w:textAlignment w:val="baseline"/>
        <w:rPr>
          <w:rFonts w:ascii="Tahoma" w:hAnsi="Tahoma" w:cs="Tahoma"/>
          <w:bCs/>
          <w:sz w:val="20"/>
          <w:szCs w:val="20"/>
        </w:rPr>
      </w:pPr>
      <w:r w:rsidRPr="001D52D8">
        <w:rPr>
          <w:rFonts w:ascii="Tahoma" w:hAnsi="Tahoma" w:cs="Tahoma"/>
          <w:bCs/>
          <w:sz w:val="20"/>
          <w:szCs w:val="20"/>
        </w:rPr>
        <w:t>El término de estas garantías se contará a partir de la entrega y puesta en funcionamiento a satisfacción de los equipos suministrados.</w:t>
      </w:r>
    </w:p>
    <w:p w:rsidR="00210FD1" w:rsidRPr="001D52D8" w:rsidRDefault="00210FD1" w:rsidP="00210FD1">
      <w:pPr>
        <w:pStyle w:val="Prrafodelista"/>
        <w:autoSpaceDE w:val="0"/>
        <w:adjustRightInd w:val="0"/>
        <w:ind w:left="1985"/>
        <w:jc w:val="both"/>
        <w:rPr>
          <w:rFonts w:ascii="Tahoma" w:hAnsi="Tahoma" w:cs="Tahoma"/>
          <w:bCs/>
          <w:sz w:val="20"/>
          <w:szCs w:val="20"/>
        </w:rPr>
      </w:pPr>
    </w:p>
    <w:p w:rsidR="00210FD1" w:rsidRPr="001D52D8" w:rsidRDefault="00210FD1" w:rsidP="00210FD1">
      <w:pPr>
        <w:pStyle w:val="Prrafodelista"/>
        <w:numPr>
          <w:ilvl w:val="0"/>
          <w:numId w:val="6"/>
        </w:numPr>
        <w:suppressAutoHyphens/>
        <w:autoSpaceDE w:val="0"/>
        <w:autoSpaceDN w:val="0"/>
        <w:adjustRightInd w:val="0"/>
        <w:spacing w:after="0" w:line="240" w:lineRule="auto"/>
        <w:ind w:left="1985"/>
        <w:contextualSpacing w:val="0"/>
        <w:jc w:val="both"/>
        <w:textAlignment w:val="baseline"/>
        <w:rPr>
          <w:rFonts w:ascii="Tahoma" w:hAnsi="Tahoma" w:cs="Tahoma"/>
          <w:bCs/>
          <w:sz w:val="20"/>
          <w:szCs w:val="20"/>
        </w:rPr>
      </w:pPr>
      <w:r w:rsidRPr="001D52D8">
        <w:rPr>
          <w:rFonts w:ascii="Tahoma" w:hAnsi="Tahoma" w:cs="Tahoma"/>
          <w:bCs/>
          <w:sz w:val="20"/>
          <w:szCs w:val="20"/>
        </w:rPr>
        <w:t xml:space="preserve">Adjuntar a la propuesta un documento donde se certifique la garantía mínima de dos (2) años para todos los equipos </w:t>
      </w:r>
      <w:r>
        <w:rPr>
          <w:rFonts w:ascii="Tahoma" w:hAnsi="Tahoma" w:cs="Tahoma"/>
          <w:bCs/>
          <w:sz w:val="20"/>
          <w:szCs w:val="20"/>
        </w:rPr>
        <w:t>que conforman</w:t>
      </w:r>
      <w:r w:rsidRPr="001D52D8">
        <w:rPr>
          <w:rFonts w:ascii="Tahoma" w:hAnsi="Tahoma" w:cs="Tahoma"/>
          <w:bCs/>
          <w:sz w:val="20"/>
          <w:szCs w:val="20"/>
        </w:rPr>
        <w:t xml:space="preserve"> el </w:t>
      </w:r>
      <w:r>
        <w:rPr>
          <w:rFonts w:ascii="Tahoma" w:hAnsi="Tahoma" w:cs="Tahoma"/>
          <w:bCs/>
          <w:sz w:val="20"/>
          <w:szCs w:val="20"/>
        </w:rPr>
        <w:t>sistema a adquirir</w:t>
      </w:r>
      <w:r w:rsidRPr="001D52D8">
        <w:rPr>
          <w:rFonts w:ascii="Tahoma" w:hAnsi="Tahoma" w:cs="Tahoma"/>
          <w:bCs/>
          <w:sz w:val="20"/>
          <w:szCs w:val="20"/>
        </w:rPr>
        <w:t>.</w:t>
      </w:r>
    </w:p>
    <w:p w:rsidR="00210FD1" w:rsidRPr="001D52D8" w:rsidRDefault="00210FD1" w:rsidP="00210FD1">
      <w:pPr>
        <w:pStyle w:val="Prrafodelista"/>
        <w:autoSpaceDE w:val="0"/>
        <w:adjustRightInd w:val="0"/>
        <w:ind w:left="1985"/>
        <w:jc w:val="both"/>
        <w:rPr>
          <w:rFonts w:ascii="Tahoma" w:hAnsi="Tahoma" w:cs="Tahoma"/>
          <w:bCs/>
          <w:sz w:val="20"/>
          <w:szCs w:val="20"/>
        </w:rPr>
      </w:pPr>
    </w:p>
    <w:p w:rsidR="00210FD1" w:rsidRPr="001D52D8" w:rsidRDefault="00210FD1" w:rsidP="00210FD1">
      <w:pPr>
        <w:pStyle w:val="Prrafodelista"/>
        <w:numPr>
          <w:ilvl w:val="0"/>
          <w:numId w:val="6"/>
        </w:numPr>
        <w:suppressAutoHyphens/>
        <w:autoSpaceDE w:val="0"/>
        <w:autoSpaceDN w:val="0"/>
        <w:adjustRightInd w:val="0"/>
        <w:spacing w:after="0" w:line="240" w:lineRule="auto"/>
        <w:ind w:left="1985"/>
        <w:contextualSpacing w:val="0"/>
        <w:jc w:val="both"/>
        <w:textAlignment w:val="baseline"/>
        <w:rPr>
          <w:rFonts w:ascii="Tahoma" w:hAnsi="Tahoma" w:cs="Tahoma"/>
          <w:bCs/>
          <w:sz w:val="20"/>
          <w:szCs w:val="20"/>
        </w:rPr>
      </w:pPr>
      <w:r w:rsidRPr="001D52D8">
        <w:rPr>
          <w:rFonts w:ascii="Tahoma" w:hAnsi="Tahoma" w:cs="Tahoma"/>
          <w:bCs/>
          <w:sz w:val="20"/>
          <w:szCs w:val="20"/>
        </w:rPr>
        <w:t xml:space="preserve">Con la certificación de la garantía el oferente se obliga </w:t>
      </w:r>
      <w:r>
        <w:rPr>
          <w:rFonts w:ascii="Tahoma" w:hAnsi="Tahoma" w:cs="Tahoma"/>
          <w:bCs/>
          <w:sz w:val="20"/>
          <w:szCs w:val="20"/>
        </w:rPr>
        <w:t>a suministrar, en caso de falla</w:t>
      </w:r>
      <w:r w:rsidRPr="001D52D8">
        <w:rPr>
          <w:rFonts w:ascii="Tahoma" w:hAnsi="Tahoma" w:cs="Tahoma"/>
          <w:bCs/>
          <w:sz w:val="20"/>
          <w:szCs w:val="20"/>
        </w:rPr>
        <w:t xml:space="preserve"> de </w:t>
      </w:r>
      <w:r>
        <w:rPr>
          <w:rFonts w:ascii="Tahoma" w:hAnsi="Tahoma" w:cs="Tahoma"/>
          <w:bCs/>
          <w:sz w:val="20"/>
          <w:szCs w:val="20"/>
        </w:rPr>
        <w:t xml:space="preserve">alguno de los componentes principales de este sistema de transmisión (módulo de amplificación, filtro, excitador, sistema de control) </w:t>
      </w:r>
      <w:r w:rsidRPr="001D52D8">
        <w:rPr>
          <w:rFonts w:ascii="Tahoma" w:hAnsi="Tahoma" w:cs="Tahoma"/>
          <w:bCs/>
          <w:sz w:val="20"/>
          <w:szCs w:val="20"/>
        </w:rPr>
        <w:t>un equipo</w:t>
      </w:r>
      <w:r>
        <w:rPr>
          <w:rFonts w:ascii="Tahoma" w:hAnsi="Tahoma" w:cs="Tahoma"/>
          <w:bCs/>
          <w:sz w:val="20"/>
          <w:szCs w:val="20"/>
        </w:rPr>
        <w:t>/elemento</w:t>
      </w:r>
      <w:r w:rsidRPr="001D52D8">
        <w:rPr>
          <w:rFonts w:ascii="Tahoma" w:hAnsi="Tahoma" w:cs="Tahoma"/>
          <w:bCs/>
          <w:sz w:val="20"/>
          <w:szCs w:val="20"/>
        </w:rPr>
        <w:t xml:space="preserve"> de similares características por el periodo en  que dura su reemplazo, esto con el fin de no entorpecer el curso normal de las actividades.</w:t>
      </w:r>
      <w:r>
        <w:rPr>
          <w:rFonts w:ascii="Tahoma" w:hAnsi="Tahoma" w:cs="Tahoma"/>
          <w:bCs/>
          <w:sz w:val="20"/>
          <w:szCs w:val="20"/>
        </w:rPr>
        <w:t xml:space="preserve"> Esta reposición parcial de los mencionados componentes deberá hacerse en un lapso inferior a los ocho (8) días hábiles. </w:t>
      </w:r>
    </w:p>
    <w:p w:rsidR="00210FD1" w:rsidRPr="001D52D8" w:rsidRDefault="00210FD1" w:rsidP="00210FD1">
      <w:pPr>
        <w:pStyle w:val="Prrafodelista"/>
        <w:rPr>
          <w:rFonts w:ascii="Tahoma" w:hAnsi="Tahoma" w:cs="Tahoma"/>
          <w:bCs/>
          <w:sz w:val="20"/>
          <w:szCs w:val="20"/>
        </w:rPr>
      </w:pPr>
    </w:p>
    <w:p w:rsidR="00210FD1" w:rsidRPr="001D52D8" w:rsidRDefault="00210FD1" w:rsidP="00210FD1">
      <w:pPr>
        <w:pStyle w:val="Prrafodelista"/>
        <w:numPr>
          <w:ilvl w:val="0"/>
          <w:numId w:val="8"/>
        </w:numPr>
        <w:suppressAutoHyphens/>
        <w:autoSpaceDE w:val="0"/>
        <w:autoSpaceDN w:val="0"/>
        <w:adjustRightInd w:val="0"/>
        <w:spacing w:after="0" w:line="240" w:lineRule="auto"/>
        <w:ind w:left="1418"/>
        <w:contextualSpacing w:val="0"/>
        <w:jc w:val="both"/>
        <w:textAlignment w:val="baseline"/>
        <w:rPr>
          <w:rFonts w:ascii="Tahoma" w:hAnsi="Tahoma" w:cs="Tahoma"/>
          <w:bCs/>
          <w:sz w:val="20"/>
          <w:szCs w:val="20"/>
        </w:rPr>
      </w:pPr>
      <w:r w:rsidRPr="001D52D8">
        <w:rPr>
          <w:rFonts w:ascii="Tahoma" w:hAnsi="Tahoma" w:cs="Tahoma"/>
          <w:bCs/>
          <w:sz w:val="20"/>
          <w:szCs w:val="20"/>
        </w:rPr>
        <w:t>El oferente entregará la Cotización en pesos Colombianos y debe considerar todos los   gastos de importación de los equipos y elementos necesarios para el correcto funcionamiento de cada uno de los equipos técnicos solicitados.</w:t>
      </w:r>
    </w:p>
    <w:p w:rsidR="00210FD1" w:rsidRPr="001D52D8" w:rsidRDefault="00210FD1" w:rsidP="00210FD1">
      <w:pPr>
        <w:pStyle w:val="Prrafodelista"/>
        <w:autoSpaceDE w:val="0"/>
        <w:adjustRightInd w:val="0"/>
        <w:ind w:left="1418"/>
        <w:jc w:val="both"/>
        <w:rPr>
          <w:rFonts w:ascii="Tahoma" w:hAnsi="Tahoma" w:cs="Tahoma"/>
          <w:bCs/>
          <w:sz w:val="20"/>
          <w:szCs w:val="20"/>
        </w:rPr>
      </w:pPr>
    </w:p>
    <w:p w:rsidR="00210FD1" w:rsidRDefault="00210FD1" w:rsidP="00210FD1">
      <w:pPr>
        <w:pStyle w:val="Prrafodelista"/>
        <w:numPr>
          <w:ilvl w:val="0"/>
          <w:numId w:val="8"/>
        </w:numPr>
        <w:suppressAutoHyphens/>
        <w:autoSpaceDE w:val="0"/>
        <w:autoSpaceDN w:val="0"/>
        <w:adjustRightInd w:val="0"/>
        <w:spacing w:after="0" w:line="240" w:lineRule="auto"/>
        <w:ind w:left="1418"/>
        <w:contextualSpacing w:val="0"/>
        <w:jc w:val="both"/>
        <w:textAlignment w:val="baseline"/>
        <w:rPr>
          <w:rFonts w:ascii="Tahoma" w:hAnsi="Tahoma" w:cs="Tahoma"/>
          <w:bCs/>
          <w:sz w:val="20"/>
          <w:szCs w:val="20"/>
        </w:rPr>
      </w:pPr>
      <w:r w:rsidRPr="001D52D8">
        <w:rPr>
          <w:rFonts w:ascii="Tahoma" w:hAnsi="Tahoma" w:cs="Tahoma"/>
          <w:bCs/>
          <w:sz w:val="20"/>
          <w:szCs w:val="20"/>
        </w:rPr>
        <w:t>El oferente debe discriminar dentro de la cotización los valores de cada uno de los equipos de la misma forma que se encuentra descritos en el anexo técnico del presente documento.</w:t>
      </w:r>
    </w:p>
    <w:p w:rsidR="00210FD1" w:rsidRPr="00181CB1" w:rsidRDefault="00210FD1" w:rsidP="00210FD1">
      <w:pPr>
        <w:pStyle w:val="Prrafodelista"/>
        <w:rPr>
          <w:rFonts w:ascii="Tahoma" w:hAnsi="Tahoma" w:cs="Tahoma"/>
          <w:bCs/>
          <w:sz w:val="20"/>
          <w:szCs w:val="20"/>
        </w:rPr>
      </w:pPr>
    </w:p>
    <w:p w:rsidR="00210FD1" w:rsidRPr="00181CB1" w:rsidRDefault="00210FD1" w:rsidP="00210FD1">
      <w:pPr>
        <w:pStyle w:val="Prrafodelista"/>
        <w:numPr>
          <w:ilvl w:val="0"/>
          <w:numId w:val="8"/>
        </w:numPr>
        <w:suppressAutoHyphens/>
        <w:autoSpaceDE w:val="0"/>
        <w:autoSpaceDN w:val="0"/>
        <w:adjustRightInd w:val="0"/>
        <w:spacing w:after="0" w:line="240" w:lineRule="auto"/>
        <w:ind w:left="1418"/>
        <w:contextualSpacing w:val="0"/>
        <w:jc w:val="both"/>
        <w:textAlignment w:val="baseline"/>
        <w:rPr>
          <w:rFonts w:ascii="Tahoma" w:eastAsia="Times New Roman" w:hAnsi="Tahoma" w:cs="Tahoma"/>
          <w:bCs/>
          <w:sz w:val="20"/>
          <w:szCs w:val="20"/>
          <w:lang w:eastAsia="es-ES"/>
        </w:rPr>
      </w:pPr>
      <w:r w:rsidRPr="00181CB1">
        <w:rPr>
          <w:rFonts w:ascii="Tahoma" w:hAnsi="Tahoma" w:cs="Tahoma"/>
          <w:bCs/>
          <w:sz w:val="20"/>
          <w:szCs w:val="20"/>
        </w:rPr>
        <w:lastRenderedPageBreak/>
        <w:t>El oferente deberá presentar certificación del fabricante en la cual se acredite su condición de distribuidor autorizado para la venta y la prestación del servicio posventa del transmisor.</w:t>
      </w:r>
    </w:p>
    <w:p w:rsidR="00210FD1" w:rsidRDefault="00210FD1" w:rsidP="00210FD1">
      <w:pPr>
        <w:rPr>
          <w:rFonts w:ascii="Arial" w:eastAsia="Calibri" w:hAnsi="Arial" w:cs="Arial"/>
          <w:lang w:eastAsia="en-US"/>
        </w:rPr>
      </w:pPr>
    </w:p>
    <w:p w:rsidR="00210FD1" w:rsidRPr="004C65F5" w:rsidRDefault="00210FD1" w:rsidP="00210FD1">
      <w:pPr>
        <w:rPr>
          <w:rFonts w:ascii="Tahoma" w:hAnsi="Tahoma" w:cs="Tahoma"/>
        </w:rPr>
      </w:pPr>
    </w:p>
    <w:p w:rsidR="00210FD1" w:rsidRPr="00B420E5" w:rsidRDefault="00210FD1" w:rsidP="00210FD1">
      <w:pPr>
        <w:pStyle w:val="Prrafodelista"/>
        <w:jc w:val="both"/>
        <w:rPr>
          <w:rFonts w:ascii="Tahoma" w:hAnsi="Tahoma" w:cs="Tahoma"/>
          <w:b/>
        </w:rPr>
      </w:pPr>
    </w:p>
    <w:p w:rsidR="00210FD1" w:rsidRPr="00210FD1" w:rsidRDefault="00210FD1" w:rsidP="00210FD1">
      <w:pPr>
        <w:tabs>
          <w:tab w:val="left" w:pos="2450"/>
        </w:tabs>
        <w:spacing w:after="0" w:line="240" w:lineRule="auto"/>
        <w:jc w:val="both"/>
        <w:rPr>
          <w:rFonts w:ascii="Tahoma" w:hAnsi="Tahoma" w:cs="Tahoma"/>
          <w:b/>
        </w:rPr>
      </w:pPr>
      <w:r w:rsidRPr="00210FD1">
        <w:rPr>
          <w:rFonts w:ascii="Tahoma" w:hAnsi="Tahoma" w:cs="Tahoma"/>
          <w:b/>
        </w:rPr>
        <w:t>FAVIO ERNESTO FANDIÑO</w:t>
      </w:r>
      <w:r w:rsidRPr="00210FD1">
        <w:rPr>
          <w:rFonts w:ascii="Tahoma" w:hAnsi="Tahoma" w:cs="Tahoma"/>
          <w:b/>
        </w:rPr>
        <w:tab/>
      </w:r>
      <w:r w:rsidRPr="00210FD1">
        <w:rPr>
          <w:rFonts w:ascii="Tahoma" w:hAnsi="Tahoma" w:cs="Tahoma"/>
          <w:b/>
        </w:rPr>
        <w:tab/>
      </w:r>
      <w:r w:rsidRPr="00210FD1">
        <w:rPr>
          <w:rFonts w:ascii="Tahoma" w:hAnsi="Tahoma" w:cs="Tahoma"/>
          <w:b/>
        </w:rPr>
        <w:tab/>
        <w:t xml:space="preserve"> CAROLIN OLARTE CIPRIÁN</w:t>
      </w:r>
    </w:p>
    <w:p w:rsidR="00210FD1" w:rsidRPr="00210FD1" w:rsidRDefault="00210FD1" w:rsidP="00210FD1">
      <w:pPr>
        <w:tabs>
          <w:tab w:val="left" w:pos="2450"/>
        </w:tabs>
        <w:spacing w:after="0" w:line="240" w:lineRule="auto"/>
        <w:jc w:val="both"/>
        <w:rPr>
          <w:rFonts w:ascii="Tahoma" w:hAnsi="Tahoma" w:cs="Tahoma"/>
          <w:b/>
        </w:rPr>
      </w:pPr>
      <w:r w:rsidRPr="00210FD1">
        <w:rPr>
          <w:rFonts w:ascii="Tahoma" w:hAnsi="Tahoma" w:cs="Tahoma"/>
          <w:b/>
        </w:rPr>
        <w:t xml:space="preserve">     Director Operativo </w:t>
      </w:r>
      <w:r w:rsidRPr="00210FD1">
        <w:rPr>
          <w:rFonts w:ascii="Tahoma" w:hAnsi="Tahoma" w:cs="Tahoma"/>
          <w:b/>
        </w:rPr>
        <w:tab/>
      </w:r>
      <w:r w:rsidRPr="00210FD1">
        <w:rPr>
          <w:rFonts w:ascii="Tahoma" w:hAnsi="Tahoma" w:cs="Tahoma"/>
          <w:b/>
        </w:rPr>
        <w:tab/>
      </w:r>
      <w:r w:rsidRPr="00210FD1">
        <w:rPr>
          <w:rFonts w:ascii="Tahoma" w:hAnsi="Tahoma" w:cs="Tahoma"/>
          <w:b/>
        </w:rPr>
        <w:tab/>
      </w:r>
      <w:r w:rsidRPr="00210FD1">
        <w:rPr>
          <w:rFonts w:ascii="Tahoma" w:hAnsi="Tahoma" w:cs="Tahoma"/>
          <w:b/>
        </w:rPr>
        <w:tab/>
      </w:r>
      <w:r w:rsidRPr="00210FD1">
        <w:rPr>
          <w:rFonts w:ascii="Tahoma" w:hAnsi="Tahoma" w:cs="Tahoma"/>
          <w:b/>
        </w:rPr>
        <w:tab/>
        <w:t xml:space="preserve">     Coordinadora Técnica</w:t>
      </w:r>
    </w:p>
    <w:p w:rsidR="00210FD1" w:rsidRPr="001C03AF" w:rsidRDefault="00210FD1" w:rsidP="00210FD1">
      <w:pPr>
        <w:tabs>
          <w:tab w:val="left" w:pos="2450"/>
        </w:tabs>
        <w:spacing w:after="0" w:line="240" w:lineRule="auto"/>
        <w:jc w:val="both"/>
        <w:rPr>
          <w:rFonts w:ascii="Tahoma" w:hAnsi="Tahoma" w:cs="Tahoma"/>
          <w:b/>
          <w:color w:val="FF0000"/>
        </w:rPr>
      </w:pPr>
      <w:r w:rsidRPr="001C03AF">
        <w:rPr>
          <w:rFonts w:ascii="Tahoma" w:hAnsi="Tahoma" w:cs="Tahoma"/>
          <w:b/>
          <w:color w:val="FF0000"/>
        </w:rPr>
        <w:tab/>
      </w:r>
    </w:p>
    <w:p w:rsidR="00210FD1" w:rsidRPr="001C03AF" w:rsidRDefault="00210FD1" w:rsidP="00210FD1">
      <w:pPr>
        <w:tabs>
          <w:tab w:val="left" w:pos="2450"/>
        </w:tabs>
        <w:spacing w:after="0" w:line="240" w:lineRule="auto"/>
        <w:jc w:val="both"/>
        <w:rPr>
          <w:rFonts w:ascii="Tahoma" w:hAnsi="Tahoma" w:cs="Tahoma"/>
          <w:b/>
          <w:color w:val="FF0000"/>
        </w:rPr>
      </w:pPr>
    </w:p>
    <w:p w:rsidR="00210FD1" w:rsidRPr="001C03AF" w:rsidRDefault="00210FD1" w:rsidP="00210FD1">
      <w:pPr>
        <w:tabs>
          <w:tab w:val="left" w:pos="2450"/>
        </w:tabs>
        <w:spacing w:after="0" w:line="240" w:lineRule="auto"/>
        <w:jc w:val="both"/>
        <w:rPr>
          <w:rFonts w:ascii="Tahoma" w:hAnsi="Tahoma" w:cs="Tahoma"/>
          <w:b/>
          <w:color w:val="FF0000"/>
        </w:rPr>
      </w:pPr>
    </w:p>
    <w:p w:rsidR="00210FD1" w:rsidRDefault="00210FD1" w:rsidP="00210FD1">
      <w:pPr>
        <w:spacing w:after="0" w:line="240" w:lineRule="auto"/>
        <w:jc w:val="both"/>
        <w:rPr>
          <w:rFonts w:ascii="Tahoma" w:hAnsi="Tahoma" w:cs="Tahoma"/>
          <w:b/>
        </w:rPr>
      </w:pPr>
    </w:p>
    <w:p w:rsidR="00210FD1" w:rsidRPr="00C23ADC" w:rsidRDefault="00210FD1" w:rsidP="00210FD1">
      <w:pPr>
        <w:tabs>
          <w:tab w:val="left" w:pos="3390"/>
        </w:tabs>
        <w:spacing w:after="0" w:line="240" w:lineRule="auto"/>
        <w:jc w:val="both"/>
        <w:rPr>
          <w:rFonts w:ascii="Tahoma" w:hAnsi="Tahoma" w:cs="Tahoma"/>
          <w:b/>
          <w:sz w:val="14"/>
          <w:szCs w:val="14"/>
        </w:rPr>
      </w:pPr>
      <w:r w:rsidRPr="00C23ADC">
        <w:rPr>
          <w:rFonts w:ascii="Tahoma" w:hAnsi="Tahoma" w:cs="Tahoma"/>
          <w:b/>
          <w:sz w:val="14"/>
          <w:szCs w:val="14"/>
        </w:rPr>
        <w:t>Elaboró</w:t>
      </w:r>
      <w:r w:rsidRPr="00C23ADC">
        <w:rPr>
          <w:rFonts w:ascii="Tahoma" w:hAnsi="Tahoma" w:cs="Tahoma"/>
          <w:sz w:val="14"/>
          <w:szCs w:val="14"/>
        </w:rPr>
        <w:t>: Carolin Olarte – Coordinadora Área Técnica</w:t>
      </w:r>
      <w:r w:rsidRPr="00C23ADC">
        <w:rPr>
          <w:rFonts w:ascii="Tahoma" w:hAnsi="Tahoma" w:cs="Tahoma"/>
          <w:b/>
          <w:sz w:val="14"/>
          <w:szCs w:val="14"/>
        </w:rPr>
        <w:t xml:space="preserve"> </w:t>
      </w:r>
    </w:p>
    <w:p w:rsidR="00210FD1" w:rsidRPr="00C23ADC" w:rsidRDefault="00210FD1" w:rsidP="00210FD1">
      <w:pPr>
        <w:tabs>
          <w:tab w:val="left" w:pos="3390"/>
        </w:tabs>
        <w:spacing w:after="0" w:line="240" w:lineRule="auto"/>
        <w:jc w:val="both"/>
        <w:rPr>
          <w:rFonts w:ascii="Tahoma" w:hAnsi="Tahoma" w:cs="Tahoma"/>
          <w:sz w:val="14"/>
          <w:szCs w:val="14"/>
        </w:rPr>
      </w:pPr>
      <w:r>
        <w:rPr>
          <w:rFonts w:ascii="Tahoma" w:hAnsi="Tahoma" w:cs="Tahoma"/>
          <w:b/>
          <w:sz w:val="14"/>
          <w:szCs w:val="14"/>
        </w:rPr>
        <w:t xml:space="preserve">Revisó y </w:t>
      </w:r>
      <w:r w:rsidRPr="00C23ADC">
        <w:rPr>
          <w:rFonts w:ascii="Tahoma" w:hAnsi="Tahoma" w:cs="Tahoma"/>
          <w:b/>
          <w:sz w:val="14"/>
          <w:szCs w:val="14"/>
        </w:rPr>
        <w:t>Aprobó</w:t>
      </w:r>
      <w:r w:rsidRPr="00C23ADC">
        <w:rPr>
          <w:rFonts w:ascii="Tahoma" w:hAnsi="Tahoma" w:cs="Tahoma"/>
          <w:sz w:val="14"/>
          <w:szCs w:val="14"/>
        </w:rPr>
        <w:t xml:space="preserve">: Favio Fandiño – Director Operativo </w:t>
      </w:r>
    </w:p>
    <w:p w:rsidR="000F7EF4" w:rsidRDefault="000F7EF4" w:rsidP="000F7EF4">
      <w:pPr>
        <w:pStyle w:val="Prrafodelista"/>
      </w:pPr>
    </w:p>
    <w:sectPr w:rsidR="000F7EF4" w:rsidSect="00B20EA1">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E99" w:rsidRDefault="00182E99" w:rsidP="00210FD1">
      <w:pPr>
        <w:spacing w:after="0" w:line="240" w:lineRule="auto"/>
      </w:pPr>
      <w:r>
        <w:separator/>
      </w:r>
    </w:p>
  </w:endnote>
  <w:endnote w:type="continuationSeparator" w:id="0">
    <w:p w:rsidR="00182E99" w:rsidRDefault="00182E99" w:rsidP="00210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E99" w:rsidRDefault="00182E99" w:rsidP="00210FD1">
      <w:pPr>
        <w:spacing w:after="0" w:line="240" w:lineRule="auto"/>
      </w:pPr>
      <w:r>
        <w:separator/>
      </w:r>
    </w:p>
  </w:footnote>
  <w:footnote w:type="continuationSeparator" w:id="0">
    <w:p w:rsidR="00182E99" w:rsidRDefault="00182E99" w:rsidP="00210F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FD1" w:rsidRDefault="00210FD1" w:rsidP="00210FD1">
    <w:pPr>
      <w:pStyle w:val="Encabezado"/>
      <w:tabs>
        <w:tab w:val="clear" w:pos="4419"/>
        <w:tab w:val="clear" w:pos="8838"/>
        <w:tab w:val="left" w:pos="1920"/>
      </w:tabs>
    </w:pPr>
    <w:r>
      <w:rPr>
        <w:noProof/>
      </w:rPr>
      <w:drawing>
        <wp:anchor distT="0" distB="0" distL="114300" distR="114300" simplePos="0" relativeHeight="251659264" behindDoc="1" locked="0" layoutInCell="1" allowOverlap="1" wp14:anchorId="7139D21A" wp14:editId="523E2262">
          <wp:simplePos x="0" y="0"/>
          <wp:positionH relativeFrom="column">
            <wp:posOffset>-184150</wp:posOffset>
          </wp:positionH>
          <wp:positionV relativeFrom="paragraph">
            <wp:posOffset>-74295</wp:posOffset>
          </wp:positionV>
          <wp:extent cx="861119" cy="1329119"/>
          <wp:effectExtent l="0" t="0" r="0" b="4381"/>
          <wp:wrapNone/>
          <wp:docPr id="1" name="Imagen 5" descr="Logo Canal Capital"/>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l="6315" r="8421" b="4230"/>
                  <a:stretch>
                    <a:fillRect/>
                  </a:stretch>
                </pic:blipFill>
                <pic:spPr>
                  <a:xfrm>
                    <a:off x="0" y="0"/>
                    <a:ext cx="861119" cy="1329119"/>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tab/>
    </w:r>
  </w:p>
  <w:p w:rsidR="00210FD1" w:rsidRDefault="00210FD1" w:rsidP="00210FD1">
    <w:pPr>
      <w:pStyle w:val="Encabezado"/>
      <w:tabs>
        <w:tab w:val="clear" w:pos="4419"/>
        <w:tab w:val="clear" w:pos="8838"/>
        <w:tab w:val="left" w:pos="1920"/>
      </w:tabs>
    </w:pPr>
  </w:p>
  <w:p w:rsidR="00210FD1" w:rsidRDefault="00210FD1" w:rsidP="00210FD1">
    <w:pPr>
      <w:pStyle w:val="Encabezado"/>
      <w:tabs>
        <w:tab w:val="clear" w:pos="4419"/>
        <w:tab w:val="clear" w:pos="8838"/>
        <w:tab w:val="left" w:pos="1920"/>
      </w:tabs>
    </w:pPr>
  </w:p>
  <w:p w:rsidR="00210FD1" w:rsidRDefault="00210FD1" w:rsidP="00210FD1">
    <w:pPr>
      <w:pStyle w:val="Encabezado"/>
      <w:tabs>
        <w:tab w:val="clear" w:pos="4419"/>
        <w:tab w:val="clear" w:pos="8838"/>
        <w:tab w:val="left" w:pos="1920"/>
      </w:tabs>
    </w:pPr>
  </w:p>
  <w:p w:rsidR="00210FD1" w:rsidRDefault="00210FD1" w:rsidP="00210FD1">
    <w:pPr>
      <w:pStyle w:val="Encabezado"/>
      <w:tabs>
        <w:tab w:val="clear" w:pos="4419"/>
        <w:tab w:val="clear" w:pos="8838"/>
        <w:tab w:val="left" w:pos="1920"/>
      </w:tabs>
    </w:pPr>
  </w:p>
  <w:p w:rsidR="00210FD1" w:rsidRDefault="00210FD1" w:rsidP="00210FD1">
    <w:pPr>
      <w:pStyle w:val="Encabezado"/>
      <w:tabs>
        <w:tab w:val="clear" w:pos="4419"/>
        <w:tab w:val="clear" w:pos="8838"/>
        <w:tab w:val="left" w:pos="1920"/>
      </w:tabs>
    </w:pPr>
  </w:p>
  <w:p w:rsidR="00210FD1" w:rsidRDefault="00210FD1" w:rsidP="00210FD1">
    <w:pPr>
      <w:pStyle w:val="Encabezado"/>
      <w:tabs>
        <w:tab w:val="clear" w:pos="4419"/>
        <w:tab w:val="clear" w:pos="8838"/>
        <w:tab w:val="left" w:pos="19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C389F"/>
    <w:multiLevelType w:val="multilevel"/>
    <w:tmpl w:val="BA7256DA"/>
    <w:lvl w:ilvl="0">
      <w:start w:val="1"/>
      <w:numFmt w:val="decimal"/>
      <w:lvlText w:val="%1"/>
      <w:lvlJc w:val="left"/>
      <w:pPr>
        <w:ind w:left="432" w:hanging="432"/>
      </w:pPr>
      <w:rPr>
        <w:rFonts w:cs="Times New Roman" w:hint="default"/>
      </w:rPr>
    </w:lvl>
    <w:lvl w:ilvl="1">
      <w:start w:val="1"/>
      <w:numFmt w:val="decimal"/>
      <w:pStyle w:val="Ttulo2"/>
      <w:lvlText w:val="%1.%2"/>
      <w:lvlJc w:val="left"/>
      <w:pPr>
        <w:ind w:left="4688" w:hanging="576"/>
      </w:pPr>
      <w:rPr>
        <w:rFonts w:cs="Times New Roman" w:hint="default"/>
        <w:b/>
        <w:color w:val="auto"/>
        <w:sz w:val="22"/>
      </w:rPr>
    </w:lvl>
    <w:lvl w:ilvl="2">
      <w:start w:val="1"/>
      <w:numFmt w:val="decimal"/>
      <w:lvlText w:val="%1.%2.%3"/>
      <w:lvlJc w:val="left"/>
      <w:pPr>
        <w:ind w:left="720" w:hanging="720"/>
      </w:pPr>
      <w:rPr>
        <w:rFonts w:cs="Times New Roman" w:hint="default"/>
        <w:b/>
      </w:rPr>
    </w:lvl>
    <w:lvl w:ilvl="3">
      <w:start w:val="1"/>
      <w:numFmt w:val="decimal"/>
      <w:pStyle w:val="Ttulo4"/>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1">
    <w:nsid w:val="1E636B29"/>
    <w:multiLevelType w:val="hybridMultilevel"/>
    <w:tmpl w:val="905EEE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29543B9D"/>
    <w:multiLevelType w:val="hybridMultilevel"/>
    <w:tmpl w:val="151AF2FE"/>
    <w:lvl w:ilvl="0" w:tplc="5A2E10C0">
      <w:start w:val="1"/>
      <w:numFmt w:val="decimal"/>
      <w:lvlText w:val="%1."/>
      <w:lvlJc w:val="left"/>
      <w:pPr>
        <w:ind w:left="1816" w:hanging="360"/>
      </w:pPr>
      <w:rPr>
        <w:rFonts w:hint="default"/>
        <w:b/>
      </w:rPr>
    </w:lvl>
    <w:lvl w:ilvl="1" w:tplc="240A0019">
      <w:start w:val="1"/>
      <w:numFmt w:val="lowerLetter"/>
      <w:lvlText w:val="%2."/>
      <w:lvlJc w:val="left"/>
      <w:pPr>
        <w:ind w:left="2536" w:hanging="360"/>
      </w:pPr>
    </w:lvl>
    <w:lvl w:ilvl="2" w:tplc="240A001B" w:tentative="1">
      <w:start w:val="1"/>
      <w:numFmt w:val="lowerRoman"/>
      <w:lvlText w:val="%3."/>
      <w:lvlJc w:val="right"/>
      <w:pPr>
        <w:ind w:left="3256" w:hanging="180"/>
      </w:pPr>
    </w:lvl>
    <w:lvl w:ilvl="3" w:tplc="240A000F" w:tentative="1">
      <w:start w:val="1"/>
      <w:numFmt w:val="decimal"/>
      <w:lvlText w:val="%4."/>
      <w:lvlJc w:val="left"/>
      <w:pPr>
        <w:ind w:left="3976" w:hanging="360"/>
      </w:pPr>
    </w:lvl>
    <w:lvl w:ilvl="4" w:tplc="240A0019" w:tentative="1">
      <w:start w:val="1"/>
      <w:numFmt w:val="lowerLetter"/>
      <w:lvlText w:val="%5."/>
      <w:lvlJc w:val="left"/>
      <w:pPr>
        <w:ind w:left="4696" w:hanging="360"/>
      </w:pPr>
    </w:lvl>
    <w:lvl w:ilvl="5" w:tplc="240A001B" w:tentative="1">
      <w:start w:val="1"/>
      <w:numFmt w:val="lowerRoman"/>
      <w:lvlText w:val="%6."/>
      <w:lvlJc w:val="right"/>
      <w:pPr>
        <w:ind w:left="5416" w:hanging="180"/>
      </w:pPr>
    </w:lvl>
    <w:lvl w:ilvl="6" w:tplc="240A000F" w:tentative="1">
      <w:start w:val="1"/>
      <w:numFmt w:val="decimal"/>
      <w:lvlText w:val="%7."/>
      <w:lvlJc w:val="left"/>
      <w:pPr>
        <w:ind w:left="6136" w:hanging="360"/>
      </w:pPr>
    </w:lvl>
    <w:lvl w:ilvl="7" w:tplc="240A0019" w:tentative="1">
      <w:start w:val="1"/>
      <w:numFmt w:val="lowerLetter"/>
      <w:lvlText w:val="%8."/>
      <w:lvlJc w:val="left"/>
      <w:pPr>
        <w:ind w:left="6856" w:hanging="360"/>
      </w:pPr>
    </w:lvl>
    <w:lvl w:ilvl="8" w:tplc="240A001B" w:tentative="1">
      <w:start w:val="1"/>
      <w:numFmt w:val="lowerRoman"/>
      <w:lvlText w:val="%9."/>
      <w:lvlJc w:val="right"/>
      <w:pPr>
        <w:ind w:left="7576" w:hanging="180"/>
      </w:pPr>
    </w:lvl>
  </w:abstractNum>
  <w:abstractNum w:abstractNumId="3">
    <w:nsid w:val="2EA53847"/>
    <w:multiLevelType w:val="hybridMultilevel"/>
    <w:tmpl w:val="9998D81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nsid w:val="3D866D88"/>
    <w:multiLevelType w:val="hybridMultilevel"/>
    <w:tmpl w:val="04E086E6"/>
    <w:lvl w:ilvl="0" w:tplc="84B8177E">
      <w:start w:val="1"/>
      <w:numFmt w:val="decimal"/>
      <w:lvlText w:val="%1."/>
      <w:lvlJc w:val="left"/>
      <w:pPr>
        <w:ind w:left="720" w:hanging="360"/>
      </w:pPr>
      <w:rPr>
        <w:rFonts w:hint="default"/>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407C173D"/>
    <w:multiLevelType w:val="hybridMultilevel"/>
    <w:tmpl w:val="6360E3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4E3F1B31"/>
    <w:multiLevelType w:val="hybridMultilevel"/>
    <w:tmpl w:val="2C32C3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4EBD77E2"/>
    <w:multiLevelType w:val="multilevel"/>
    <w:tmpl w:val="FA9026D2"/>
    <w:lvl w:ilvl="0">
      <w:numFmt w:val="bullet"/>
      <w:lvlText w:val="-"/>
      <w:lvlJc w:val="left"/>
      <w:pPr>
        <w:ind w:left="736" w:hanging="360"/>
      </w:pPr>
      <w:rPr>
        <w:rFonts w:ascii="Arial" w:eastAsia="Times New Roman" w:hAnsi="Arial" w:cs="Arial"/>
      </w:rPr>
    </w:lvl>
    <w:lvl w:ilvl="1">
      <w:numFmt w:val="bullet"/>
      <w:lvlText w:val="o"/>
      <w:lvlJc w:val="left"/>
      <w:pPr>
        <w:ind w:left="1456" w:hanging="360"/>
      </w:pPr>
      <w:rPr>
        <w:rFonts w:ascii="Courier New" w:hAnsi="Courier New" w:cs="Courier New"/>
      </w:rPr>
    </w:lvl>
    <w:lvl w:ilvl="2">
      <w:numFmt w:val="bullet"/>
      <w:lvlText w:val=""/>
      <w:lvlJc w:val="left"/>
      <w:pPr>
        <w:ind w:left="2176" w:hanging="360"/>
      </w:pPr>
      <w:rPr>
        <w:rFonts w:ascii="Wingdings" w:hAnsi="Wingdings"/>
      </w:rPr>
    </w:lvl>
    <w:lvl w:ilvl="3">
      <w:numFmt w:val="bullet"/>
      <w:lvlText w:val=""/>
      <w:lvlJc w:val="left"/>
      <w:pPr>
        <w:ind w:left="2896" w:hanging="360"/>
      </w:pPr>
      <w:rPr>
        <w:rFonts w:ascii="Symbol" w:hAnsi="Symbol"/>
      </w:rPr>
    </w:lvl>
    <w:lvl w:ilvl="4">
      <w:numFmt w:val="bullet"/>
      <w:lvlText w:val="o"/>
      <w:lvlJc w:val="left"/>
      <w:pPr>
        <w:ind w:left="3616" w:hanging="360"/>
      </w:pPr>
      <w:rPr>
        <w:rFonts w:ascii="Courier New" w:hAnsi="Courier New" w:cs="Courier New"/>
      </w:rPr>
    </w:lvl>
    <w:lvl w:ilvl="5">
      <w:numFmt w:val="bullet"/>
      <w:lvlText w:val=""/>
      <w:lvlJc w:val="left"/>
      <w:pPr>
        <w:ind w:left="4336" w:hanging="360"/>
      </w:pPr>
      <w:rPr>
        <w:rFonts w:ascii="Wingdings" w:hAnsi="Wingdings"/>
      </w:rPr>
    </w:lvl>
    <w:lvl w:ilvl="6">
      <w:numFmt w:val="bullet"/>
      <w:lvlText w:val=""/>
      <w:lvlJc w:val="left"/>
      <w:pPr>
        <w:ind w:left="5056" w:hanging="360"/>
      </w:pPr>
      <w:rPr>
        <w:rFonts w:ascii="Symbol" w:hAnsi="Symbol"/>
      </w:rPr>
    </w:lvl>
    <w:lvl w:ilvl="7">
      <w:numFmt w:val="bullet"/>
      <w:lvlText w:val="o"/>
      <w:lvlJc w:val="left"/>
      <w:pPr>
        <w:ind w:left="5776" w:hanging="360"/>
      </w:pPr>
      <w:rPr>
        <w:rFonts w:ascii="Courier New" w:hAnsi="Courier New" w:cs="Courier New"/>
      </w:rPr>
    </w:lvl>
    <w:lvl w:ilvl="8">
      <w:numFmt w:val="bullet"/>
      <w:lvlText w:val=""/>
      <w:lvlJc w:val="left"/>
      <w:pPr>
        <w:ind w:left="6496" w:hanging="360"/>
      </w:pPr>
      <w:rPr>
        <w:rFonts w:ascii="Wingdings" w:hAnsi="Wingdings"/>
      </w:rPr>
    </w:lvl>
  </w:abstractNum>
  <w:abstractNum w:abstractNumId="8">
    <w:nsid w:val="54BD262B"/>
    <w:multiLevelType w:val="hybridMultilevel"/>
    <w:tmpl w:val="05946646"/>
    <w:lvl w:ilvl="0" w:tplc="240A0019">
      <w:start w:val="1"/>
      <w:numFmt w:val="lowerLetter"/>
      <w:lvlText w:val="%1."/>
      <w:lvlJc w:val="left"/>
      <w:pPr>
        <w:ind w:left="1816" w:hanging="360"/>
      </w:pPr>
      <w:rPr>
        <w:rFonts w:hint="default"/>
        <w:b/>
        <w:lang w:val="es-ES"/>
      </w:rPr>
    </w:lvl>
    <w:lvl w:ilvl="1" w:tplc="240A0019">
      <w:start w:val="1"/>
      <w:numFmt w:val="lowerLetter"/>
      <w:lvlText w:val="%2."/>
      <w:lvlJc w:val="left"/>
      <w:pPr>
        <w:ind w:left="2536" w:hanging="360"/>
      </w:pPr>
    </w:lvl>
    <w:lvl w:ilvl="2" w:tplc="240A001B" w:tentative="1">
      <w:start w:val="1"/>
      <w:numFmt w:val="lowerRoman"/>
      <w:lvlText w:val="%3."/>
      <w:lvlJc w:val="right"/>
      <w:pPr>
        <w:ind w:left="3256" w:hanging="180"/>
      </w:pPr>
    </w:lvl>
    <w:lvl w:ilvl="3" w:tplc="240A000F" w:tentative="1">
      <w:start w:val="1"/>
      <w:numFmt w:val="decimal"/>
      <w:lvlText w:val="%4."/>
      <w:lvlJc w:val="left"/>
      <w:pPr>
        <w:ind w:left="3976" w:hanging="360"/>
      </w:pPr>
    </w:lvl>
    <w:lvl w:ilvl="4" w:tplc="240A0019" w:tentative="1">
      <w:start w:val="1"/>
      <w:numFmt w:val="lowerLetter"/>
      <w:lvlText w:val="%5."/>
      <w:lvlJc w:val="left"/>
      <w:pPr>
        <w:ind w:left="4696" w:hanging="360"/>
      </w:pPr>
    </w:lvl>
    <w:lvl w:ilvl="5" w:tplc="240A001B" w:tentative="1">
      <w:start w:val="1"/>
      <w:numFmt w:val="lowerRoman"/>
      <w:lvlText w:val="%6."/>
      <w:lvlJc w:val="right"/>
      <w:pPr>
        <w:ind w:left="5416" w:hanging="180"/>
      </w:pPr>
    </w:lvl>
    <w:lvl w:ilvl="6" w:tplc="240A000F" w:tentative="1">
      <w:start w:val="1"/>
      <w:numFmt w:val="decimal"/>
      <w:lvlText w:val="%7."/>
      <w:lvlJc w:val="left"/>
      <w:pPr>
        <w:ind w:left="6136" w:hanging="360"/>
      </w:pPr>
    </w:lvl>
    <w:lvl w:ilvl="7" w:tplc="240A0019" w:tentative="1">
      <w:start w:val="1"/>
      <w:numFmt w:val="lowerLetter"/>
      <w:lvlText w:val="%8."/>
      <w:lvlJc w:val="left"/>
      <w:pPr>
        <w:ind w:left="6856" w:hanging="360"/>
      </w:pPr>
    </w:lvl>
    <w:lvl w:ilvl="8" w:tplc="240A001B" w:tentative="1">
      <w:start w:val="1"/>
      <w:numFmt w:val="lowerRoman"/>
      <w:lvlText w:val="%9."/>
      <w:lvlJc w:val="right"/>
      <w:pPr>
        <w:ind w:left="7576" w:hanging="180"/>
      </w:pPr>
    </w:lvl>
  </w:abstractNum>
  <w:abstractNum w:abstractNumId="9">
    <w:nsid w:val="5F1B6895"/>
    <w:multiLevelType w:val="hybridMultilevel"/>
    <w:tmpl w:val="3202FCCC"/>
    <w:lvl w:ilvl="0" w:tplc="B8B692A8">
      <w:start w:val="1"/>
      <w:numFmt w:val="decimal"/>
      <w:lvlText w:val="%1."/>
      <w:lvlJc w:val="left"/>
      <w:pPr>
        <w:ind w:left="720" w:hanging="360"/>
      </w:pPr>
      <w:rPr>
        <w:rFonts w:hint="default"/>
        <w:b/>
        <w:color w:val="000000" w:themeColor="text1"/>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663556C0"/>
    <w:multiLevelType w:val="multilevel"/>
    <w:tmpl w:val="7D267EAC"/>
    <w:lvl w:ilvl="0">
      <w:numFmt w:val="bullet"/>
      <w:lvlText w:val="-"/>
      <w:lvlJc w:val="left"/>
      <w:pPr>
        <w:ind w:left="628" w:hanging="360"/>
      </w:pPr>
      <w:rPr>
        <w:rFonts w:ascii="Tahoma" w:eastAsia="Batang" w:hAnsi="Tahoma" w:cs="Tahoma"/>
      </w:rPr>
    </w:lvl>
    <w:lvl w:ilvl="1">
      <w:numFmt w:val="bullet"/>
      <w:lvlText w:val="o"/>
      <w:lvlJc w:val="left"/>
      <w:pPr>
        <w:ind w:left="1348" w:hanging="360"/>
      </w:pPr>
      <w:rPr>
        <w:rFonts w:ascii="Courier New" w:hAnsi="Courier New" w:cs="Courier New"/>
      </w:rPr>
    </w:lvl>
    <w:lvl w:ilvl="2">
      <w:numFmt w:val="bullet"/>
      <w:lvlText w:val=""/>
      <w:lvlJc w:val="left"/>
      <w:pPr>
        <w:ind w:left="2068" w:hanging="360"/>
      </w:pPr>
      <w:rPr>
        <w:rFonts w:ascii="Wingdings" w:hAnsi="Wingdings"/>
      </w:rPr>
    </w:lvl>
    <w:lvl w:ilvl="3">
      <w:numFmt w:val="bullet"/>
      <w:lvlText w:val=""/>
      <w:lvlJc w:val="left"/>
      <w:pPr>
        <w:ind w:left="2788" w:hanging="360"/>
      </w:pPr>
      <w:rPr>
        <w:rFonts w:ascii="Symbol" w:hAnsi="Symbol"/>
      </w:rPr>
    </w:lvl>
    <w:lvl w:ilvl="4">
      <w:numFmt w:val="bullet"/>
      <w:lvlText w:val="o"/>
      <w:lvlJc w:val="left"/>
      <w:pPr>
        <w:ind w:left="3508" w:hanging="360"/>
      </w:pPr>
      <w:rPr>
        <w:rFonts w:ascii="Courier New" w:hAnsi="Courier New" w:cs="Courier New"/>
      </w:rPr>
    </w:lvl>
    <w:lvl w:ilvl="5">
      <w:numFmt w:val="bullet"/>
      <w:lvlText w:val=""/>
      <w:lvlJc w:val="left"/>
      <w:pPr>
        <w:ind w:left="4228" w:hanging="360"/>
      </w:pPr>
      <w:rPr>
        <w:rFonts w:ascii="Wingdings" w:hAnsi="Wingdings"/>
      </w:rPr>
    </w:lvl>
    <w:lvl w:ilvl="6">
      <w:numFmt w:val="bullet"/>
      <w:lvlText w:val=""/>
      <w:lvlJc w:val="left"/>
      <w:pPr>
        <w:ind w:left="4948" w:hanging="360"/>
      </w:pPr>
      <w:rPr>
        <w:rFonts w:ascii="Symbol" w:hAnsi="Symbol"/>
      </w:rPr>
    </w:lvl>
    <w:lvl w:ilvl="7">
      <w:numFmt w:val="bullet"/>
      <w:lvlText w:val="o"/>
      <w:lvlJc w:val="left"/>
      <w:pPr>
        <w:ind w:left="5668" w:hanging="360"/>
      </w:pPr>
      <w:rPr>
        <w:rFonts w:ascii="Courier New" w:hAnsi="Courier New" w:cs="Courier New"/>
      </w:rPr>
    </w:lvl>
    <w:lvl w:ilvl="8">
      <w:numFmt w:val="bullet"/>
      <w:lvlText w:val=""/>
      <w:lvlJc w:val="left"/>
      <w:pPr>
        <w:ind w:left="6388" w:hanging="360"/>
      </w:pPr>
      <w:rPr>
        <w:rFonts w:ascii="Wingdings" w:hAnsi="Wingdings"/>
      </w:rPr>
    </w:lvl>
  </w:abstractNum>
  <w:abstractNum w:abstractNumId="11">
    <w:nsid w:val="6DF173E7"/>
    <w:multiLevelType w:val="hybridMultilevel"/>
    <w:tmpl w:val="DA020FE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abstractNumId w:val="1"/>
  </w:num>
  <w:num w:numId="2">
    <w:abstractNumId w:val="9"/>
  </w:num>
  <w:num w:numId="3">
    <w:abstractNumId w:val="5"/>
  </w:num>
  <w:num w:numId="4">
    <w:abstractNumId w:val="10"/>
  </w:num>
  <w:num w:numId="5">
    <w:abstractNumId w:val="4"/>
  </w:num>
  <w:num w:numId="6">
    <w:abstractNumId w:val="11"/>
  </w:num>
  <w:num w:numId="7">
    <w:abstractNumId w:val="8"/>
  </w:num>
  <w:num w:numId="8">
    <w:abstractNumId w:val="2"/>
  </w:num>
  <w:num w:numId="9">
    <w:abstractNumId w:val="0"/>
  </w:num>
  <w:num w:numId="10">
    <w:abstractNumId w:val="7"/>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EF4"/>
    <w:rsid w:val="00012008"/>
    <w:rsid w:val="00034D2A"/>
    <w:rsid w:val="00046EDC"/>
    <w:rsid w:val="00052789"/>
    <w:rsid w:val="000F7EF4"/>
    <w:rsid w:val="00137416"/>
    <w:rsid w:val="00182E99"/>
    <w:rsid w:val="00210FD1"/>
    <w:rsid w:val="00284667"/>
    <w:rsid w:val="00362F4D"/>
    <w:rsid w:val="00432C76"/>
    <w:rsid w:val="004B206A"/>
    <w:rsid w:val="004B5DB9"/>
    <w:rsid w:val="00545289"/>
    <w:rsid w:val="00572454"/>
    <w:rsid w:val="00675B4E"/>
    <w:rsid w:val="0075562E"/>
    <w:rsid w:val="00760A26"/>
    <w:rsid w:val="007B4931"/>
    <w:rsid w:val="0084434C"/>
    <w:rsid w:val="00853C9B"/>
    <w:rsid w:val="009D03B2"/>
    <w:rsid w:val="009E28E5"/>
    <w:rsid w:val="009E296F"/>
    <w:rsid w:val="00A06703"/>
    <w:rsid w:val="00A744F5"/>
    <w:rsid w:val="00A82019"/>
    <w:rsid w:val="00AF2CB5"/>
    <w:rsid w:val="00B20EA1"/>
    <w:rsid w:val="00BA7B51"/>
    <w:rsid w:val="00C11E02"/>
    <w:rsid w:val="00D31183"/>
    <w:rsid w:val="00D5644A"/>
    <w:rsid w:val="00E3577C"/>
    <w:rsid w:val="00F03F76"/>
    <w:rsid w:val="00FB4E4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aliases w:val="título 2,h2,2,H2,R2,H21,H22,H211,H23,H212,H24,H213,H25,H214,H26,H215,H27,H216,H28,H217,H29,H218,H210,H219,H220,H2110,H221,H2111,H231,H2121,H241,H2131,H251,H2141,H261,H2151,CHL2,l2,Chapter Title,E2,Kenmore-Level-2,(Para otros apartados),Titulo"/>
    <w:basedOn w:val="Normal"/>
    <w:next w:val="Normal"/>
    <w:link w:val="Ttulo2Car"/>
    <w:uiPriority w:val="99"/>
    <w:qFormat/>
    <w:rsid w:val="009E296F"/>
    <w:pPr>
      <w:keepNext/>
      <w:widowControl w:val="0"/>
      <w:numPr>
        <w:ilvl w:val="1"/>
        <w:numId w:val="9"/>
      </w:numPr>
      <w:adjustRightInd w:val="0"/>
      <w:spacing w:after="0" w:line="240" w:lineRule="auto"/>
      <w:jc w:val="both"/>
      <w:textAlignment w:val="baseline"/>
      <w:outlineLvl w:val="1"/>
    </w:pPr>
    <w:rPr>
      <w:rFonts w:ascii="Arial Narrow" w:eastAsia="Calibri" w:hAnsi="Arial Narrow" w:cs="Times New Roman"/>
      <w:b/>
      <w:bCs/>
      <w:iCs/>
      <w:szCs w:val="28"/>
      <w:lang w:val="es-ES_tradnl" w:eastAsia="es-ES"/>
    </w:rPr>
  </w:style>
  <w:style w:type="paragraph" w:styleId="Ttulo4">
    <w:name w:val="heading 4"/>
    <w:aliases w:val="h4,First Subheading,Ref Heading 1,rh1,H4,h41,h42,h411,h43,H41,h44,H42,4,41,42,43,H43,44,H44,h45,45,H45,h46,46,H46,h47,47,H47,411,H411,h421,421,H421,h431,431,H431,h441,441,H441,h451,451,H451,h461,461,H461,h48,48,H48,h412,412,H412,h422,422,H422"/>
    <w:basedOn w:val="Normal"/>
    <w:next w:val="Normal"/>
    <w:link w:val="Ttulo4Car"/>
    <w:uiPriority w:val="99"/>
    <w:qFormat/>
    <w:rsid w:val="009E296F"/>
    <w:pPr>
      <w:keepNext/>
      <w:widowControl w:val="0"/>
      <w:numPr>
        <w:ilvl w:val="3"/>
        <w:numId w:val="9"/>
      </w:numPr>
      <w:adjustRightInd w:val="0"/>
      <w:spacing w:after="0" w:line="240" w:lineRule="auto"/>
      <w:jc w:val="both"/>
      <w:textAlignment w:val="baseline"/>
      <w:outlineLvl w:val="3"/>
    </w:pPr>
    <w:rPr>
      <w:rFonts w:ascii="Arial Narrow" w:eastAsia="Calibri" w:hAnsi="Arial Narrow" w:cs="Times New Roman"/>
      <w:b/>
      <w:bCs/>
      <w:szCs w:val="28"/>
      <w:lang w:val="es-ES_tradnl" w:eastAsia="es-ES"/>
    </w:rPr>
  </w:style>
  <w:style w:type="paragraph" w:styleId="Ttulo6">
    <w:name w:val="heading 6"/>
    <w:aliases w:val="Bullet list,E6"/>
    <w:basedOn w:val="Normal"/>
    <w:next w:val="Normal"/>
    <w:link w:val="Ttulo6Car"/>
    <w:uiPriority w:val="99"/>
    <w:qFormat/>
    <w:rsid w:val="009E296F"/>
    <w:pPr>
      <w:keepNext/>
      <w:keepLines/>
      <w:widowControl w:val="0"/>
      <w:numPr>
        <w:ilvl w:val="5"/>
        <w:numId w:val="9"/>
      </w:numPr>
      <w:adjustRightInd w:val="0"/>
      <w:spacing w:before="200" w:after="0" w:line="240" w:lineRule="auto"/>
      <w:jc w:val="both"/>
      <w:textAlignment w:val="baseline"/>
      <w:outlineLvl w:val="5"/>
    </w:pPr>
    <w:rPr>
      <w:rFonts w:ascii="Cambria" w:eastAsia="Calibri" w:hAnsi="Cambria" w:cs="Times New Roman"/>
      <w:i/>
      <w:iCs/>
      <w:color w:val="243F60"/>
      <w:sz w:val="20"/>
      <w:szCs w:val="20"/>
      <w:lang w:val="es-ES_tradnl" w:eastAsia="es-ES"/>
    </w:rPr>
  </w:style>
  <w:style w:type="paragraph" w:styleId="Ttulo7">
    <w:name w:val="heading 7"/>
    <w:aliases w:val="letter list,lettered list"/>
    <w:basedOn w:val="Normal"/>
    <w:next w:val="Normal"/>
    <w:link w:val="Ttulo7Car"/>
    <w:uiPriority w:val="99"/>
    <w:qFormat/>
    <w:rsid w:val="009E296F"/>
    <w:pPr>
      <w:keepNext/>
      <w:widowControl w:val="0"/>
      <w:numPr>
        <w:ilvl w:val="6"/>
        <w:numId w:val="9"/>
      </w:numPr>
      <w:adjustRightInd w:val="0"/>
      <w:spacing w:after="0" w:line="240" w:lineRule="auto"/>
      <w:jc w:val="center"/>
      <w:textAlignment w:val="baseline"/>
      <w:outlineLvl w:val="6"/>
    </w:pPr>
    <w:rPr>
      <w:rFonts w:ascii="Arial" w:eastAsia="Calibri" w:hAnsi="Arial" w:cs="Times New Roman"/>
      <w:b/>
      <w:sz w:val="20"/>
      <w:szCs w:val="20"/>
      <w:lang w:val="es-MX" w:eastAsia="es-ES"/>
    </w:rPr>
  </w:style>
  <w:style w:type="paragraph" w:styleId="Ttulo8">
    <w:name w:val="heading 8"/>
    <w:aliases w:val="action,(Appendici)"/>
    <w:basedOn w:val="Normal"/>
    <w:next w:val="Normal"/>
    <w:link w:val="Ttulo8Car"/>
    <w:uiPriority w:val="99"/>
    <w:qFormat/>
    <w:rsid w:val="009E296F"/>
    <w:pPr>
      <w:keepNext/>
      <w:keepLines/>
      <w:widowControl w:val="0"/>
      <w:numPr>
        <w:ilvl w:val="7"/>
        <w:numId w:val="9"/>
      </w:numPr>
      <w:adjustRightInd w:val="0"/>
      <w:spacing w:before="200" w:after="0" w:line="240" w:lineRule="auto"/>
      <w:jc w:val="both"/>
      <w:textAlignment w:val="baseline"/>
      <w:outlineLvl w:val="7"/>
    </w:pPr>
    <w:rPr>
      <w:rFonts w:ascii="Cambria" w:eastAsia="Calibri" w:hAnsi="Cambria" w:cs="Times New Roman"/>
      <w:color w:val="404040"/>
      <w:sz w:val="20"/>
      <w:szCs w:val="20"/>
      <w:lang w:val="es-ES_tradnl" w:eastAsia="es-ES"/>
    </w:rPr>
  </w:style>
  <w:style w:type="paragraph" w:styleId="Ttulo9">
    <w:name w:val="heading 9"/>
    <w:aliases w:val="tbl,progress,(Bibliografia)"/>
    <w:basedOn w:val="Normal"/>
    <w:next w:val="Normal"/>
    <w:link w:val="Ttulo9Car"/>
    <w:uiPriority w:val="99"/>
    <w:qFormat/>
    <w:rsid w:val="009E296F"/>
    <w:pPr>
      <w:keepNext/>
      <w:widowControl w:val="0"/>
      <w:numPr>
        <w:ilvl w:val="8"/>
        <w:numId w:val="9"/>
      </w:numPr>
      <w:tabs>
        <w:tab w:val="left" w:pos="990"/>
      </w:tabs>
      <w:adjustRightInd w:val="0"/>
      <w:spacing w:after="0" w:line="240" w:lineRule="auto"/>
      <w:jc w:val="center"/>
      <w:textAlignment w:val="baseline"/>
      <w:outlineLvl w:val="8"/>
    </w:pPr>
    <w:rPr>
      <w:rFonts w:ascii="Arial Narrow" w:eastAsia="Calibri" w:hAnsi="Arial Narrow" w:cs="Times New Roman"/>
      <w:b/>
      <w:sz w:val="2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qFormat/>
    <w:rsid w:val="000F7EF4"/>
    <w:pPr>
      <w:ind w:left="720"/>
      <w:contextualSpacing/>
    </w:pPr>
  </w:style>
  <w:style w:type="character" w:customStyle="1" w:styleId="PrrafodelistaCar">
    <w:name w:val="Párrafo de lista Car"/>
    <w:link w:val="Prrafodelista"/>
    <w:locked/>
    <w:rsid w:val="00210FD1"/>
  </w:style>
  <w:style w:type="table" w:styleId="Tablaprofesional">
    <w:name w:val="Table Professional"/>
    <w:basedOn w:val="Tablanormal"/>
    <w:rsid w:val="00210FD1"/>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concuadrcula">
    <w:name w:val="Table Grid"/>
    <w:basedOn w:val="Tablanormal"/>
    <w:uiPriority w:val="59"/>
    <w:rsid w:val="00210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210FD1"/>
    <w:pPr>
      <w:widowControl w:val="0"/>
      <w:suppressAutoHyphens/>
      <w:autoSpaceDN w:val="0"/>
      <w:spacing w:after="0" w:line="240" w:lineRule="auto"/>
    </w:pPr>
    <w:rPr>
      <w:rFonts w:ascii="Times New Roman" w:eastAsia="Times New Roman" w:hAnsi="Times New Roman" w:cs="Times New Roman"/>
      <w:sz w:val="24"/>
      <w:szCs w:val="20"/>
      <w:lang w:val="es-ES" w:eastAsia="es-ES"/>
    </w:rPr>
  </w:style>
  <w:style w:type="paragraph" w:styleId="Encabezado">
    <w:name w:val="header"/>
    <w:basedOn w:val="Normal"/>
    <w:link w:val="EncabezadoCar"/>
    <w:uiPriority w:val="99"/>
    <w:unhideWhenUsed/>
    <w:rsid w:val="00210F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0FD1"/>
  </w:style>
  <w:style w:type="paragraph" w:styleId="Piedepgina">
    <w:name w:val="footer"/>
    <w:basedOn w:val="Normal"/>
    <w:link w:val="PiedepginaCar"/>
    <w:uiPriority w:val="99"/>
    <w:unhideWhenUsed/>
    <w:rsid w:val="00210F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FD1"/>
  </w:style>
  <w:style w:type="paragraph" w:styleId="Textodeglobo">
    <w:name w:val="Balloon Text"/>
    <w:basedOn w:val="Normal"/>
    <w:link w:val="TextodegloboCar"/>
    <w:uiPriority w:val="99"/>
    <w:semiHidden/>
    <w:unhideWhenUsed/>
    <w:rsid w:val="00A744F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44F5"/>
    <w:rPr>
      <w:rFonts w:ascii="Tahoma" w:hAnsi="Tahoma" w:cs="Tahoma"/>
      <w:sz w:val="16"/>
      <w:szCs w:val="16"/>
    </w:rPr>
  </w:style>
  <w:style w:type="character" w:customStyle="1" w:styleId="Ttulo2Car">
    <w:name w:val="Título 2 Car"/>
    <w:aliases w:val="título 2 Car,h2 Car,2 Car,H2 Car,R2 Car,H21 Car,H22 Car,H211 Car,H23 Car,H212 Car,H24 Car,H213 Car,H25 Car,H214 Car,H26 Car,H215 Car,H27 Car,H216 Car,H28 Car,H217 Car,H29 Car,H218 Car,H210 Car,H219 Car,H220 Car,H2110 Car,H221 Car,H2111 Car"/>
    <w:basedOn w:val="Fuentedeprrafopredeter"/>
    <w:link w:val="Ttulo2"/>
    <w:uiPriority w:val="99"/>
    <w:rsid w:val="009E296F"/>
    <w:rPr>
      <w:rFonts w:ascii="Arial Narrow" w:eastAsia="Calibri" w:hAnsi="Arial Narrow" w:cs="Times New Roman"/>
      <w:b/>
      <w:bCs/>
      <w:iCs/>
      <w:szCs w:val="28"/>
      <w:lang w:val="es-ES_tradnl" w:eastAsia="es-ES"/>
    </w:rPr>
  </w:style>
  <w:style w:type="character" w:customStyle="1" w:styleId="Ttulo4Car">
    <w:name w:val="Título 4 Car"/>
    <w:aliases w:val="h4 Car,First Subheading Car,Ref Heading 1 Car,rh1 Car,H4 Car,h41 Car,h42 Car,h411 Car,h43 Car,H41 Car,h44 Car,H42 Car,4 Car,41 Car,42 Car,43 Car,H43 Car,44 Car,H44 Car,h45 Car,45 Car,H45 Car,h46 Car,46 Car,H46 Car,h47 Car,47 Car,H47 Car"/>
    <w:basedOn w:val="Fuentedeprrafopredeter"/>
    <w:link w:val="Ttulo4"/>
    <w:uiPriority w:val="99"/>
    <w:rsid w:val="009E296F"/>
    <w:rPr>
      <w:rFonts w:ascii="Arial Narrow" w:eastAsia="Calibri" w:hAnsi="Arial Narrow" w:cs="Times New Roman"/>
      <w:b/>
      <w:bCs/>
      <w:szCs w:val="28"/>
      <w:lang w:val="es-ES_tradnl" w:eastAsia="es-ES"/>
    </w:rPr>
  </w:style>
  <w:style w:type="character" w:customStyle="1" w:styleId="Ttulo6Car">
    <w:name w:val="Título 6 Car"/>
    <w:aliases w:val="Bullet list Car,E6 Car"/>
    <w:basedOn w:val="Fuentedeprrafopredeter"/>
    <w:link w:val="Ttulo6"/>
    <w:uiPriority w:val="99"/>
    <w:rsid w:val="009E296F"/>
    <w:rPr>
      <w:rFonts w:ascii="Cambria" w:eastAsia="Calibri" w:hAnsi="Cambria" w:cs="Times New Roman"/>
      <w:i/>
      <w:iCs/>
      <w:color w:val="243F60"/>
      <w:sz w:val="20"/>
      <w:szCs w:val="20"/>
      <w:lang w:val="es-ES_tradnl" w:eastAsia="es-ES"/>
    </w:rPr>
  </w:style>
  <w:style w:type="character" w:customStyle="1" w:styleId="Ttulo7Car">
    <w:name w:val="Título 7 Car"/>
    <w:aliases w:val="letter list Car,lettered list Car"/>
    <w:basedOn w:val="Fuentedeprrafopredeter"/>
    <w:link w:val="Ttulo7"/>
    <w:uiPriority w:val="99"/>
    <w:rsid w:val="009E296F"/>
    <w:rPr>
      <w:rFonts w:ascii="Arial" w:eastAsia="Calibri" w:hAnsi="Arial" w:cs="Times New Roman"/>
      <w:b/>
      <w:sz w:val="20"/>
      <w:szCs w:val="20"/>
      <w:lang w:val="es-MX" w:eastAsia="es-ES"/>
    </w:rPr>
  </w:style>
  <w:style w:type="character" w:customStyle="1" w:styleId="Ttulo8Car">
    <w:name w:val="Título 8 Car"/>
    <w:aliases w:val="action Car,(Appendici) Car"/>
    <w:basedOn w:val="Fuentedeprrafopredeter"/>
    <w:link w:val="Ttulo8"/>
    <w:uiPriority w:val="99"/>
    <w:rsid w:val="009E296F"/>
    <w:rPr>
      <w:rFonts w:ascii="Cambria" w:eastAsia="Calibri" w:hAnsi="Cambria" w:cs="Times New Roman"/>
      <w:color w:val="404040"/>
      <w:sz w:val="20"/>
      <w:szCs w:val="20"/>
      <w:lang w:val="es-ES_tradnl" w:eastAsia="es-ES"/>
    </w:rPr>
  </w:style>
  <w:style w:type="character" w:customStyle="1" w:styleId="Ttulo9Car">
    <w:name w:val="Título 9 Car"/>
    <w:aliases w:val="tbl Car,progress Car,(Bibliografia) Car"/>
    <w:basedOn w:val="Fuentedeprrafopredeter"/>
    <w:link w:val="Ttulo9"/>
    <w:uiPriority w:val="99"/>
    <w:rsid w:val="009E296F"/>
    <w:rPr>
      <w:rFonts w:ascii="Arial Narrow" w:eastAsia="Calibri" w:hAnsi="Arial Narrow" w:cs="Times New Roman"/>
      <w:b/>
      <w:sz w:val="28"/>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aliases w:val="título 2,h2,2,H2,R2,H21,H22,H211,H23,H212,H24,H213,H25,H214,H26,H215,H27,H216,H28,H217,H29,H218,H210,H219,H220,H2110,H221,H2111,H231,H2121,H241,H2131,H251,H2141,H261,H2151,CHL2,l2,Chapter Title,E2,Kenmore-Level-2,(Para otros apartados),Titulo"/>
    <w:basedOn w:val="Normal"/>
    <w:next w:val="Normal"/>
    <w:link w:val="Ttulo2Car"/>
    <w:uiPriority w:val="99"/>
    <w:qFormat/>
    <w:rsid w:val="009E296F"/>
    <w:pPr>
      <w:keepNext/>
      <w:widowControl w:val="0"/>
      <w:numPr>
        <w:ilvl w:val="1"/>
        <w:numId w:val="9"/>
      </w:numPr>
      <w:adjustRightInd w:val="0"/>
      <w:spacing w:after="0" w:line="240" w:lineRule="auto"/>
      <w:jc w:val="both"/>
      <w:textAlignment w:val="baseline"/>
      <w:outlineLvl w:val="1"/>
    </w:pPr>
    <w:rPr>
      <w:rFonts w:ascii="Arial Narrow" w:eastAsia="Calibri" w:hAnsi="Arial Narrow" w:cs="Times New Roman"/>
      <w:b/>
      <w:bCs/>
      <w:iCs/>
      <w:szCs w:val="28"/>
      <w:lang w:val="es-ES_tradnl" w:eastAsia="es-ES"/>
    </w:rPr>
  </w:style>
  <w:style w:type="paragraph" w:styleId="Ttulo4">
    <w:name w:val="heading 4"/>
    <w:aliases w:val="h4,First Subheading,Ref Heading 1,rh1,H4,h41,h42,h411,h43,H41,h44,H42,4,41,42,43,H43,44,H44,h45,45,H45,h46,46,H46,h47,47,H47,411,H411,h421,421,H421,h431,431,H431,h441,441,H441,h451,451,H451,h461,461,H461,h48,48,H48,h412,412,H412,h422,422,H422"/>
    <w:basedOn w:val="Normal"/>
    <w:next w:val="Normal"/>
    <w:link w:val="Ttulo4Car"/>
    <w:uiPriority w:val="99"/>
    <w:qFormat/>
    <w:rsid w:val="009E296F"/>
    <w:pPr>
      <w:keepNext/>
      <w:widowControl w:val="0"/>
      <w:numPr>
        <w:ilvl w:val="3"/>
        <w:numId w:val="9"/>
      </w:numPr>
      <w:adjustRightInd w:val="0"/>
      <w:spacing w:after="0" w:line="240" w:lineRule="auto"/>
      <w:jc w:val="both"/>
      <w:textAlignment w:val="baseline"/>
      <w:outlineLvl w:val="3"/>
    </w:pPr>
    <w:rPr>
      <w:rFonts w:ascii="Arial Narrow" w:eastAsia="Calibri" w:hAnsi="Arial Narrow" w:cs="Times New Roman"/>
      <w:b/>
      <w:bCs/>
      <w:szCs w:val="28"/>
      <w:lang w:val="es-ES_tradnl" w:eastAsia="es-ES"/>
    </w:rPr>
  </w:style>
  <w:style w:type="paragraph" w:styleId="Ttulo6">
    <w:name w:val="heading 6"/>
    <w:aliases w:val="Bullet list,E6"/>
    <w:basedOn w:val="Normal"/>
    <w:next w:val="Normal"/>
    <w:link w:val="Ttulo6Car"/>
    <w:uiPriority w:val="99"/>
    <w:qFormat/>
    <w:rsid w:val="009E296F"/>
    <w:pPr>
      <w:keepNext/>
      <w:keepLines/>
      <w:widowControl w:val="0"/>
      <w:numPr>
        <w:ilvl w:val="5"/>
        <w:numId w:val="9"/>
      </w:numPr>
      <w:adjustRightInd w:val="0"/>
      <w:spacing w:before="200" w:after="0" w:line="240" w:lineRule="auto"/>
      <w:jc w:val="both"/>
      <w:textAlignment w:val="baseline"/>
      <w:outlineLvl w:val="5"/>
    </w:pPr>
    <w:rPr>
      <w:rFonts w:ascii="Cambria" w:eastAsia="Calibri" w:hAnsi="Cambria" w:cs="Times New Roman"/>
      <w:i/>
      <w:iCs/>
      <w:color w:val="243F60"/>
      <w:sz w:val="20"/>
      <w:szCs w:val="20"/>
      <w:lang w:val="es-ES_tradnl" w:eastAsia="es-ES"/>
    </w:rPr>
  </w:style>
  <w:style w:type="paragraph" w:styleId="Ttulo7">
    <w:name w:val="heading 7"/>
    <w:aliases w:val="letter list,lettered list"/>
    <w:basedOn w:val="Normal"/>
    <w:next w:val="Normal"/>
    <w:link w:val="Ttulo7Car"/>
    <w:uiPriority w:val="99"/>
    <w:qFormat/>
    <w:rsid w:val="009E296F"/>
    <w:pPr>
      <w:keepNext/>
      <w:widowControl w:val="0"/>
      <w:numPr>
        <w:ilvl w:val="6"/>
        <w:numId w:val="9"/>
      </w:numPr>
      <w:adjustRightInd w:val="0"/>
      <w:spacing w:after="0" w:line="240" w:lineRule="auto"/>
      <w:jc w:val="center"/>
      <w:textAlignment w:val="baseline"/>
      <w:outlineLvl w:val="6"/>
    </w:pPr>
    <w:rPr>
      <w:rFonts w:ascii="Arial" w:eastAsia="Calibri" w:hAnsi="Arial" w:cs="Times New Roman"/>
      <w:b/>
      <w:sz w:val="20"/>
      <w:szCs w:val="20"/>
      <w:lang w:val="es-MX" w:eastAsia="es-ES"/>
    </w:rPr>
  </w:style>
  <w:style w:type="paragraph" w:styleId="Ttulo8">
    <w:name w:val="heading 8"/>
    <w:aliases w:val="action,(Appendici)"/>
    <w:basedOn w:val="Normal"/>
    <w:next w:val="Normal"/>
    <w:link w:val="Ttulo8Car"/>
    <w:uiPriority w:val="99"/>
    <w:qFormat/>
    <w:rsid w:val="009E296F"/>
    <w:pPr>
      <w:keepNext/>
      <w:keepLines/>
      <w:widowControl w:val="0"/>
      <w:numPr>
        <w:ilvl w:val="7"/>
        <w:numId w:val="9"/>
      </w:numPr>
      <w:adjustRightInd w:val="0"/>
      <w:spacing w:before="200" w:after="0" w:line="240" w:lineRule="auto"/>
      <w:jc w:val="both"/>
      <w:textAlignment w:val="baseline"/>
      <w:outlineLvl w:val="7"/>
    </w:pPr>
    <w:rPr>
      <w:rFonts w:ascii="Cambria" w:eastAsia="Calibri" w:hAnsi="Cambria" w:cs="Times New Roman"/>
      <w:color w:val="404040"/>
      <w:sz w:val="20"/>
      <w:szCs w:val="20"/>
      <w:lang w:val="es-ES_tradnl" w:eastAsia="es-ES"/>
    </w:rPr>
  </w:style>
  <w:style w:type="paragraph" w:styleId="Ttulo9">
    <w:name w:val="heading 9"/>
    <w:aliases w:val="tbl,progress,(Bibliografia)"/>
    <w:basedOn w:val="Normal"/>
    <w:next w:val="Normal"/>
    <w:link w:val="Ttulo9Car"/>
    <w:uiPriority w:val="99"/>
    <w:qFormat/>
    <w:rsid w:val="009E296F"/>
    <w:pPr>
      <w:keepNext/>
      <w:widowControl w:val="0"/>
      <w:numPr>
        <w:ilvl w:val="8"/>
        <w:numId w:val="9"/>
      </w:numPr>
      <w:tabs>
        <w:tab w:val="left" w:pos="990"/>
      </w:tabs>
      <w:adjustRightInd w:val="0"/>
      <w:spacing w:after="0" w:line="240" w:lineRule="auto"/>
      <w:jc w:val="center"/>
      <w:textAlignment w:val="baseline"/>
      <w:outlineLvl w:val="8"/>
    </w:pPr>
    <w:rPr>
      <w:rFonts w:ascii="Arial Narrow" w:eastAsia="Calibri" w:hAnsi="Arial Narrow" w:cs="Times New Roman"/>
      <w:b/>
      <w:sz w:val="2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qFormat/>
    <w:rsid w:val="000F7EF4"/>
    <w:pPr>
      <w:ind w:left="720"/>
      <w:contextualSpacing/>
    </w:pPr>
  </w:style>
  <w:style w:type="character" w:customStyle="1" w:styleId="PrrafodelistaCar">
    <w:name w:val="Párrafo de lista Car"/>
    <w:link w:val="Prrafodelista"/>
    <w:locked/>
    <w:rsid w:val="00210FD1"/>
  </w:style>
  <w:style w:type="table" w:styleId="Tablaprofesional">
    <w:name w:val="Table Professional"/>
    <w:basedOn w:val="Tablanormal"/>
    <w:rsid w:val="00210FD1"/>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concuadrcula">
    <w:name w:val="Table Grid"/>
    <w:basedOn w:val="Tablanormal"/>
    <w:uiPriority w:val="59"/>
    <w:rsid w:val="00210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210FD1"/>
    <w:pPr>
      <w:widowControl w:val="0"/>
      <w:suppressAutoHyphens/>
      <w:autoSpaceDN w:val="0"/>
      <w:spacing w:after="0" w:line="240" w:lineRule="auto"/>
    </w:pPr>
    <w:rPr>
      <w:rFonts w:ascii="Times New Roman" w:eastAsia="Times New Roman" w:hAnsi="Times New Roman" w:cs="Times New Roman"/>
      <w:sz w:val="24"/>
      <w:szCs w:val="20"/>
      <w:lang w:val="es-ES" w:eastAsia="es-ES"/>
    </w:rPr>
  </w:style>
  <w:style w:type="paragraph" w:styleId="Encabezado">
    <w:name w:val="header"/>
    <w:basedOn w:val="Normal"/>
    <w:link w:val="EncabezadoCar"/>
    <w:uiPriority w:val="99"/>
    <w:unhideWhenUsed/>
    <w:rsid w:val="00210F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0FD1"/>
  </w:style>
  <w:style w:type="paragraph" w:styleId="Piedepgina">
    <w:name w:val="footer"/>
    <w:basedOn w:val="Normal"/>
    <w:link w:val="PiedepginaCar"/>
    <w:uiPriority w:val="99"/>
    <w:unhideWhenUsed/>
    <w:rsid w:val="00210F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FD1"/>
  </w:style>
  <w:style w:type="paragraph" w:styleId="Textodeglobo">
    <w:name w:val="Balloon Text"/>
    <w:basedOn w:val="Normal"/>
    <w:link w:val="TextodegloboCar"/>
    <w:uiPriority w:val="99"/>
    <w:semiHidden/>
    <w:unhideWhenUsed/>
    <w:rsid w:val="00A744F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44F5"/>
    <w:rPr>
      <w:rFonts w:ascii="Tahoma" w:hAnsi="Tahoma" w:cs="Tahoma"/>
      <w:sz w:val="16"/>
      <w:szCs w:val="16"/>
    </w:rPr>
  </w:style>
  <w:style w:type="character" w:customStyle="1" w:styleId="Ttulo2Car">
    <w:name w:val="Título 2 Car"/>
    <w:aliases w:val="título 2 Car,h2 Car,2 Car,H2 Car,R2 Car,H21 Car,H22 Car,H211 Car,H23 Car,H212 Car,H24 Car,H213 Car,H25 Car,H214 Car,H26 Car,H215 Car,H27 Car,H216 Car,H28 Car,H217 Car,H29 Car,H218 Car,H210 Car,H219 Car,H220 Car,H2110 Car,H221 Car,H2111 Car"/>
    <w:basedOn w:val="Fuentedeprrafopredeter"/>
    <w:link w:val="Ttulo2"/>
    <w:uiPriority w:val="99"/>
    <w:rsid w:val="009E296F"/>
    <w:rPr>
      <w:rFonts w:ascii="Arial Narrow" w:eastAsia="Calibri" w:hAnsi="Arial Narrow" w:cs="Times New Roman"/>
      <w:b/>
      <w:bCs/>
      <w:iCs/>
      <w:szCs w:val="28"/>
      <w:lang w:val="es-ES_tradnl" w:eastAsia="es-ES"/>
    </w:rPr>
  </w:style>
  <w:style w:type="character" w:customStyle="1" w:styleId="Ttulo4Car">
    <w:name w:val="Título 4 Car"/>
    <w:aliases w:val="h4 Car,First Subheading Car,Ref Heading 1 Car,rh1 Car,H4 Car,h41 Car,h42 Car,h411 Car,h43 Car,H41 Car,h44 Car,H42 Car,4 Car,41 Car,42 Car,43 Car,H43 Car,44 Car,H44 Car,h45 Car,45 Car,H45 Car,h46 Car,46 Car,H46 Car,h47 Car,47 Car,H47 Car"/>
    <w:basedOn w:val="Fuentedeprrafopredeter"/>
    <w:link w:val="Ttulo4"/>
    <w:uiPriority w:val="99"/>
    <w:rsid w:val="009E296F"/>
    <w:rPr>
      <w:rFonts w:ascii="Arial Narrow" w:eastAsia="Calibri" w:hAnsi="Arial Narrow" w:cs="Times New Roman"/>
      <w:b/>
      <w:bCs/>
      <w:szCs w:val="28"/>
      <w:lang w:val="es-ES_tradnl" w:eastAsia="es-ES"/>
    </w:rPr>
  </w:style>
  <w:style w:type="character" w:customStyle="1" w:styleId="Ttulo6Car">
    <w:name w:val="Título 6 Car"/>
    <w:aliases w:val="Bullet list Car,E6 Car"/>
    <w:basedOn w:val="Fuentedeprrafopredeter"/>
    <w:link w:val="Ttulo6"/>
    <w:uiPriority w:val="99"/>
    <w:rsid w:val="009E296F"/>
    <w:rPr>
      <w:rFonts w:ascii="Cambria" w:eastAsia="Calibri" w:hAnsi="Cambria" w:cs="Times New Roman"/>
      <w:i/>
      <w:iCs/>
      <w:color w:val="243F60"/>
      <w:sz w:val="20"/>
      <w:szCs w:val="20"/>
      <w:lang w:val="es-ES_tradnl" w:eastAsia="es-ES"/>
    </w:rPr>
  </w:style>
  <w:style w:type="character" w:customStyle="1" w:styleId="Ttulo7Car">
    <w:name w:val="Título 7 Car"/>
    <w:aliases w:val="letter list Car,lettered list Car"/>
    <w:basedOn w:val="Fuentedeprrafopredeter"/>
    <w:link w:val="Ttulo7"/>
    <w:uiPriority w:val="99"/>
    <w:rsid w:val="009E296F"/>
    <w:rPr>
      <w:rFonts w:ascii="Arial" w:eastAsia="Calibri" w:hAnsi="Arial" w:cs="Times New Roman"/>
      <w:b/>
      <w:sz w:val="20"/>
      <w:szCs w:val="20"/>
      <w:lang w:val="es-MX" w:eastAsia="es-ES"/>
    </w:rPr>
  </w:style>
  <w:style w:type="character" w:customStyle="1" w:styleId="Ttulo8Car">
    <w:name w:val="Título 8 Car"/>
    <w:aliases w:val="action Car,(Appendici) Car"/>
    <w:basedOn w:val="Fuentedeprrafopredeter"/>
    <w:link w:val="Ttulo8"/>
    <w:uiPriority w:val="99"/>
    <w:rsid w:val="009E296F"/>
    <w:rPr>
      <w:rFonts w:ascii="Cambria" w:eastAsia="Calibri" w:hAnsi="Cambria" w:cs="Times New Roman"/>
      <w:color w:val="404040"/>
      <w:sz w:val="20"/>
      <w:szCs w:val="20"/>
      <w:lang w:val="es-ES_tradnl" w:eastAsia="es-ES"/>
    </w:rPr>
  </w:style>
  <w:style w:type="character" w:customStyle="1" w:styleId="Ttulo9Car">
    <w:name w:val="Título 9 Car"/>
    <w:aliases w:val="tbl Car,progress Car,(Bibliografia) Car"/>
    <w:basedOn w:val="Fuentedeprrafopredeter"/>
    <w:link w:val="Ttulo9"/>
    <w:uiPriority w:val="99"/>
    <w:rsid w:val="009E296F"/>
    <w:rPr>
      <w:rFonts w:ascii="Arial Narrow" w:eastAsia="Calibri" w:hAnsi="Arial Narrow" w:cs="Times New Roman"/>
      <w:b/>
      <w:sz w:val="2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2752</Words>
  <Characters>15139</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Majestic</dc:creator>
  <cp:lastModifiedBy>Sohany Patricia Lara Lopez</cp:lastModifiedBy>
  <cp:revision>2</cp:revision>
  <cp:lastPrinted>2015-09-25T20:39:00Z</cp:lastPrinted>
  <dcterms:created xsi:type="dcterms:W3CDTF">2015-10-09T17:32:00Z</dcterms:created>
  <dcterms:modified xsi:type="dcterms:W3CDTF">2015-10-09T17:32:00Z</dcterms:modified>
</cp:coreProperties>
</file>