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F60" w:rsidRDefault="00D90F60" w:rsidP="00D90F60">
      <w:pPr>
        <w:jc w:val="center"/>
        <w:rPr>
          <w:rFonts w:ascii="Tahoma" w:hAnsi="Tahoma" w:cs="Tahoma"/>
          <w:b/>
          <w:bCs/>
        </w:rPr>
      </w:pPr>
      <w:r>
        <w:rPr>
          <w:rFonts w:ascii="Tahoma" w:hAnsi="Tahoma" w:cs="Tahoma"/>
          <w:b/>
          <w:bCs/>
        </w:rPr>
        <w:t>PROYECTO DE PLIEGO DE CONDICIONES</w:t>
      </w:r>
    </w:p>
    <w:p w:rsidR="00D90F60" w:rsidRDefault="00D90F60" w:rsidP="00D90F60">
      <w:pPr>
        <w:jc w:val="center"/>
        <w:rPr>
          <w:rFonts w:ascii="Tahoma" w:hAnsi="Tahoma" w:cs="Tahoma"/>
          <w:b/>
          <w:bCs/>
        </w:rPr>
      </w:pPr>
    </w:p>
    <w:p w:rsidR="00D90F60" w:rsidRDefault="00D90F60" w:rsidP="00D90F60">
      <w:pPr>
        <w:jc w:val="center"/>
        <w:rPr>
          <w:rFonts w:ascii="Tahoma" w:hAnsi="Tahoma" w:cs="Tahoma"/>
          <w:b/>
          <w:bCs/>
        </w:rPr>
      </w:pPr>
    </w:p>
    <w:p w:rsidR="00D90F60" w:rsidRDefault="00D90F60" w:rsidP="00D90F60">
      <w:pPr>
        <w:jc w:val="center"/>
        <w:rPr>
          <w:rFonts w:ascii="Tahoma" w:hAnsi="Tahoma" w:cs="Tahoma"/>
          <w:b/>
          <w:bCs/>
        </w:rPr>
      </w:pPr>
    </w:p>
    <w:p w:rsidR="00D90F60"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r w:rsidRPr="00FD6391">
        <w:rPr>
          <w:rFonts w:ascii="Tahoma" w:hAnsi="Tahoma" w:cs="Tahoma"/>
          <w:b/>
          <w:bCs/>
        </w:rPr>
        <w:t>CANAL CAPITAL</w:t>
      </w: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47469" w:rsidRDefault="00D90F60" w:rsidP="00D90F60">
      <w:pPr>
        <w:jc w:val="center"/>
        <w:rPr>
          <w:rFonts w:ascii="Tahoma" w:hAnsi="Tahoma" w:cs="Tahoma"/>
          <w:b/>
          <w:bCs/>
          <w:color w:val="000000" w:themeColor="text1"/>
        </w:rPr>
      </w:pPr>
      <w:r w:rsidRPr="00F47469">
        <w:rPr>
          <w:rFonts w:ascii="Tahoma" w:hAnsi="Tahoma" w:cs="Tahoma"/>
          <w:b/>
          <w:bCs/>
          <w:color w:val="000000" w:themeColor="text1"/>
        </w:rPr>
        <w:t>Convocatoria</w:t>
      </w:r>
      <w:r w:rsidR="00EF79D8" w:rsidRPr="00F47469">
        <w:rPr>
          <w:rFonts w:ascii="Tahoma" w:hAnsi="Tahoma" w:cs="Tahoma"/>
          <w:b/>
          <w:bCs/>
          <w:color w:val="000000" w:themeColor="text1"/>
        </w:rPr>
        <w:t xml:space="preserve"> Pública No. </w:t>
      </w:r>
      <w:r w:rsidRPr="00F47469">
        <w:rPr>
          <w:rFonts w:ascii="Tahoma" w:hAnsi="Tahoma" w:cs="Tahoma"/>
          <w:b/>
          <w:bCs/>
          <w:color w:val="000000" w:themeColor="text1"/>
        </w:rPr>
        <w:t xml:space="preserve"> 04 de 2017 </w:t>
      </w: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11519E" w:rsidRDefault="00D90F60" w:rsidP="00D90F60">
      <w:pPr>
        <w:jc w:val="both"/>
        <w:rPr>
          <w:rFonts w:ascii="Tahoma" w:hAnsi="Tahoma" w:cs="Tahoma"/>
          <w:sz w:val="22"/>
          <w:szCs w:val="22"/>
        </w:rPr>
      </w:pPr>
      <w:r w:rsidRPr="00FD6391">
        <w:rPr>
          <w:rFonts w:ascii="Tahoma" w:hAnsi="Tahoma" w:cs="Tahoma"/>
          <w:b/>
          <w:bCs/>
        </w:rPr>
        <w:t xml:space="preserve">OBJETO: </w:t>
      </w:r>
      <w:r w:rsidRPr="0011519E">
        <w:rPr>
          <w:rFonts w:ascii="Tahoma" w:hAnsi="Tahoma" w:cs="Tahoma"/>
          <w:sz w:val="22"/>
          <w:szCs w:val="22"/>
        </w:rPr>
        <w:t xml:space="preserve">Prestar el servicio de Vigilancia y Seguridad Privada de los bienes muebles e inmuebles de propiedad de Canal Capital y de los que es legalmente responsable, </w:t>
      </w:r>
      <w:r w:rsidR="00EF79D8">
        <w:rPr>
          <w:rFonts w:ascii="Tahoma" w:hAnsi="Tahoma" w:cs="Tahoma"/>
          <w:sz w:val="22"/>
          <w:szCs w:val="22"/>
        </w:rPr>
        <w:t>el cual</w:t>
      </w:r>
      <w:r w:rsidRPr="0011519E">
        <w:rPr>
          <w:rFonts w:ascii="Tahoma" w:hAnsi="Tahoma" w:cs="Tahoma"/>
          <w:sz w:val="22"/>
          <w:szCs w:val="22"/>
        </w:rPr>
        <w:t xml:space="preserve"> incluye el alquiler mensual de medios tecnológicos, lo anterior de acuerdo con los </w:t>
      </w:r>
      <w:r w:rsidR="00682BB7">
        <w:rPr>
          <w:rFonts w:ascii="Tahoma" w:hAnsi="Tahoma" w:cs="Tahoma"/>
          <w:sz w:val="22"/>
          <w:szCs w:val="22"/>
        </w:rPr>
        <w:t>Pliegos de Condiciones</w:t>
      </w:r>
      <w:r w:rsidRPr="0011519E">
        <w:rPr>
          <w:rFonts w:ascii="Tahoma" w:hAnsi="Tahoma" w:cs="Tahoma"/>
          <w:sz w:val="22"/>
          <w:szCs w:val="22"/>
        </w:rPr>
        <w:t xml:space="preserve"> y la propuesta presentada. </w:t>
      </w: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p>
    <w:p w:rsidR="00D90F60" w:rsidRPr="00FD6391" w:rsidRDefault="00D90F60" w:rsidP="00D90F60">
      <w:pPr>
        <w:jc w:val="center"/>
        <w:rPr>
          <w:rFonts w:ascii="Tahoma" w:hAnsi="Tahoma" w:cs="Tahoma"/>
          <w:b/>
          <w:bCs/>
        </w:rPr>
      </w:pPr>
      <w:r w:rsidRPr="00FD6391">
        <w:rPr>
          <w:rFonts w:ascii="Tahoma" w:hAnsi="Tahoma" w:cs="Tahoma"/>
          <w:b/>
          <w:bCs/>
        </w:rPr>
        <w:t xml:space="preserve">Bogotá D.C., </w:t>
      </w:r>
      <w:r w:rsidR="009C7FFB">
        <w:rPr>
          <w:rFonts w:ascii="Tahoma" w:hAnsi="Tahoma" w:cs="Tahoma"/>
          <w:b/>
          <w:bCs/>
        </w:rPr>
        <w:t xml:space="preserve">Marzo </w:t>
      </w:r>
      <w:r w:rsidRPr="00FD6391">
        <w:rPr>
          <w:rFonts w:ascii="Tahoma" w:hAnsi="Tahoma" w:cs="Tahoma"/>
          <w:b/>
          <w:bCs/>
        </w:rPr>
        <w:t>de 201</w:t>
      </w:r>
      <w:r w:rsidR="009C7FFB">
        <w:rPr>
          <w:rFonts w:ascii="Tahoma" w:hAnsi="Tahoma" w:cs="Tahoma"/>
          <w:b/>
          <w:bCs/>
        </w:rPr>
        <w:t>7</w:t>
      </w:r>
    </w:p>
    <w:p w:rsidR="00D90F60" w:rsidRDefault="00D90F60" w:rsidP="00D90F60">
      <w:pPr>
        <w:jc w:val="center"/>
        <w:rPr>
          <w:rFonts w:ascii="Tahoma" w:hAnsi="Tahoma" w:cs="Tahoma"/>
          <w:b/>
          <w:bCs/>
        </w:rPr>
      </w:pPr>
    </w:p>
    <w:p w:rsidR="00D90F60" w:rsidRDefault="00D90F60" w:rsidP="00D90F60">
      <w:pPr>
        <w:jc w:val="center"/>
        <w:rPr>
          <w:rFonts w:ascii="Tahoma" w:hAnsi="Tahoma" w:cs="Tahoma"/>
          <w:b/>
          <w:bCs/>
        </w:rPr>
      </w:pPr>
    </w:p>
    <w:p w:rsidR="00D90F60" w:rsidRDefault="00D90F60" w:rsidP="00D90F60">
      <w:pPr>
        <w:jc w:val="center"/>
        <w:rPr>
          <w:rFonts w:ascii="Tahoma" w:hAnsi="Tahoma" w:cs="Tahoma"/>
          <w:b/>
          <w:bCs/>
        </w:rPr>
      </w:pPr>
    </w:p>
    <w:p w:rsidR="00587DC8" w:rsidRDefault="00587DC8" w:rsidP="00D90F60">
      <w:pPr>
        <w:jc w:val="center"/>
        <w:rPr>
          <w:rFonts w:ascii="Tahoma" w:hAnsi="Tahoma" w:cs="Tahoma"/>
          <w:b/>
          <w:bCs/>
        </w:rPr>
      </w:pPr>
    </w:p>
    <w:p w:rsidR="00587DC8" w:rsidRDefault="00587DC8" w:rsidP="00D90F60">
      <w:pPr>
        <w:jc w:val="center"/>
        <w:rPr>
          <w:rFonts w:ascii="Tahoma" w:hAnsi="Tahoma" w:cs="Tahoma"/>
          <w:b/>
          <w:bCs/>
        </w:rPr>
      </w:pPr>
    </w:p>
    <w:p w:rsidR="00587DC8" w:rsidRPr="00FD6391" w:rsidRDefault="00587DC8" w:rsidP="00D90F60">
      <w:pPr>
        <w:jc w:val="center"/>
        <w:rPr>
          <w:rFonts w:ascii="Tahoma" w:hAnsi="Tahoma" w:cs="Tahoma"/>
          <w:b/>
          <w:bCs/>
        </w:rPr>
      </w:pPr>
    </w:p>
    <w:p w:rsidR="00D90F60" w:rsidRPr="00FD6391" w:rsidRDefault="00D90F60" w:rsidP="00D90F60">
      <w:pPr>
        <w:jc w:val="both"/>
        <w:rPr>
          <w:rFonts w:ascii="Tahoma" w:hAnsi="Tahoma" w:cs="Tahoma"/>
          <w:b/>
          <w:bCs/>
        </w:rPr>
      </w:pPr>
    </w:p>
    <w:p w:rsidR="00D90F60" w:rsidRPr="00FD6391" w:rsidRDefault="00D90F60" w:rsidP="00D90F60">
      <w:pPr>
        <w:jc w:val="both"/>
        <w:rPr>
          <w:rFonts w:ascii="Tahoma" w:hAnsi="Tahoma" w:cs="Tahoma"/>
          <w:b/>
          <w:bCs/>
        </w:rPr>
      </w:pPr>
      <w:r w:rsidRPr="00FD6391">
        <w:rPr>
          <w:rFonts w:ascii="Tahoma" w:hAnsi="Tahoma" w:cs="Tahoma"/>
          <w:b/>
          <w:bCs/>
        </w:rPr>
        <w:lastRenderedPageBreak/>
        <w:t xml:space="preserve">TABLA DE CONTENIDO </w:t>
      </w:r>
    </w:p>
    <w:p w:rsidR="00D90F60" w:rsidRPr="00FD6391" w:rsidRDefault="00D90F60" w:rsidP="00D90F60">
      <w:pPr>
        <w:jc w:val="both"/>
        <w:rPr>
          <w:rFonts w:ascii="Tahoma" w:hAnsi="Tahoma" w:cs="Tahoma"/>
          <w:b/>
          <w:bCs/>
        </w:rPr>
      </w:pPr>
    </w:p>
    <w:p w:rsidR="00D90F60" w:rsidRPr="00FD6391" w:rsidRDefault="00D90F60" w:rsidP="00D90F60">
      <w:pPr>
        <w:jc w:val="both"/>
        <w:rPr>
          <w:rFonts w:ascii="Tahoma" w:hAnsi="Tahoma" w:cs="Tahoma"/>
          <w:b/>
          <w:bCs/>
        </w:rPr>
      </w:pPr>
      <w:r w:rsidRPr="00FD6391">
        <w:rPr>
          <w:rFonts w:ascii="Tahoma" w:hAnsi="Tahoma" w:cs="Tahoma"/>
          <w:b/>
          <w:bCs/>
        </w:rPr>
        <w:t>INTRODUCCIÓN</w:t>
      </w:r>
    </w:p>
    <w:p w:rsidR="00D90F60" w:rsidRPr="00FD6391" w:rsidRDefault="00D90F60" w:rsidP="00D90F60">
      <w:pPr>
        <w:pStyle w:val="TDC1"/>
        <w:rPr>
          <w:rFonts w:eastAsiaTheme="minorEastAsia"/>
          <w:b w:val="0"/>
          <w:bCs w:val="0"/>
          <w:caps w:val="0"/>
          <w:lang w:val="es-CO" w:eastAsia="es-CO"/>
        </w:rPr>
      </w:pPr>
      <w:r w:rsidRPr="00FD6391">
        <w:rPr>
          <w:bCs w:val="0"/>
          <w:highlight w:val="yellow"/>
        </w:rPr>
        <w:fldChar w:fldCharType="begin"/>
      </w:r>
      <w:r w:rsidRPr="00FD6391">
        <w:rPr>
          <w:highlight w:val="yellow"/>
        </w:rPr>
        <w:instrText xml:space="preserve"> TOC \o "1-3" \h \z \u </w:instrText>
      </w:r>
      <w:r w:rsidRPr="00FD6391">
        <w:rPr>
          <w:bCs w:val="0"/>
          <w:highlight w:val="yellow"/>
        </w:rPr>
        <w:fldChar w:fldCharType="separate"/>
      </w:r>
      <w:hyperlink w:anchor="_Toc441848862" w:history="1">
        <w:r w:rsidRPr="00FD6391">
          <w:rPr>
            <w:rStyle w:val="Hipervnculo"/>
            <w:rFonts w:eastAsia="Batang"/>
            <w:lang w:val="es-ES_tradnl" w:eastAsia="ar-SA"/>
          </w:rPr>
          <w:t>CAPITULO I.  ASPECTOS GENERALES</w:t>
        </w:r>
        <w:r w:rsidRPr="00FD6391">
          <w:rPr>
            <w:webHidden/>
          </w:rPr>
          <w:tab/>
        </w:r>
        <w:r w:rsidRPr="00FD6391">
          <w:rPr>
            <w:webHidden/>
          </w:rPr>
          <w:fldChar w:fldCharType="begin"/>
        </w:r>
        <w:r w:rsidRPr="00FD6391">
          <w:rPr>
            <w:webHidden/>
          </w:rPr>
          <w:instrText xml:space="preserve"> PAGEREF _Toc441848862 \h </w:instrText>
        </w:r>
        <w:r w:rsidRPr="00FD6391">
          <w:rPr>
            <w:webHidden/>
          </w:rPr>
        </w:r>
        <w:r w:rsidRPr="00FD6391">
          <w:rPr>
            <w:webHidden/>
          </w:rPr>
          <w:fldChar w:fldCharType="separate"/>
        </w:r>
        <w:r w:rsidRPr="00FD6391">
          <w:rPr>
            <w:webHidden/>
          </w:rPr>
          <w:t>4</w:t>
        </w:r>
        <w:r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63" w:history="1">
        <w:r w:rsidR="00D90F60" w:rsidRPr="00FD6391">
          <w:rPr>
            <w:rStyle w:val="Hipervnculo"/>
            <w:rFonts w:eastAsia="Times New Roman"/>
            <w:lang w:val="es-ES" w:eastAsia="es-ES"/>
          </w:rPr>
          <w:t>1.</w:t>
        </w:r>
        <w:r w:rsidR="00D90F60" w:rsidRPr="00FD6391">
          <w:rPr>
            <w:rFonts w:eastAsiaTheme="minorEastAsia"/>
            <w:b w:val="0"/>
            <w:smallCaps w:val="0"/>
          </w:rPr>
          <w:tab/>
        </w:r>
        <w:r w:rsidR="00D90F60" w:rsidRPr="00FD6391">
          <w:rPr>
            <w:rStyle w:val="Hipervnculo"/>
            <w:rFonts w:eastAsia="Times New Roman"/>
            <w:lang w:val="es-ES" w:eastAsia="es-ES"/>
          </w:rPr>
          <w:t>INFORMACIÓN GENERAL SOBRE LA ENTIDAD CONTRATANTE</w:t>
        </w:r>
        <w:r w:rsidR="00D90F60" w:rsidRPr="00FD6391">
          <w:rPr>
            <w:webHidden/>
          </w:rPr>
          <w:tab/>
        </w:r>
        <w:r w:rsidR="00D90F60" w:rsidRPr="00FD6391">
          <w:rPr>
            <w:webHidden/>
          </w:rPr>
          <w:fldChar w:fldCharType="begin"/>
        </w:r>
        <w:r w:rsidR="00D90F60" w:rsidRPr="00FD6391">
          <w:rPr>
            <w:webHidden/>
          </w:rPr>
          <w:instrText xml:space="preserve"> PAGEREF _Toc441848863 \h </w:instrText>
        </w:r>
        <w:r w:rsidR="00D90F60" w:rsidRPr="00FD6391">
          <w:rPr>
            <w:webHidden/>
          </w:rPr>
        </w:r>
        <w:r w:rsidR="00D90F60" w:rsidRPr="00FD6391">
          <w:rPr>
            <w:webHidden/>
          </w:rPr>
          <w:fldChar w:fldCharType="separate"/>
        </w:r>
        <w:r w:rsidR="00D90F60" w:rsidRPr="00FD6391">
          <w:rPr>
            <w:webHidden/>
          </w:rPr>
          <w:t>4</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64" w:history="1">
        <w:r w:rsidR="00D90F60" w:rsidRPr="00FD6391">
          <w:rPr>
            <w:rStyle w:val="Hipervnculo"/>
            <w:rFonts w:eastAsia="Times New Roman"/>
            <w:lang w:val="es-ES" w:eastAsia="es-ES"/>
          </w:rPr>
          <w:t>2.</w:t>
        </w:r>
        <w:r w:rsidR="00D90F60" w:rsidRPr="00FD6391">
          <w:rPr>
            <w:rFonts w:eastAsiaTheme="minorEastAsia"/>
            <w:b w:val="0"/>
            <w:smallCaps w:val="0"/>
          </w:rPr>
          <w:tab/>
        </w:r>
        <w:r w:rsidR="00D90F60" w:rsidRPr="00FD6391">
          <w:rPr>
            <w:rStyle w:val="Hipervnculo"/>
            <w:rFonts w:eastAsia="Times New Roman"/>
            <w:lang w:val="es-ES" w:eastAsia="es-ES"/>
          </w:rPr>
          <w:t>NATURALEZA JURÍDICA DEL PROCESO DE SELECCIÓN</w:t>
        </w:r>
        <w:r w:rsidR="00D90F60" w:rsidRPr="00FD6391">
          <w:rPr>
            <w:webHidden/>
          </w:rPr>
          <w:tab/>
        </w:r>
        <w:r w:rsidR="00D90F60" w:rsidRPr="00FD6391">
          <w:rPr>
            <w:webHidden/>
          </w:rPr>
          <w:fldChar w:fldCharType="begin"/>
        </w:r>
        <w:r w:rsidR="00D90F60" w:rsidRPr="00FD6391">
          <w:rPr>
            <w:webHidden/>
          </w:rPr>
          <w:instrText xml:space="preserve"> PAGEREF _Toc441848864 \h </w:instrText>
        </w:r>
        <w:r w:rsidR="00D90F60" w:rsidRPr="00FD6391">
          <w:rPr>
            <w:webHidden/>
          </w:rPr>
        </w:r>
        <w:r w:rsidR="00D90F60" w:rsidRPr="00FD6391">
          <w:rPr>
            <w:webHidden/>
          </w:rPr>
          <w:fldChar w:fldCharType="separate"/>
        </w:r>
        <w:r w:rsidR="00D90F60" w:rsidRPr="00FD6391">
          <w:rPr>
            <w:webHidden/>
          </w:rPr>
          <w:t>4</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65" w:history="1">
        <w:r w:rsidR="00D90F60" w:rsidRPr="00FD6391">
          <w:rPr>
            <w:rStyle w:val="Hipervnculo"/>
            <w:bCs/>
          </w:rPr>
          <w:t>3.</w:t>
        </w:r>
        <w:r w:rsidR="00D90F60" w:rsidRPr="00FD6391">
          <w:rPr>
            <w:rFonts w:eastAsiaTheme="minorEastAsia"/>
            <w:b w:val="0"/>
            <w:smallCaps w:val="0"/>
          </w:rPr>
          <w:tab/>
        </w:r>
        <w:r w:rsidR="00125879">
          <w:rPr>
            <w:rStyle w:val="Hipervnculo"/>
            <w:bCs/>
          </w:rPr>
          <w:t>CONVOCATORIA PÚBLICA</w:t>
        </w:r>
        <w:r w:rsidR="00D90F60" w:rsidRPr="00FD6391">
          <w:rPr>
            <w:rStyle w:val="Hipervnculo"/>
            <w:bCs/>
          </w:rPr>
          <w:t xml:space="preserve"> A LAS VEEDURÍAS CIUDADANAS</w:t>
        </w:r>
        <w:r w:rsidR="00D90F60" w:rsidRPr="00FD6391">
          <w:rPr>
            <w:webHidden/>
          </w:rPr>
          <w:tab/>
        </w:r>
        <w:r w:rsidR="00D90F60" w:rsidRPr="00FD6391">
          <w:rPr>
            <w:webHidden/>
          </w:rPr>
          <w:fldChar w:fldCharType="begin"/>
        </w:r>
        <w:r w:rsidR="00D90F60" w:rsidRPr="00FD6391">
          <w:rPr>
            <w:webHidden/>
          </w:rPr>
          <w:instrText xml:space="preserve"> PAGEREF _Toc441848865 \h </w:instrText>
        </w:r>
        <w:r w:rsidR="00D90F60" w:rsidRPr="00FD6391">
          <w:rPr>
            <w:webHidden/>
          </w:rPr>
        </w:r>
        <w:r w:rsidR="00D90F60" w:rsidRPr="00FD6391">
          <w:rPr>
            <w:webHidden/>
          </w:rPr>
          <w:fldChar w:fldCharType="separate"/>
        </w:r>
        <w:r w:rsidR="00D90F60" w:rsidRPr="00FD6391">
          <w:rPr>
            <w:webHidden/>
          </w:rPr>
          <w:t>5</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66" w:history="1">
        <w:r w:rsidR="00D90F60" w:rsidRPr="00FD6391">
          <w:rPr>
            <w:rStyle w:val="Hipervnculo"/>
            <w:bCs/>
          </w:rPr>
          <w:t>4.</w:t>
        </w:r>
        <w:r w:rsidR="00D90F60" w:rsidRPr="00FD6391">
          <w:rPr>
            <w:rFonts w:eastAsiaTheme="minorEastAsia"/>
            <w:b w:val="0"/>
            <w:smallCaps w:val="0"/>
          </w:rPr>
          <w:tab/>
        </w:r>
        <w:r w:rsidR="00D90F60" w:rsidRPr="00FD6391">
          <w:rPr>
            <w:rStyle w:val="Hipervnculo"/>
            <w:bCs/>
          </w:rPr>
          <w:t>COMPROMISO ANTICORRUPCIÓN</w:t>
        </w:r>
        <w:r w:rsidR="00D90F60" w:rsidRPr="00FD6391">
          <w:rPr>
            <w:webHidden/>
          </w:rPr>
          <w:tab/>
        </w:r>
        <w:r w:rsidR="00D90F60" w:rsidRPr="00FD6391">
          <w:rPr>
            <w:webHidden/>
          </w:rPr>
          <w:fldChar w:fldCharType="begin"/>
        </w:r>
        <w:r w:rsidR="00D90F60" w:rsidRPr="00FD6391">
          <w:rPr>
            <w:webHidden/>
          </w:rPr>
          <w:instrText xml:space="preserve"> PAGEREF _Toc441848866 \h </w:instrText>
        </w:r>
        <w:r w:rsidR="00D90F60" w:rsidRPr="00FD6391">
          <w:rPr>
            <w:webHidden/>
          </w:rPr>
        </w:r>
        <w:r w:rsidR="00D90F60" w:rsidRPr="00FD6391">
          <w:rPr>
            <w:webHidden/>
          </w:rPr>
          <w:fldChar w:fldCharType="separate"/>
        </w:r>
        <w:r w:rsidR="00D90F60" w:rsidRPr="00FD6391">
          <w:rPr>
            <w:webHidden/>
          </w:rPr>
          <w:t>5</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67" w:history="1">
        <w:r w:rsidR="00D90F60" w:rsidRPr="00FD6391">
          <w:rPr>
            <w:rStyle w:val="Hipervnculo"/>
            <w:rFonts w:eastAsia="Times New Roman"/>
            <w:lang w:val="es-ES" w:eastAsia="es-ES"/>
          </w:rPr>
          <w:t>5.</w:t>
        </w:r>
        <w:r w:rsidR="00D90F60" w:rsidRPr="00FD6391">
          <w:rPr>
            <w:rFonts w:eastAsiaTheme="minorEastAsia"/>
            <w:b w:val="0"/>
            <w:smallCaps w:val="0"/>
          </w:rPr>
          <w:tab/>
        </w:r>
        <w:r w:rsidR="00D90F60" w:rsidRPr="00FD6391">
          <w:rPr>
            <w:rStyle w:val="Hipervnculo"/>
            <w:rFonts w:eastAsia="Times New Roman"/>
            <w:lang w:val="es-ES" w:eastAsia="es-ES"/>
          </w:rPr>
          <w:t>INHABILIDADES E INCOMPATIBILIDADES</w:t>
        </w:r>
        <w:r w:rsidR="00D90F60" w:rsidRPr="00FD6391">
          <w:rPr>
            <w:webHidden/>
          </w:rPr>
          <w:tab/>
        </w:r>
        <w:r w:rsidR="00D90F60" w:rsidRPr="00FD6391">
          <w:rPr>
            <w:webHidden/>
          </w:rPr>
          <w:fldChar w:fldCharType="begin"/>
        </w:r>
        <w:r w:rsidR="00D90F60" w:rsidRPr="00FD6391">
          <w:rPr>
            <w:webHidden/>
          </w:rPr>
          <w:instrText xml:space="preserve"> PAGEREF _Toc441848867 \h </w:instrText>
        </w:r>
        <w:r w:rsidR="00D90F60" w:rsidRPr="00FD6391">
          <w:rPr>
            <w:webHidden/>
          </w:rPr>
        </w:r>
        <w:r w:rsidR="00D90F60" w:rsidRPr="00FD6391">
          <w:rPr>
            <w:webHidden/>
          </w:rPr>
          <w:fldChar w:fldCharType="separate"/>
        </w:r>
        <w:r w:rsidR="00D90F60" w:rsidRPr="00FD6391">
          <w:rPr>
            <w:webHidden/>
          </w:rPr>
          <w:t>5</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68" w:history="1">
        <w:r w:rsidR="00D90F60" w:rsidRPr="00FD6391">
          <w:rPr>
            <w:rStyle w:val="Hipervnculo"/>
            <w:bCs/>
          </w:rPr>
          <w:t>6.</w:t>
        </w:r>
        <w:r w:rsidR="00D90F60" w:rsidRPr="00FD6391">
          <w:rPr>
            <w:rFonts w:eastAsiaTheme="minorEastAsia"/>
            <w:b w:val="0"/>
            <w:smallCaps w:val="0"/>
          </w:rPr>
          <w:tab/>
        </w:r>
        <w:r w:rsidR="00D90F60" w:rsidRPr="00FD6391">
          <w:rPr>
            <w:rStyle w:val="Hipervnculo"/>
            <w:bCs/>
          </w:rPr>
          <w:t xml:space="preserve">COSTOS DERIVADOS DE PARTICIPAR EN LA </w:t>
        </w:r>
        <w:r w:rsidR="00125879">
          <w:rPr>
            <w:rStyle w:val="Hipervnculo"/>
            <w:bCs/>
          </w:rPr>
          <w:t>CONVOCATORIA PÚBLICA</w:t>
        </w:r>
        <w:r w:rsidR="00D90F60" w:rsidRPr="00FD6391">
          <w:rPr>
            <w:webHidden/>
          </w:rPr>
          <w:tab/>
        </w:r>
        <w:r w:rsidR="00D90F60" w:rsidRPr="00FD6391">
          <w:rPr>
            <w:webHidden/>
          </w:rPr>
          <w:fldChar w:fldCharType="begin"/>
        </w:r>
        <w:r w:rsidR="00D90F60" w:rsidRPr="00FD6391">
          <w:rPr>
            <w:webHidden/>
          </w:rPr>
          <w:instrText xml:space="preserve"> PAGEREF _Toc441848868 \h </w:instrText>
        </w:r>
        <w:r w:rsidR="00D90F60" w:rsidRPr="00FD6391">
          <w:rPr>
            <w:webHidden/>
          </w:rPr>
        </w:r>
        <w:r w:rsidR="00D90F60" w:rsidRPr="00FD6391">
          <w:rPr>
            <w:webHidden/>
          </w:rPr>
          <w:fldChar w:fldCharType="separate"/>
        </w:r>
        <w:r w:rsidR="00D90F60" w:rsidRPr="00FD6391">
          <w:rPr>
            <w:webHidden/>
          </w:rPr>
          <w:t>5</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69" w:history="1">
        <w:r w:rsidR="00D90F60" w:rsidRPr="00FD6391">
          <w:rPr>
            <w:rStyle w:val="Hipervnculo"/>
            <w:bCs/>
          </w:rPr>
          <w:t>7.</w:t>
        </w:r>
        <w:r w:rsidR="00D90F60" w:rsidRPr="00FD6391">
          <w:rPr>
            <w:rFonts w:eastAsiaTheme="minorEastAsia"/>
            <w:b w:val="0"/>
            <w:smallCaps w:val="0"/>
          </w:rPr>
          <w:tab/>
        </w:r>
        <w:r w:rsidR="00D90F60" w:rsidRPr="00FD6391">
          <w:rPr>
            <w:rStyle w:val="Hipervnculo"/>
            <w:bCs/>
          </w:rPr>
          <w:t>COMUNICACIONES</w:t>
        </w:r>
        <w:r w:rsidR="00D90F60" w:rsidRPr="00FD6391">
          <w:rPr>
            <w:webHidden/>
          </w:rPr>
          <w:tab/>
        </w:r>
        <w:r w:rsidR="00D90F60" w:rsidRPr="00FD6391">
          <w:rPr>
            <w:webHidden/>
          </w:rPr>
          <w:fldChar w:fldCharType="begin"/>
        </w:r>
        <w:r w:rsidR="00D90F60" w:rsidRPr="00FD6391">
          <w:rPr>
            <w:webHidden/>
          </w:rPr>
          <w:instrText xml:space="preserve"> PAGEREF _Toc441848869 \h </w:instrText>
        </w:r>
        <w:r w:rsidR="00D90F60" w:rsidRPr="00FD6391">
          <w:rPr>
            <w:webHidden/>
          </w:rPr>
        </w:r>
        <w:r w:rsidR="00D90F60" w:rsidRPr="00FD6391">
          <w:rPr>
            <w:webHidden/>
          </w:rPr>
          <w:fldChar w:fldCharType="separate"/>
        </w:r>
        <w:r w:rsidR="00D90F60" w:rsidRPr="00FD6391">
          <w:rPr>
            <w:webHidden/>
          </w:rPr>
          <w:t>5</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70" w:history="1">
        <w:r w:rsidR="00D90F60" w:rsidRPr="00FD6391">
          <w:rPr>
            <w:rStyle w:val="Hipervnculo"/>
            <w:bCs/>
          </w:rPr>
          <w:t>8.</w:t>
        </w:r>
        <w:r w:rsidR="00D90F60" w:rsidRPr="00FD6391">
          <w:rPr>
            <w:rFonts w:eastAsiaTheme="minorEastAsia"/>
            <w:b w:val="0"/>
            <w:smallCaps w:val="0"/>
          </w:rPr>
          <w:tab/>
        </w:r>
        <w:r w:rsidR="00D90F60" w:rsidRPr="00FD6391">
          <w:rPr>
            <w:rStyle w:val="Hipervnculo"/>
            <w:bCs/>
          </w:rPr>
          <w:t>IDIOMA</w:t>
        </w:r>
        <w:r w:rsidR="00D90F60" w:rsidRPr="00FD6391">
          <w:rPr>
            <w:webHidden/>
          </w:rPr>
          <w:tab/>
        </w:r>
        <w:r w:rsidR="00D90F60" w:rsidRPr="00FD6391">
          <w:rPr>
            <w:webHidden/>
          </w:rPr>
          <w:fldChar w:fldCharType="begin"/>
        </w:r>
        <w:r w:rsidR="00D90F60" w:rsidRPr="00FD6391">
          <w:rPr>
            <w:webHidden/>
          </w:rPr>
          <w:instrText xml:space="preserve"> PAGEREF _Toc441848870 \h </w:instrText>
        </w:r>
        <w:r w:rsidR="00D90F60" w:rsidRPr="00FD6391">
          <w:rPr>
            <w:webHidden/>
          </w:rPr>
        </w:r>
        <w:r w:rsidR="00D90F60" w:rsidRPr="00FD6391">
          <w:rPr>
            <w:webHidden/>
          </w:rPr>
          <w:fldChar w:fldCharType="separate"/>
        </w:r>
        <w:r w:rsidR="00D90F60" w:rsidRPr="00FD6391">
          <w:rPr>
            <w:webHidden/>
          </w:rPr>
          <w:t>6</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71" w:history="1">
        <w:r w:rsidR="00D90F60" w:rsidRPr="00FD6391">
          <w:rPr>
            <w:rStyle w:val="Hipervnculo"/>
            <w:bCs/>
          </w:rPr>
          <w:t>9.</w:t>
        </w:r>
        <w:r w:rsidR="00D90F60" w:rsidRPr="00FD6391">
          <w:rPr>
            <w:rFonts w:eastAsiaTheme="minorEastAsia"/>
            <w:b w:val="0"/>
            <w:smallCaps w:val="0"/>
          </w:rPr>
          <w:tab/>
        </w:r>
        <w:r w:rsidR="00D90F60" w:rsidRPr="00FD6391">
          <w:rPr>
            <w:rStyle w:val="Hipervnculo"/>
            <w:bCs/>
          </w:rPr>
          <w:t>LEGALIZACIÓN DE DOCUMENTOS OTORGADOS EN EL EXTERIOR</w:t>
        </w:r>
        <w:r w:rsidR="00D90F60" w:rsidRPr="00FD6391">
          <w:rPr>
            <w:webHidden/>
          </w:rPr>
          <w:tab/>
        </w:r>
        <w:r w:rsidR="00D90F60" w:rsidRPr="00FD6391">
          <w:rPr>
            <w:webHidden/>
          </w:rPr>
          <w:fldChar w:fldCharType="begin"/>
        </w:r>
        <w:r w:rsidR="00D90F60" w:rsidRPr="00FD6391">
          <w:rPr>
            <w:webHidden/>
          </w:rPr>
          <w:instrText xml:space="preserve"> PAGEREF _Toc441848871 \h </w:instrText>
        </w:r>
        <w:r w:rsidR="00D90F60" w:rsidRPr="00FD6391">
          <w:rPr>
            <w:webHidden/>
          </w:rPr>
        </w:r>
        <w:r w:rsidR="00D90F60" w:rsidRPr="00FD6391">
          <w:rPr>
            <w:webHidden/>
          </w:rPr>
          <w:fldChar w:fldCharType="separate"/>
        </w:r>
        <w:r w:rsidR="00D90F60" w:rsidRPr="00FD6391">
          <w:rPr>
            <w:webHidden/>
          </w:rPr>
          <w:t>6</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72" w:history="1">
        <w:r w:rsidR="00D90F60" w:rsidRPr="00FD6391">
          <w:rPr>
            <w:rStyle w:val="Hipervnculo"/>
            <w:bCs/>
          </w:rPr>
          <w:t>10.</w:t>
        </w:r>
        <w:r w:rsidR="00D90F60" w:rsidRPr="00FD6391">
          <w:rPr>
            <w:rFonts w:eastAsiaTheme="minorEastAsia"/>
            <w:b w:val="0"/>
            <w:smallCaps w:val="0"/>
          </w:rPr>
          <w:tab/>
        </w:r>
        <w:r w:rsidR="00D90F60" w:rsidRPr="00FD6391">
          <w:rPr>
            <w:rStyle w:val="Hipervnculo"/>
            <w:bCs/>
          </w:rPr>
          <w:t>RECIPROCIDAD</w:t>
        </w:r>
        <w:r w:rsidR="00D90F60" w:rsidRPr="00FD6391">
          <w:rPr>
            <w:webHidden/>
          </w:rPr>
          <w:tab/>
        </w:r>
        <w:r w:rsidR="00D90F60" w:rsidRPr="00FD6391">
          <w:rPr>
            <w:webHidden/>
          </w:rPr>
          <w:fldChar w:fldCharType="begin"/>
        </w:r>
        <w:r w:rsidR="00D90F60" w:rsidRPr="00FD6391">
          <w:rPr>
            <w:webHidden/>
          </w:rPr>
          <w:instrText xml:space="preserve"> PAGEREF _Toc441848872 \h </w:instrText>
        </w:r>
        <w:r w:rsidR="00D90F60" w:rsidRPr="00FD6391">
          <w:rPr>
            <w:webHidden/>
          </w:rPr>
        </w:r>
        <w:r w:rsidR="00D90F60" w:rsidRPr="00FD6391">
          <w:rPr>
            <w:webHidden/>
          </w:rPr>
          <w:fldChar w:fldCharType="separate"/>
        </w:r>
        <w:r w:rsidR="00D90F60" w:rsidRPr="00FD6391">
          <w:rPr>
            <w:webHidden/>
          </w:rPr>
          <w:t>6</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73" w:history="1">
        <w:r w:rsidR="00D90F60" w:rsidRPr="00FD6391">
          <w:rPr>
            <w:rStyle w:val="Hipervnculo"/>
            <w:rFonts w:eastAsia="Times New Roman"/>
            <w:lang w:val="es-ES" w:eastAsia="es-ES"/>
          </w:rPr>
          <w:t>11.</w:t>
        </w:r>
        <w:r w:rsidR="00D90F60" w:rsidRPr="00FD6391">
          <w:rPr>
            <w:rFonts w:eastAsiaTheme="minorEastAsia"/>
            <w:b w:val="0"/>
            <w:smallCaps w:val="0"/>
          </w:rPr>
          <w:tab/>
        </w:r>
        <w:r w:rsidR="00D90F60" w:rsidRPr="00FD6391">
          <w:rPr>
            <w:rStyle w:val="Hipervnculo"/>
            <w:rFonts w:eastAsia="Times New Roman"/>
            <w:lang w:val="es-ES" w:eastAsia="es-ES"/>
          </w:rPr>
          <w:t>ADENDAS</w:t>
        </w:r>
        <w:r w:rsidR="00D90F60" w:rsidRPr="00FD6391">
          <w:rPr>
            <w:webHidden/>
          </w:rPr>
          <w:tab/>
        </w:r>
        <w:r w:rsidR="00D90F60" w:rsidRPr="00FD6391">
          <w:rPr>
            <w:webHidden/>
          </w:rPr>
          <w:fldChar w:fldCharType="begin"/>
        </w:r>
        <w:r w:rsidR="00D90F60" w:rsidRPr="00FD6391">
          <w:rPr>
            <w:webHidden/>
          </w:rPr>
          <w:instrText xml:space="preserve"> PAGEREF _Toc441848873 \h </w:instrText>
        </w:r>
        <w:r w:rsidR="00D90F60" w:rsidRPr="00FD6391">
          <w:rPr>
            <w:webHidden/>
          </w:rPr>
        </w:r>
        <w:r w:rsidR="00D90F60" w:rsidRPr="00FD6391">
          <w:rPr>
            <w:webHidden/>
          </w:rPr>
          <w:fldChar w:fldCharType="separate"/>
        </w:r>
        <w:r w:rsidR="00D90F60" w:rsidRPr="00FD6391">
          <w:rPr>
            <w:webHidden/>
          </w:rPr>
          <w:t>7</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74" w:history="1">
        <w:r w:rsidR="00D90F60" w:rsidRPr="00FD6391">
          <w:rPr>
            <w:rStyle w:val="Hipervnculo"/>
            <w:lang w:val="es-ES_tradnl" w:eastAsia="ar-SA"/>
          </w:rPr>
          <w:t>12.</w:t>
        </w:r>
        <w:r w:rsidR="00D90F60" w:rsidRPr="00FD6391">
          <w:rPr>
            <w:rFonts w:eastAsiaTheme="minorEastAsia"/>
            <w:b w:val="0"/>
            <w:smallCaps w:val="0"/>
          </w:rPr>
          <w:tab/>
        </w:r>
        <w:r w:rsidR="00D90F60" w:rsidRPr="00FD6391">
          <w:rPr>
            <w:rStyle w:val="Hipervnculo"/>
            <w:bCs/>
            <w:lang w:val="es-ES_tradnl" w:eastAsia="ar-SA"/>
          </w:rPr>
          <w:t>CONFIDENCIALIDAD DEL PROCESO</w:t>
        </w:r>
        <w:r w:rsidR="00D90F60" w:rsidRPr="00FD6391">
          <w:rPr>
            <w:webHidden/>
          </w:rPr>
          <w:tab/>
        </w:r>
        <w:r w:rsidR="00D90F60" w:rsidRPr="00FD6391">
          <w:rPr>
            <w:webHidden/>
          </w:rPr>
          <w:fldChar w:fldCharType="begin"/>
        </w:r>
        <w:r w:rsidR="00D90F60" w:rsidRPr="00FD6391">
          <w:rPr>
            <w:webHidden/>
          </w:rPr>
          <w:instrText xml:space="preserve"> PAGEREF _Toc441848874 \h </w:instrText>
        </w:r>
        <w:r w:rsidR="00D90F60" w:rsidRPr="00FD6391">
          <w:rPr>
            <w:webHidden/>
          </w:rPr>
        </w:r>
        <w:r w:rsidR="00D90F60" w:rsidRPr="00FD6391">
          <w:rPr>
            <w:webHidden/>
          </w:rPr>
          <w:fldChar w:fldCharType="separate"/>
        </w:r>
        <w:r w:rsidR="00D90F60" w:rsidRPr="00FD6391">
          <w:rPr>
            <w:webHidden/>
          </w:rPr>
          <w:t>7</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75" w:history="1">
        <w:r w:rsidR="00D90F60" w:rsidRPr="00FD6391">
          <w:rPr>
            <w:rStyle w:val="Hipervnculo"/>
          </w:rPr>
          <w:t>13.</w:t>
        </w:r>
        <w:r w:rsidR="00D90F60" w:rsidRPr="00FD6391">
          <w:rPr>
            <w:rFonts w:eastAsiaTheme="minorEastAsia"/>
            <w:b w:val="0"/>
            <w:smallCaps w:val="0"/>
          </w:rPr>
          <w:tab/>
        </w:r>
        <w:r w:rsidR="00D90F60" w:rsidRPr="00FD6391">
          <w:rPr>
            <w:rStyle w:val="Hipervnculo"/>
            <w:bCs/>
          </w:rPr>
          <w:t>CRONOGRAMA</w:t>
        </w:r>
        <w:r w:rsidR="00D90F60" w:rsidRPr="00FD6391">
          <w:rPr>
            <w:webHidden/>
          </w:rPr>
          <w:tab/>
        </w:r>
        <w:r w:rsidR="00D90F60" w:rsidRPr="00FD6391">
          <w:rPr>
            <w:webHidden/>
          </w:rPr>
          <w:fldChar w:fldCharType="begin"/>
        </w:r>
        <w:r w:rsidR="00D90F60" w:rsidRPr="00FD6391">
          <w:rPr>
            <w:webHidden/>
          </w:rPr>
          <w:instrText xml:space="preserve"> PAGEREF _Toc441848875 \h </w:instrText>
        </w:r>
        <w:r w:rsidR="00D90F60" w:rsidRPr="00FD6391">
          <w:rPr>
            <w:webHidden/>
          </w:rPr>
        </w:r>
        <w:r w:rsidR="00D90F60" w:rsidRPr="00FD6391">
          <w:rPr>
            <w:webHidden/>
          </w:rPr>
          <w:fldChar w:fldCharType="separate"/>
        </w:r>
        <w:r w:rsidR="00D90F60" w:rsidRPr="00FD6391">
          <w:rPr>
            <w:webHidden/>
          </w:rPr>
          <w:t>7</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76" w:history="1">
        <w:r w:rsidR="00D90F60" w:rsidRPr="00FD6391">
          <w:rPr>
            <w:rStyle w:val="Hipervnculo"/>
            <w:lang w:val="es-ES_tradnl" w:eastAsia="ar-SA"/>
          </w:rPr>
          <w:t>14.</w:t>
        </w:r>
        <w:r w:rsidR="00D90F60" w:rsidRPr="00FD6391">
          <w:rPr>
            <w:rFonts w:eastAsiaTheme="minorEastAsia"/>
            <w:b w:val="0"/>
            <w:smallCaps w:val="0"/>
          </w:rPr>
          <w:tab/>
        </w:r>
        <w:r w:rsidR="00D90F60" w:rsidRPr="00FD6391">
          <w:rPr>
            <w:rStyle w:val="Hipervnculo"/>
            <w:lang w:val="es-ES_tradnl" w:eastAsia="ar-SA"/>
          </w:rPr>
          <w:t>ACLARACIONES</w:t>
        </w:r>
        <w:r w:rsidR="00D90F60" w:rsidRPr="00FD6391">
          <w:rPr>
            <w:webHidden/>
          </w:rPr>
          <w:tab/>
        </w:r>
        <w:r w:rsidR="00D90F60" w:rsidRPr="00FD6391">
          <w:rPr>
            <w:webHidden/>
          </w:rPr>
          <w:fldChar w:fldCharType="begin"/>
        </w:r>
        <w:r w:rsidR="00D90F60" w:rsidRPr="00FD6391">
          <w:rPr>
            <w:webHidden/>
          </w:rPr>
          <w:instrText xml:space="preserve"> PAGEREF _Toc441848876 \h </w:instrText>
        </w:r>
        <w:r w:rsidR="00D90F60" w:rsidRPr="00FD6391">
          <w:rPr>
            <w:webHidden/>
          </w:rPr>
        </w:r>
        <w:r w:rsidR="00D90F60" w:rsidRPr="00FD6391">
          <w:rPr>
            <w:webHidden/>
          </w:rPr>
          <w:fldChar w:fldCharType="separate"/>
        </w:r>
        <w:r w:rsidR="00D90F60" w:rsidRPr="00FD6391">
          <w:rPr>
            <w:webHidden/>
          </w:rPr>
          <w:t>8</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77" w:history="1">
        <w:r w:rsidR="00D90F60" w:rsidRPr="00FD6391">
          <w:rPr>
            <w:rStyle w:val="Hipervnculo"/>
            <w:lang w:val="es-ES_tradnl" w:eastAsia="ar-SA"/>
          </w:rPr>
          <w:t>15.</w:t>
        </w:r>
        <w:r w:rsidR="00D90F60" w:rsidRPr="00FD6391">
          <w:rPr>
            <w:rFonts w:eastAsiaTheme="minorEastAsia"/>
            <w:b w:val="0"/>
            <w:smallCaps w:val="0"/>
          </w:rPr>
          <w:tab/>
        </w:r>
        <w:r w:rsidR="00D90F60" w:rsidRPr="00FD6391">
          <w:rPr>
            <w:rStyle w:val="Hipervnculo"/>
            <w:lang w:val="es-ES" w:eastAsia="ar-SA"/>
          </w:rPr>
          <w:t>PRESENTACIÓN</w:t>
        </w:r>
        <w:r w:rsidR="00D90F60" w:rsidRPr="00FD6391">
          <w:rPr>
            <w:rStyle w:val="Hipervnculo"/>
            <w:lang w:val="es-ES_tradnl" w:eastAsia="ar-SA"/>
          </w:rPr>
          <w:t xml:space="preserve"> DE PROPUESTAS</w:t>
        </w:r>
        <w:r w:rsidR="00D90F60" w:rsidRPr="00FD6391">
          <w:rPr>
            <w:webHidden/>
          </w:rPr>
          <w:tab/>
        </w:r>
        <w:r w:rsidR="00D90F60" w:rsidRPr="00FD6391">
          <w:rPr>
            <w:webHidden/>
          </w:rPr>
          <w:fldChar w:fldCharType="begin"/>
        </w:r>
        <w:r w:rsidR="00D90F60" w:rsidRPr="00FD6391">
          <w:rPr>
            <w:webHidden/>
          </w:rPr>
          <w:instrText xml:space="preserve"> PAGEREF _Toc441848877 \h </w:instrText>
        </w:r>
        <w:r w:rsidR="00D90F60" w:rsidRPr="00FD6391">
          <w:rPr>
            <w:webHidden/>
          </w:rPr>
        </w:r>
        <w:r w:rsidR="00D90F60" w:rsidRPr="00FD6391">
          <w:rPr>
            <w:webHidden/>
          </w:rPr>
          <w:fldChar w:fldCharType="separate"/>
        </w:r>
        <w:r w:rsidR="00D90F60" w:rsidRPr="00FD6391">
          <w:rPr>
            <w:webHidden/>
          </w:rPr>
          <w:t>8</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78" w:history="1">
        <w:r w:rsidR="00D90F60" w:rsidRPr="00FD6391">
          <w:rPr>
            <w:rStyle w:val="Hipervnculo"/>
            <w:rFonts w:eastAsia="Times New Roman"/>
          </w:rPr>
          <w:t>16.</w:t>
        </w:r>
        <w:r w:rsidR="00D90F60" w:rsidRPr="00FD6391">
          <w:rPr>
            <w:rFonts w:eastAsiaTheme="minorEastAsia"/>
            <w:b w:val="0"/>
            <w:smallCaps w:val="0"/>
          </w:rPr>
          <w:tab/>
        </w:r>
        <w:r w:rsidR="00D90F60" w:rsidRPr="00FD6391">
          <w:rPr>
            <w:rStyle w:val="Hipervnculo"/>
            <w:rFonts w:eastAsia="Times New Roman"/>
          </w:rPr>
          <w:t>FORMA DE PRESENTACIÓN DE LAS PROPUESTAS</w:t>
        </w:r>
        <w:r w:rsidR="00D90F60" w:rsidRPr="00FD6391">
          <w:rPr>
            <w:webHidden/>
          </w:rPr>
          <w:tab/>
        </w:r>
        <w:r w:rsidR="00D90F60" w:rsidRPr="00FD6391">
          <w:rPr>
            <w:webHidden/>
          </w:rPr>
          <w:fldChar w:fldCharType="begin"/>
        </w:r>
        <w:r w:rsidR="00D90F60" w:rsidRPr="00FD6391">
          <w:rPr>
            <w:webHidden/>
          </w:rPr>
          <w:instrText xml:space="preserve"> PAGEREF _Toc441848878 \h </w:instrText>
        </w:r>
        <w:r w:rsidR="00D90F60" w:rsidRPr="00FD6391">
          <w:rPr>
            <w:webHidden/>
          </w:rPr>
        </w:r>
        <w:r w:rsidR="00D90F60" w:rsidRPr="00FD6391">
          <w:rPr>
            <w:webHidden/>
          </w:rPr>
          <w:fldChar w:fldCharType="separate"/>
        </w:r>
        <w:r w:rsidR="00D90F60" w:rsidRPr="00FD6391">
          <w:rPr>
            <w:webHidden/>
          </w:rPr>
          <w:t>8</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79" w:history="1">
        <w:r w:rsidR="00D90F60" w:rsidRPr="00FD6391">
          <w:rPr>
            <w:rStyle w:val="Hipervnculo"/>
            <w:lang w:val="es-ES_tradnl" w:eastAsia="ar-SA"/>
          </w:rPr>
          <w:t>17.</w:t>
        </w:r>
        <w:r w:rsidR="00D90F60" w:rsidRPr="00FD6391">
          <w:rPr>
            <w:rFonts w:eastAsiaTheme="minorEastAsia"/>
            <w:b w:val="0"/>
            <w:smallCaps w:val="0"/>
          </w:rPr>
          <w:tab/>
        </w:r>
        <w:r w:rsidR="00D90F60" w:rsidRPr="00FD6391">
          <w:rPr>
            <w:rStyle w:val="Hipervnculo"/>
            <w:lang w:val="es-ES_tradnl" w:eastAsia="ar-SA"/>
          </w:rPr>
          <w:t>APERTURA DE PROPUESTAS</w:t>
        </w:r>
        <w:r w:rsidR="00D90F60" w:rsidRPr="00FD6391">
          <w:rPr>
            <w:webHidden/>
          </w:rPr>
          <w:tab/>
        </w:r>
        <w:r w:rsidR="00D90F60" w:rsidRPr="00FD6391">
          <w:rPr>
            <w:webHidden/>
          </w:rPr>
          <w:fldChar w:fldCharType="begin"/>
        </w:r>
        <w:r w:rsidR="00D90F60" w:rsidRPr="00FD6391">
          <w:rPr>
            <w:webHidden/>
          </w:rPr>
          <w:instrText xml:space="preserve"> PAGEREF _Toc441848879 \h </w:instrText>
        </w:r>
        <w:r w:rsidR="00D90F60" w:rsidRPr="00FD6391">
          <w:rPr>
            <w:webHidden/>
          </w:rPr>
        </w:r>
        <w:r w:rsidR="00D90F60" w:rsidRPr="00FD6391">
          <w:rPr>
            <w:webHidden/>
          </w:rPr>
          <w:fldChar w:fldCharType="separate"/>
        </w:r>
        <w:r w:rsidR="00D90F60" w:rsidRPr="00FD6391">
          <w:rPr>
            <w:webHidden/>
          </w:rPr>
          <w:t>9</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80" w:history="1">
        <w:r w:rsidR="00D90F60" w:rsidRPr="00FD6391">
          <w:rPr>
            <w:rStyle w:val="Hipervnculo"/>
            <w:bCs/>
          </w:rPr>
          <w:t>18.</w:t>
        </w:r>
        <w:r w:rsidR="00D90F60" w:rsidRPr="00FD6391">
          <w:rPr>
            <w:rFonts w:eastAsiaTheme="minorEastAsia"/>
            <w:b w:val="0"/>
            <w:smallCaps w:val="0"/>
          </w:rPr>
          <w:tab/>
        </w:r>
        <w:r w:rsidR="00D90F60" w:rsidRPr="00FD6391">
          <w:rPr>
            <w:rStyle w:val="Hipervnculo"/>
            <w:bCs/>
          </w:rPr>
          <w:t>RETIRO DE LA OFERTA</w:t>
        </w:r>
        <w:r w:rsidR="00D90F60" w:rsidRPr="00FD6391">
          <w:rPr>
            <w:webHidden/>
          </w:rPr>
          <w:tab/>
        </w:r>
        <w:r w:rsidR="00D90F60" w:rsidRPr="00FD6391">
          <w:rPr>
            <w:webHidden/>
          </w:rPr>
          <w:fldChar w:fldCharType="begin"/>
        </w:r>
        <w:r w:rsidR="00D90F60" w:rsidRPr="00FD6391">
          <w:rPr>
            <w:webHidden/>
          </w:rPr>
          <w:instrText xml:space="preserve"> PAGEREF _Toc441848880 \h </w:instrText>
        </w:r>
        <w:r w:rsidR="00D90F60" w:rsidRPr="00FD6391">
          <w:rPr>
            <w:webHidden/>
          </w:rPr>
        </w:r>
        <w:r w:rsidR="00D90F60" w:rsidRPr="00FD6391">
          <w:rPr>
            <w:webHidden/>
          </w:rPr>
          <w:fldChar w:fldCharType="separate"/>
        </w:r>
        <w:r w:rsidR="00D90F60" w:rsidRPr="00FD6391">
          <w:rPr>
            <w:webHidden/>
          </w:rPr>
          <w:t>10</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81" w:history="1">
        <w:r w:rsidR="00D90F60" w:rsidRPr="00FD6391">
          <w:rPr>
            <w:rStyle w:val="Hipervnculo"/>
          </w:rPr>
          <w:t>19.</w:t>
        </w:r>
        <w:r w:rsidR="00D90F60" w:rsidRPr="00FD6391">
          <w:rPr>
            <w:rFonts w:eastAsiaTheme="minorEastAsia"/>
            <w:b w:val="0"/>
            <w:smallCaps w:val="0"/>
          </w:rPr>
          <w:tab/>
        </w:r>
        <w:r w:rsidR="00D90F60" w:rsidRPr="00FD6391">
          <w:rPr>
            <w:rStyle w:val="Hipervnculo"/>
            <w:bCs/>
          </w:rPr>
          <w:t>DEVOLUCIÓN DE LAS OFERTAS</w:t>
        </w:r>
        <w:r w:rsidR="00D90F60" w:rsidRPr="00FD6391">
          <w:rPr>
            <w:webHidden/>
          </w:rPr>
          <w:tab/>
        </w:r>
        <w:r w:rsidR="00D90F60" w:rsidRPr="00FD6391">
          <w:rPr>
            <w:webHidden/>
          </w:rPr>
          <w:fldChar w:fldCharType="begin"/>
        </w:r>
        <w:r w:rsidR="00D90F60" w:rsidRPr="00FD6391">
          <w:rPr>
            <w:webHidden/>
          </w:rPr>
          <w:instrText xml:space="preserve"> PAGEREF _Toc441848881 \h </w:instrText>
        </w:r>
        <w:r w:rsidR="00D90F60" w:rsidRPr="00FD6391">
          <w:rPr>
            <w:webHidden/>
          </w:rPr>
        </w:r>
        <w:r w:rsidR="00D90F60" w:rsidRPr="00FD6391">
          <w:rPr>
            <w:webHidden/>
          </w:rPr>
          <w:fldChar w:fldCharType="separate"/>
        </w:r>
        <w:r w:rsidR="00D90F60" w:rsidRPr="00FD6391">
          <w:rPr>
            <w:webHidden/>
          </w:rPr>
          <w:t>10</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82" w:history="1">
        <w:r w:rsidR="00D90F60" w:rsidRPr="00FD6391">
          <w:rPr>
            <w:rStyle w:val="Hipervnculo"/>
            <w:lang w:val="es-ES_tradnl" w:eastAsia="ar-SA"/>
          </w:rPr>
          <w:t>20.</w:t>
        </w:r>
        <w:r w:rsidR="00D90F60" w:rsidRPr="00FD6391">
          <w:rPr>
            <w:rFonts w:eastAsiaTheme="minorEastAsia"/>
            <w:b w:val="0"/>
            <w:smallCaps w:val="0"/>
          </w:rPr>
          <w:tab/>
        </w:r>
        <w:r w:rsidR="00D90F60" w:rsidRPr="00FD6391">
          <w:rPr>
            <w:rStyle w:val="Hipervnculo"/>
            <w:lang w:val="es-ES_tradnl" w:eastAsia="ar-SA"/>
          </w:rPr>
          <w:t>EVALUACIÓN / COMITÉ EVALUADOR</w:t>
        </w:r>
        <w:r w:rsidR="00D90F60" w:rsidRPr="00FD6391">
          <w:rPr>
            <w:webHidden/>
          </w:rPr>
          <w:tab/>
        </w:r>
        <w:r w:rsidR="00D90F60" w:rsidRPr="00FD6391">
          <w:rPr>
            <w:webHidden/>
          </w:rPr>
          <w:fldChar w:fldCharType="begin"/>
        </w:r>
        <w:r w:rsidR="00D90F60" w:rsidRPr="00FD6391">
          <w:rPr>
            <w:webHidden/>
          </w:rPr>
          <w:instrText xml:space="preserve"> PAGEREF _Toc441848882 \h </w:instrText>
        </w:r>
        <w:r w:rsidR="00D90F60" w:rsidRPr="00FD6391">
          <w:rPr>
            <w:webHidden/>
          </w:rPr>
        </w:r>
        <w:r w:rsidR="00D90F60" w:rsidRPr="00FD6391">
          <w:rPr>
            <w:webHidden/>
          </w:rPr>
          <w:fldChar w:fldCharType="separate"/>
        </w:r>
        <w:r w:rsidR="00D90F60" w:rsidRPr="00FD6391">
          <w:rPr>
            <w:webHidden/>
          </w:rPr>
          <w:t>10</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83" w:history="1">
        <w:r w:rsidR="00D90F60" w:rsidRPr="00FD6391">
          <w:rPr>
            <w:rStyle w:val="Hipervnculo"/>
            <w:lang w:val="es-ES_tradnl" w:eastAsia="ar-SA"/>
          </w:rPr>
          <w:t>21.</w:t>
        </w:r>
        <w:r w:rsidR="00D90F60" w:rsidRPr="00FD6391">
          <w:rPr>
            <w:rFonts w:eastAsiaTheme="minorEastAsia"/>
            <w:b w:val="0"/>
            <w:smallCaps w:val="0"/>
          </w:rPr>
          <w:tab/>
        </w:r>
        <w:r w:rsidR="00D90F60" w:rsidRPr="00FD6391">
          <w:rPr>
            <w:rStyle w:val="Hipervnculo"/>
            <w:lang w:val="es-ES_tradnl" w:eastAsia="ar-SA"/>
          </w:rPr>
          <w:t>ADJUDICACIÓN DEL CONTRATO O DECLARATORIA DE DESIERTO</w:t>
        </w:r>
        <w:r w:rsidR="00D90F60" w:rsidRPr="00FD6391">
          <w:rPr>
            <w:webHidden/>
          </w:rPr>
          <w:tab/>
        </w:r>
        <w:r w:rsidR="00D90F60" w:rsidRPr="00FD6391">
          <w:rPr>
            <w:webHidden/>
          </w:rPr>
          <w:fldChar w:fldCharType="begin"/>
        </w:r>
        <w:r w:rsidR="00D90F60" w:rsidRPr="00FD6391">
          <w:rPr>
            <w:webHidden/>
          </w:rPr>
          <w:instrText xml:space="preserve"> PAGEREF _Toc441848883 \h </w:instrText>
        </w:r>
        <w:r w:rsidR="00D90F60" w:rsidRPr="00FD6391">
          <w:rPr>
            <w:webHidden/>
          </w:rPr>
        </w:r>
        <w:r w:rsidR="00D90F60" w:rsidRPr="00FD6391">
          <w:rPr>
            <w:webHidden/>
          </w:rPr>
          <w:fldChar w:fldCharType="separate"/>
        </w:r>
        <w:r w:rsidR="00D90F60" w:rsidRPr="00FD6391">
          <w:rPr>
            <w:webHidden/>
          </w:rPr>
          <w:t>10</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84" w:history="1">
        <w:r w:rsidR="00D90F60" w:rsidRPr="00FD6391">
          <w:rPr>
            <w:rStyle w:val="Hipervnculo"/>
            <w:lang w:val="es-ES_tradnl" w:eastAsia="ar-SA"/>
          </w:rPr>
          <w:t>22.</w:t>
        </w:r>
        <w:r w:rsidR="00D90F60" w:rsidRPr="00FD6391">
          <w:rPr>
            <w:rFonts w:eastAsiaTheme="minorEastAsia"/>
            <w:b w:val="0"/>
            <w:smallCaps w:val="0"/>
          </w:rPr>
          <w:tab/>
        </w:r>
        <w:r w:rsidR="00D90F60" w:rsidRPr="00FD6391">
          <w:rPr>
            <w:rStyle w:val="Hipervnculo"/>
            <w:lang w:val="es-ES_tradnl" w:eastAsia="ar-SA"/>
          </w:rPr>
          <w:t>ADJUDICACIÓN AL PROPONENTE UBICADO EN SEGUNDO LUGAR</w:t>
        </w:r>
        <w:r w:rsidR="00D90F60" w:rsidRPr="00FD6391">
          <w:rPr>
            <w:webHidden/>
          </w:rPr>
          <w:tab/>
        </w:r>
        <w:r w:rsidR="00D90F60" w:rsidRPr="00FD6391">
          <w:rPr>
            <w:webHidden/>
          </w:rPr>
          <w:fldChar w:fldCharType="begin"/>
        </w:r>
        <w:r w:rsidR="00D90F60" w:rsidRPr="00FD6391">
          <w:rPr>
            <w:webHidden/>
          </w:rPr>
          <w:instrText xml:space="preserve"> PAGEREF _Toc441848884 \h </w:instrText>
        </w:r>
        <w:r w:rsidR="00D90F60" w:rsidRPr="00FD6391">
          <w:rPr>
            <w:webHidden/>
          </w:rPr>
        </w:r>
        <w:r w:rsidR="00D90F60" w:rsidRPr="00FD6391">
          <w:rPr>
            <w:webHidden/>
          </w:rPr>
          <w:fldChar w:fldCharType="separate"/>
        </w:r>
        <w:r w:rsidR="00D90F60" w:rsidRPr="00FD6391">
          <w:rPr>
            <w:webHidden/>
          </w:rPr>
          <w:t>11</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85" w:history="1">
        <w:r w:rsidR="00D90F60" w:rsidRPr="00FD6391">
          <w:rPr>
            <w:rStyle w:val="Hipervnculo"/>
            <w:lang w:val="es-ES_tradnl" w:eastAsia="ar-SA"/>
          </w:rPr>
          <w:t>23.</w:t>
        </w:r>
        <w:r w:rsidR="00D90F60" w:rsidRPr="00FD6391">
          <w:rPr>
            <w:rFonts w:eastAsiaTheme="minorEastAsia"/>
            <w:b w:val="0"/>
            <w:smallCaps w:val="0"/>
          </w:rPr>
          <w:tab/>
        </w:r>
        <w:r w:rsidR="00D90F60" w:rsidRPr="00FD6391">
          <w:rPr>
            <w:rStyle w:val="Hipervnculo"/>
            <w:lang w:val="es-ES_tradnl" w:eastAsia="ar-SA"/>
          </w:rPr>
          <w:t>EFECTIVIDAD DE LA GARANTÍA DE SERIEDAD DE LA PROPUESTA</w:t>
        </w:r>
        <w:r w:rsidR="00D90F60" w:rsidRPr="00FD6391">
          <w:rPr>
            <w:webHidden/>
          </w:rPr>
          <w:tab/>
        </w:r>
        <w:r w:rsidR="00D90F60" w:rsidRPr="00FD6391">
          <w:rPr>
            <w:webHidden/>
          </w:rPr>
          <w:fldChar w:fldCharType="begin"/>
        </w:r>
        <w:r w:rsidR="00D90F60" w:rsidRPr="00FD6391">
          <w:rPr>
            <w:webHidden/>
          </w:rPr>
          <w:instrText xml:space="preserve"> PAGEREF _Toc441848885 \h </w:instrText>
        </w:r>
        <w:r w:rsidR="00D90F60" w:rsidRPr="00FD6391">
          <w:rPr>
            <w:webHidden/>
          </w:rPr>
        </w:r>
        <w:r w:rsidR="00D90F60" w:rsidRPr="00FD6391">
          <w:rPr>
            <w:webHidden/>
          </w:rPr>
          <w:fldChar w:fldCharType="separate"/>
        </w:r>
        <w:r w:rsidR="00D90F60" w:rsidRPr="00FD6391">
          <w:rPr>
            <w:webHidden/>
          </w:rPr>
          <w:t>11</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86" w:history="1">
        <w:r w:rsidR="00D90F60" w:rsidRPr="00FD6391">
          <w:rPr>
            <w:rStyle w:val="Hipervnculo"/>
            <w:lang w:val="es-ES_tradnl" w:eastAsia="ar-SA"/>
          </w:rPr>
          <w:t>24.</w:t>
        </w:r>
        <w:r w:rsidR="00D90F60" w:rsidRPr="00FD6391">
          <w:rPr>
            <w:rFonts w:eastAsiaTheme="minorEastAsia"/>
            <w:b w:val="0"/>
            <w:smallCaps w:val="0"/>
          </w:rPr>
          <w:tab/>
        </w:r>
        <w:r w:rsidR="00D90F60" w:rsidRPr="00FD6391">
          <w:rPr>
            <w:rStyle w:val="Hipervnculo"/>
            <w:lang w:val="es-ES_tradnl" w:eastAsia="ar-SA"/>
          </w:rPr>
          <w:t>FIRMA Y LEGALIZACIÓN DEL CONTRATO</w:t>
        </w:r>
        <w:r w:rsidR="00D90F60" w:rsidRPr="00FD6391">
          <w:rPr>
            <w:webHidden/>
          </w:rPr>
          <w:tab/>
        </w:r>
        <w:r w:rsidR="00D90F60" w:rsidRPr="00FD6391">
          <w:rPr>
            <w:webHidden/>
          </w:rPr>
          <w:fldChar w:fldCharType="begin"/>
        </w:r>
        <w:r w:rsidR="00D90F60" w:rsidRPr="00FD6391">
          <w:rPr>
            <w:webHidden/>
          </w:rPr>
          <w:instrText xml:space="preserve"> PAGEREF _Toc441848886 \h </w:instrText>
        </w:r>
        <w:r w:rsidR="00D90F60" w:rsidRPr="00FD6391">
          <w:rPr>
            <w:webHidden/>
          </w:rPr>
        </w:r>
        <w:r w:rsidR="00D90F60" w:rsidRPr="00FD6391">
          <w:rPr>
            <w:webHidden/>
          </w:rPr>
          <w:fldChar w:fldCharType="separate"/>
        </w:r>
        <w:r w:rsidR="00D90F60" w:rsidRPr="00FD6391">
          <w:rPr>
            <w:webHidden/>
          </w:rPr>
          <w:t>11</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87" w:history="1">
        <w:r w:rsidR="00D90F60" w:rsidRPr="00FD6391">
          <w:rPr>
            <w:rStyle w:val="Hipervnculo"/>
            <w:bCs/>
          </w:rPr>
          <w:t>25.</w:t>
        </w:r>
        <w:r w:rsidR="00D90F60" w:rsidRPr="00FD6391">
          <w:rPr>
            <w:rFonts w:eastAsiaTheme="minorEastAsia"/>
            <w:b w:val="0"/>
            <w:smallCaps w:val="0"/>
          </w:rPr>
          <w:tab/>
        </w:r>
        <w:r w:rsidR="00D90F60" w:rsidRPr="00FD6391">
          <w:rPr>
            <w:rStyle w:val="Hipervnculo"/>
            <w:bCs/>
          </w:rPr>
          <w:t>PRESUPUESTO OFICIAL</w:t>
        </w:r>
        <w:r w:rsidR="00D90F60" w:rsidRPr="00FD6391">
          <w:rPr>
            <w:webHidden/>
          </w:rPr>
          <w:tab/>
        </w:r>
        <w:r w:rsidR="00D90F60" w:rsidRPr="00FD6391">
          <w:rPr>
            <w:webHidden/>
          </w:rPr>
          <w:fldChar w:fldCharType="begin"/>
        </w:r>
        <w:r w:rsidR="00D90F60" w:rsidRPr="00FD6391">
          <w:rPr>
            <w:webHidden/>
          </w:rPr>
          <w:instrText xml:space="preserve"> PAGEREF _Toc441848887 \h </w:instrText>
        </w:r>
        <w:r w:rsidR="00D90F60" w:rsidRPr="00FD6391">
          <w:rPr>
            <w:webHidden/>
          </w:rPr>
        </w:r>
        <w:r w:rsidR="00D90F60" w:rsidRPr="00FD6391">
          <w:rPr>
            <w:webHidden/>
          </w:rPr>
          <w:fldChar w:fldCharType="separate"/>
        </w:r>
        <w:r w:rsidR="00D90F60" w:rsidRPr="00FD6391">
          <w:rPr>
            <w:webHidden/>
          </w:rPr>
          <w:t>11</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88" w:history="1">
        <w:r w:rsidR="00D90F60" w:rsidRPr="00FD6391">
          <w:rPr>
            <w:rStyle w:val="Hipervnculo"/>
            <w:lang w:val="es-ES_tradnl"/>
          </w:rPr>
          <w:t>26.</w:t>
        </w:r>
        <w:r w:rsidR="00D90F60" w:rsidRPr="00FD6391">
          <w:rPr>
            <w:rFonts w:eastAsiaTheme="minorEastAsia"/>
            <w:b w:val="0"/>
            <w:smallCaps w:val="0"/>
          </w:rPr>
          <w:tab/>
        </w:r>
        <w:r w:rsidR="00D90F60" w:rsidRPr="00FD6391">
          <w:rPr>
            <w:rStyle w:val="Hipervnculo"/>
            <w:bCs/>
            <w:lang w:val="es-ES_tradnl"/>
          </w:rPr>
          <w:t>FORMA DE PAGO</w:t>
        </w:r>
        <w:r w:rsidR="00D90F60" w:rsidRPr="00FD6391">
          <w:rPr>
            <w:webHidden/>
          </w:rPr>
          <w:tab/>
        </w:r>
        <w:r w:rsidR="00D90F60" w:rsidRPr="00FD6391">
          <w:rPr>
            <w:webHidden/>
          </w:rPr>
          <w:fldChar w:fldCharType="begin"/>
        </w:r>
        <w:r w:rsidR="00D90F60" w:rsidRPr="00FD6391">
          <w:rPr>
            <w:webHidden/>
          </w:rPr>
          <w:instrText xml:space="preserve"> PAGEREF _Toc441848888 \h </w:instrText>
        </w:r>
        <w:r w:rsidR="00D90F60" w:rsidRPr="00FD6391">
          <w:rPr>
            <w:webHidden/>
          </w:rPr>
        </w:r>
        <w:r w:rsidR="00D90F60" w:rsidRPr="00FD6391">
          <w:rPr>
            <w:webHidden/>
          </w:rPr>
          <w:fldChar w:fldCharType="separate"/>
        </w:r>
        <w:r w:rsidR="00D90F60" w:rsidRPr="00FD6391">
          <w:rPr>
            <w:webHidden/>
          </w:rPr>
          <w:t>12</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89" w:history="1">
        <w:r w:rsidR="00D90F60" w:rsidRPr="00FD6391">
          <w:rPr>
            <w:rStyle w:val="Hipervnculo"/>
          </w:rPr>
          <w:t>27.</w:t>
        </w:r>
        <w:r w:rsidR="00D90F60" w:rsidRPr="00FD6391">
          <w:rPr>
            <w:rFonts w:eastAsiaTheme="minorEastAsia"/>
            <w:b w:val="0"/>
            <w:smallCaps w:val="0"/>
          </w:rPr>
          <w:tab/>
        </w:r>
        <w:r w:rsidR="00D90F60" w:rsidRPr="00FD6391">
          <w:rPr>
            <w:rStyle w:val="Hipervnculo"/>
            <w:bCs/>
          </w:rPr>
          <w:t>PLAZO DE EJECUCIÓN DEL CONTRATO</w:t>
        </w:r>
        <w:r w:rsidR="00D90F60" w:rsidRPr="00FD6391">
          <w:rPr>
            <w:webHidden/>
          </w:rPr>
          <w:tab/>
        </w:r>
        <w:r w:rsidR="00D90F60" w:rsidRPr="00FD6391">
          <w:rPr>
            <w:webHidden/>
          </w:rPr>
          <w:fldChar w:fldCharType="begin"/>
        </w:r>
        <w:r w:rsidR="00D90F60" w:rsidRPr="00FD6391">
          <w:rPr>
            <w:webHidden/>
          </w:rPr>
          <w:instrText xml:space="preserve"> PAGEREF _Toc441848889 \h </w:instrText>
        </w:r>
        <w:r w:rsidR="00D90F60" w:rsidRPr="00FD6391">
          <w:rPr>
            <w:webHidden/>
          </w:rPr>
        </w:r>
        <w:r w:rsidR="00D90F60" w:rsidRPr="00FD6391">
          <w:rPr>
            <w:webHidden/>
          </w:rPr>
          <w:fldChar w:fldCharType="separate"/>
        </w:r>
        <w:r w:rsidR="00D90F60" w:rsidRPr="00FD6391">
          <w:rPr>
            <w:webHidden/>
          </w:rPr>
          <w:t>12</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90" w:history="1">
        <w:r w:rsidR="00D90F60" w:rsidRPr="00FD6391">
          <w:rPr>
            <w:rStyle w:val="Hipervnculo"/>
            <w:lang w:val="es-ES" w:eastAsia="ar-SA"/>
          </w:rPr>
          <w:t>28.</w:t>
        </w:r>
        <w:r w:rsidR="00D90F60" w:rsidRPr="00FD6391">
          <w:rPr>
            <w:rFonts w:eastAsiaTheme="minorEastAsia"/>
            <w:b w:val="0"/>
            <w:smallCaps w:val="0"/>
          </w:rPr>
          <w:tab/>
        </w:r>
        <w:r w:rsidR="00D90F60" w:rsidRPr="00FD6391">
          <w:rPr>
            <w:rStyle w:val="Hipervnculo"/>
            <w:bCs/>
          </w:rPr>
          <w:t>LUGAR DE EJECUCIÓN DEL CONTRATO</w:t>
        </w:r>
        <w:r w:rsidR="00D90F60" w:rsidRPr="00FD6391">
          <w:rPr>
            <w:webHidden/>
          </w:rPr>
          <w:tab/>
        </w:r>
        <w:r w:rsidR="00D90F60" w:rsidRPr="00FD6391">
          <w:rPr>
            <w:webHidden/>
          </w:rPr>
          <w:fldChar w:fldCharType="begin"/>
        </w:r>
        <w:r w:rsidR="00D90F60" w:rsidRPr="00FD6391">
          <w:rPr>
            <w:webHidden/>
          </w:rPr>
          <w:instrText xml:space="preserve"> PAGEREF _Toc441848890 \h </w:instrText>
        </w:r>
        <w:r w:rsidR="00D90F60" w:rsidRPr="00FD6391">
          <w:rPr>
            <w:webHidden/>
          </w:rPr>
        </w:r>
        <w:r w:rsidR="00D90F60" w:rsidRPr="00FD6391">
          <w:rPr>
            <w:webHidden/>
          </w:rPr>
          <w:fldChar w:fldCharType="separate"/>
        </w:r>
        <w:r w:rsidR="00D90F60" w:rsidRPr="00FD6391">
          <w:rPr>
            <w:webHidden/>
          </w:rPr>
          <w:t>12</w:t>
        </w:r>
        <w:r w:rsidR="00D90F60" w:rsidRPr="00FD6391">
          <w:rPr>
            <w:webHidden/>
          </w:rPr>
          <w:fldChar w:fldCharType="end"/>
        </w:r>
      </w:hyperlink>
    </w:p>
    <w:p w:rsidR="00D90F60" w:rsidRPr="00FD6391" w:rsidRDefault="00F47469" w:rsidP="00D90F60">
      <w:pPr>
        <w:pStyle w:val="TDC1"/>
        <w:rPr>
          <w:rFonts w:eastAsiaTheme="minorEastAsia"/>
          <w:b w:val="0"/>
          <w:bCs w:val="0"/>
          <w:caps w:val="0"/>
          <w:lang w:val="es-CO" w:eastAsia="es-CO"/>
        </w:rPr>
      </w:pPr>
      <w:hyperlink w:anchor="_Toc441848891" w:history="1">
        <w:r w:rsidR="00D90F60" w:rsidRPr="00FD6391">
          <w:rPr>
            <w:rStyle w:val="Hipervnculo"/>
            <w:lang w:eastAsia="es-CO"/>
          </w:rPr>
          <w:t>CAPITULO II.  ESPECIFICACIONES MÍNIMAS DE LA CONTRATACIÓN.</w:t>
        </w:r>
        <w:r w:rsidR="00D90F60" w:rsidRPr="00FD6391">
          <w:rPr>
            <w:webHidden/>
          </w:rPr>
          <w:tab/>
        </w:r>
        <w:r w:rsidR="00D90F60" w:rsidRPr="00FD6391">
          <w:rPr>
            <w:webHidden/>
          </w:rPr>
          <w:fldChar w:fldCharType="begin"/>
        </w:r>
        <w:r w:rsidR="00D90F60" w:rsidRPr="00FD6391">
          <w:rPr>
            <w:webHidden/>
          </w:rPr>
          <w:instrText xml:space="preserve"> PAGEREF _Toc441848891 \h </w:instrText>
        </w:r>
        <w:r w:rsidR="00D90F60" w:rsidRPr="00FD6391">
          <w:rPr>
            <w:webHidden/>
          </w:rPr>
        </w:r>
        <w:r w:rsidR="00D90F60" w:rsidRPr="00FD6391">
          <w:rPr>
            <w:webHidden/>
          </w:rPr>
          <w:fldChar w:fldCharType="separate"/>
        </w:r>
        <w:r w:rsidR="00D90F60" w:rsidRPr="00FD6391">
          <w:rPr>
            <w:webHidden/>
          </w:rPr>
          <w:t>12</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92" w:history="1">
        <w:r w:rsidR="00D90F60" w:rsidRPr="00FD6391">
          <w:rPr>
            <w:rStyle w:val="Hipervnculo"/>
            <w:rFonts w:eastAsia="Times New Roman"/>
            <w:lang w:eastAsia="es-ES"/>
          </w:rPr>
          <w:t>1.</w:t>
        </w:r>
        <w:r w:rsidR="00D90F60" w:rsidRPr="00FD6391">
          <w:rPr>
            <w:rFonts w:eastAsiaTheme="minorEastAsia"/>
            <w:b w:val="0"/>
            <w:smallCaps w:val="0"/>
          </w:rPr>
          <w:tab/>
        </w:r>
        <w:r w:rsidR="00D90F60" w:rsidRPr="00FD6391">
          <w:rPr>
            <w:rStyle w:val="Hipervnculo"/>
            <w:rFonts w:eastAsia="Times New Roman"/>
            <w:lang w:eastAsia="es-ES"/>
          </w:rPr>
          <w:t>PARÁMETROS Y REQUISITOS TÉCNICOS DEL PROYECTO</w:t>
        </w:r>
        <w:r w:rsidR="00D90F60" w:rsidRPr="00FD6391">
          <w:rPr>
            <w:webHidden/>
          </w:rPr>
          <w:tab/>
        </w:r>
        <w:r w:rsidR="00D90F60" w:rsidRPr="00FD6391">
          <w:rPr>
            <w:webHidden/>
          </w:rPr>
          <w:fldChar w:fldCharType="begin"/>
        </w:r>
        <w:r w:rsidR="00D90F60" w:rsidRPr="00FD6391">
          <w:rPr>
            <w:webHidden/>
          </w:rPr>
          <w:instrText xml:space="preserve"> PAGEREF _Toc441848892 \h </w:instrText>
        </w:r>
        <w:r w:rsidR="00D90F60" w:rsidRPr="00FD6391">
          <w:rPr>
            <w:webHidden/>
          </w:rPr>
        </w:r>
        <w:r w:rsidR="00D90F60" w:rsidRPr="00FD6391">
          <w:rPr>
            <w:webHidden/>
          </w:rPr>
          <w:fldChar w:fldCharType="separate"/>
        </w:r>
        <w:r w:rsidR="00D90F60" w:rsidRPr="00FD6391">
          <w:rPr>
            <w:webHidden/>
          </w:rPr>
          <w:t>12</w:t>
        </w:r>
        <w:r w:rsidR="00D90F60" w:rsidRPr="00FD6391">
          <w:rPr>
            <w:webHidden/>
          </w:rPr>
          <w:fldChar w:fldCharType="end"/>
        </w:r>
      </w:hyperlink>
    </w:p>
    <w:p w:rsidR="00D90F60" w:rsidRPr="00FD6391" w:rsidRDefault="00F47469" w:rsidP="00D90F60">
      <w:pPr>
        <w:pStyle w:val="TDC1"/>
        <w:rPr>
          <w:rFonts w:eastAsiaTheme="minorEastAsia"/>
          <w:b w:val="0"/>
          <w:bCs w:val="0"/>
          <w:caps w:val="0"/>
          <w:lang w:val="es-CO" w:eastAsia="es-CO"/>
        </w:rPr>
      </w:pPr>
      <w:hyperlink w:anchor="_Toc441848893" w:history="1">
        <w:r w:rsidR="00D90F60" w:rsidRPr="00FD6391">
          <w:rPr>
            <w:rStyle w:val="Hipervnculo"/>
            <w:lang w:eastAsia="es-CO"/>
          </w:rPr>
          <w:t>CAPITULO III. DE LA OFERTA</w:t>
        </w:r>
        <w:r w:rsidR="00D90F60" w:rsidRPr="00FD6391">
          <w:rPr>
            <w:webHidden/>
          </w:rPr>
          <w:tab/>
        </w:r>
        <w:r w:rsidR="00D90F60" w:rsidRPr="00FD6391">
          <w:rPr>
            <w:webHidden/>
          </w:rPr>
          <w:fldChar w:fldCharType="begin"/>
        </w:r>
        <w:r w:rsidR="00D90F60" w:rsidRPr="00FD6391">
          <w:rPr>
            <w:webHidden/>
          </w:rPr>
          <w:instrText xml:space="preserve"> PAGEREF _Toc441848893 \h </w:instrText>
        </w:r>
        <w:r w:rsidR="00D90F60" w:rsidRPr="00FD6391">
          <w:rPr>
            <w:webHidden/>
          </w:rPr>
        </w:r>
        <w:r w:rsidR="00D90F60" w:rsidRPr="00FD6391">
          <w:rPr>
            <w:webHidden/>
          </w:rPr>
          <w:fldChar w:fldCharType="separate"/>
        </w:r>
        <w:r w:rsidR="00D90F60" w:rsidRPr="00FD6391">
          <w:rPr>
            <w:webHidden/>
          </w:rPr>
          <w:t>14</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94" w:history="1">
        <w:r w:rsidR="00D90F60" w:rsidRPr="00FD6391">
          <w:rPr>
            <w:rStyle w:val="Hipervnculo"/>
            <w:rFonts w:eastAsia="Times New Roman"/>
          </w:rPr>
          <w:t>1.</w:t>
        </w:r>
        <w:r w:rsidR="00D90F60" w:rsidRPr="00FD6391">
          <w:rPr>
            <w:rFonts w:eastAsiaTheme="minorEastAsia"/>
            <w:b w:val="0"/>
            <w:smallCaps w:val="0"/>
          </w:rPr>
          <w:tab/>
        </w:r>
        <w:r w:rsidR="00D90F60" w:rsidRPr="00FD6391">
          <w:rPr>
            <w:rStyle w:val="Hipervnculo"/>
            <w:rFonts w:eastAsia="Times New Roman"/>
            <w:bCs/>
          </w:rPr>
          <w:t>PRESENTACIÓN</w:t>
        </w:r>
        <w:r w:rsidR="00D90F60" w:rsidRPr="00FD6391">
          <w:rPr>
            <w:webHidden/>
          </w:rPr>
          <w:tab/>
        </w:r>
        <w:r w:rsidR="00D90F60" w:rsidRPr="00FD6391">
          <w:rPr>
            <w:webHidden/>
          </w:rPr>
          <w:fldChar w:fldCharType="begin"/>
        </w:r>
        <w:r w:rsidR="00D90F60" w:rsidRPr="00FD6391">
          <w:rPr>
            <w:webHidden/>
          </w:rPr>
          <w:instrText xml:space="preserve"> PAGEREF _Toc441848894 \h </w:instrText>
        </w:r>
        <w:r w:rsidR="00D90F60" w:rsidRPr="00FD6391">
          <w:rPr>
            <w:webHidden/>
          </w:rPr>
        </w:r>
        <w:r w:rsidR="00D90F60" w:rsidRPr="00FD6391">
          <w:rPr>
            <w:webHidden/>
          </w:rPr>
          <w:fldChar w:fldCharType="separate"/>
        </w:r>
        <w:r w:rsidR="00D90F60" w:rsidRPr="00FD6391">
          <w:rPr>
            <w:webHidden/>
          </w:rPr>
          <w:t>14</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95" w:history="1">
        <w:r w:rsidR="00D90F60" w:rsidRPr="00FD6391">
          <w:rPr>
            <w:rStyle w:val="Hipervnculo"/>
            <w:rFonts w:eastAsia="Times New Roman"/>
            <w:lang w:val="es-ES_tradnl"/>
          </w:rPr>
          <w:t>2.</w:t>
        </w:r>
        <w:r w:rsidR="00D90F60" w:rsidRPr="00FD6391">
          <w:rPr>
            <w:rFonts w:eastAsiaTheme="minorEastAsia"/>
            <w:b w:val="0"/>
            <w:smallCaps w:val="0"/>
          </w:rPr>
          <w:tab/>
        </w:r>
        <w:r w:rsidR="00D90F60" w:rsidRPr="00FD6391">
          <w:rPr>
            <w:rStyle w:val="Hipervnculo"/>
            <w:rFonts w:eastAsia="Times New Roman"/>
            <w:lang w:val="es-ES_tradnl"/>
          </w:rPr>
          <w:t>ORIGINAL DE LA GARANTÍA DE SERIEDAD DE LA PROPUESTA Y RECIBO DE PAGO DE LA PRIMA CORRESPONDIENTE</w:t>
        </w:r>
        <w:r w:rsidR="00D90F60" w:rsidRPr="00FD6391">
          <w:rPr>
            <w:webHidden/>
          </w:rPr>
          <w:tab/>
        </w:r>
        <w:r w:rsidR="00D90F60" w:rsidRPr="00FD6391">
          <w:rPr>
            <w:webHidden/>
          </w:rPr>
          <w:fldChar w:fldCharType="begin"/>
        </w:r>
        <w:r w:rsidR="00D90F60" w:rsidRPr="00FD6391">
          <w:rPr>
            <w:webHidden/>
          </w:rPr>
          <w:instrText xml:space="preserve"> PAGEREF _Toc441848895 \h </w:instrText>
        </w:r>
        <w:r w:rsidR="00D90F60" w:rsidRPr="00FD6391">
          <w:rPr>
            <w:webHidden/>
          </w:rPr>
        </w:r>
        <w:r w:rsidR="00D90F60" w:rsidRPr="00FD6391">
          <w:rPr>
            <w:webHidden/>
          </w:rPr>
          <w:fldChar w:fldCharType="separate"/>
        </w:r>
        <w:r w:rsidR="00D90F60" w:rsidRPr="00FD6391">
          <w:rPr>
            <w:webHidden/>
          </w:rPr>
          <w:t>14</w:t>
        </w:r>
        <w:r w:rsidR="00D90F60" w:rsidRPr="00FD6391">
          <w:rPr>
            <w:webHidden/>
          </w:rPr>
          <w:fldChar w:fldCharType="end"/>
        </w:r>
      </w:hyperlink>
    </w:p>
    <w:p w:rsidR="00D90F60" w:rsidRPr="00FD6391" w:rsidRDefault="00F47469" w:rsidP="00D90F60">
      <w:pPr>
        <w:pStyle w:val="TDC1"/>
        <w:rPr>
          <w:rFonts w:eastAsiaTheme="minorEastAsia"/>
          <w:b w:val="0"/>
          <w:bCs w:val="0"/>
          <w:caps w:val="0"/>
          <w:lang w:val="es-CO" w:eastAsia="es-CO"/>
        </w:rPr>
      </w:pPr>
      <w:hyperlink w:anchor="_Toc441848896" w:history="1">
        <w:r w:rsidR="00D90F60" w:rsidRPr="00FD6391">
          <w:rPr>
            <w:rStyle w:val="Hipervnculo"/>
            <w:lang w:eastAsia="es-CO"/>
          </w:rPr>
          <w:t>CAPITULO IV REQUISITOS HABILITANTES DE LA OFERTA</w:t>
        </w:r>
        <w:r w:rsidR="00D90F60" w:rsidRPr="00FD6391">
          <w:rPr>
            <w:webHidden/>
          </w:rPr>
          <w:tab/>
        </w:r>
        <w:r w:rsidR="00D90F60" w:rsidRPr="00FD6391">
          <w:rPr>
            <w:webHidden/>
          </w:rPr>
          <w:fldChar w:fldCharType="begin"/>
        </w:r>
        <w:r w:rsidR="00D90F60" w:rsidRPr="00FD6391">
          <w:rPr>
            <w:webHidden/>
          </w:rPr>
          <w:instrText xml:space="preserve"> PAGEREF _Toc441848896 \h </w:instrText>
        </w:r>
        <w:r w:rsidR="00D90F60" w:rsidRPr="00FD6391">
          <w:rPr>
            <w:webHidden/>
          </w:rPr>
        </w:r>
        <w:r w:rsidR="00D90F60" w:rsidRPr="00FD6391">
          <w:rPr>
            <w:webHidden/>
          </w:rPr>
          <w:fldChar w:fldCharType="separate"/>
        </w:r>
        <w:r w:rsidR="00D90F60" w:rsidRPr="00FD6391">
          <w:rPr>
            <w:webHidden/>
          </w:rPr>
          <w:t>15</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897" w:history="1">
        <w:r w:rsidR="00D90F60" w:rsidRPr="00FD6391">
          <w:rPr>
            <w:rStyle w:val="Hipervnculo"/>
            <w:rFonts w:eastAsia="Times New Roman"/>
            <w:bCs/>
          </w:rPr>
          <w:t>1.</w:t>
        </w:r>
        <w:r w:rsidR="00D90F60" w:rsidRPr="00FD6391">
          <w:rPr>
            <w:rFonts w:eastAsiaTheme="minorEastAsia"/>
            <w:b w:val="0"/>
            <w:smallCaps w:val="0"/>
          </w:rPr>
          <w:tab/>
        </w:r>
        <w:r w:rsidR="00D90F60" w:rsidRPr="00FD6391">
          <w:rPr>
            <w:rStyle w:val="Hipervnculo"/>
            <w:rFonts w:eastAsia="Times New Roman"/>
            <w:bCs/>
          </w:rPr>
          <w:t>VERIFICACIÓN DEL FACTOR JURÍDICO:</w:t>
        </w:r>
        <w:r w:rsidR="00D90F60" w:rsidRPr="00FD6391">
          <w:rPr>
            <w:webHidden/>
          </w:rPr>
          <w:tab/>
        </w:r>
        <w:r w:rsidR="00D90F60" w:rsidRPr="00FD6391">
          <w:rPr>
            <w:webHidden/>
          </w:rPr>
          <w:fldChar w:fldCharType="begin"/>
        </w:r>
        <w:r w:rsidR="00D90F60" w:rsidRPr="00FD6391">
          <w:rPr>
            <w:webHidden/>
          </w:rPr>
          <w:instrText xml:space="preserve"> PAGEREF _Toc441848897 \h </w:instrText>
        </w:r>
        <w:r w:rsidR="00D90F60" w:rsidRPr="00FD6391">
          <w:rPr>
            <w:webHidden/>
          </w:rPr>
        </w:r>
        <w:r w:rsidR="00D90F60" w:rsidRPr="00FD6391">
          <w:rPr>
            <w:webHidden/>
          </w:rPr>
          <w:fldChar w:fldCharType="separate"/>
        </w:r>
        <w:r w:rsidR="00D90F60" w:rsidRPr="00FD6391">
          <w:rPr>
            <w:webHidden/>
          </w:rPr>
          <w:t>15</w:t>
        </w:r>
        <w:r w:rsidR="00D90F60" w:rsidRPr="00FD6391">
          <w:rPr>
            <w:webHidden/>
          </w:rPr>
          <w:fldChar w:fldCharType="end"/>
        </w:r>
      </w:hyperlink>
    </w:p>
    <w:p w:rsidR="00D90F60" w:rsidRPr="00FD6391" w:rsidRDefault="00F47469" w:rsidP="00D90F60">
      <w:pPr>
        <w:pStyle w:val="TDC2"/>
        <w:tabs>
          <w:tab w:val="left" w:pos="1000"/>
        </w:tabs>
        <w:rPr>
          <w:rFonts w:eastAsiaTheme="minorEastAsia"/>
          <w:b w:val="0"/>
          <w:smallCaps w:val="0"/>
        </w:rPr>
      </w:pPr>
      <w:hyperlink w:anchor="_Toc441848898" w:history="1">
        <w:r w:rsidR="00D90F60" w:rsidRPr="00FD6391">
          <w:rPr>
            <w:rStyle w:val="Hipervnculo"/>
            <w:bCs/>
            <w:lang w:val="es-ES_tradnl"/>
          </w:rPr>
          <w:t>1.1.</w:t>
        </w:r>
        <w:r w:rsidR="00D90F60" w:rsidRPr="00FD6391">
          <w:rPr>
            <w:rFonts w:eastAsiaTheme="minorEastAsia"/>
            <w:b w:val="0"/>
            <w:smallCaps w:val="0"/>
          </w:rPr>
          <w:tab/>
        </w:r>
        <w:r w:rsidR="00D90F60" w:rsidRPr="00FD6391">
          <w:rPr>
            <w:rStyle w:val="Hipervnculo"/>
            <w:lang w:val="es-ES_tradnl"/>
          </w:rPr>
          <w:t>CAPACIDAD JURÍDICA</w:t>
        </w:r>
        <w:r w:rsidR="00D90F60" w:rsidRPr="00FD6391">
          <w:rPr>
            <w:webHidden/>
          </w:rPr>
          <w:tab/>
        </w:r>
        <w:r w:rsidR="00D90F60" w:rsidRPr="00FD6391">
          <w:rPr>
            <w:webHidden/>
          </w:rPr>
          <w:fldChar w:fldCharType="begin"/>
        </w:r>
        <w:r w:rsidR="00D90F60" w:rsidRPr="00FD6391">
          <w:rPr>
            <w:webHidden/>
          </w:rPr>
          <w:instrText xml:space="preserve"> PAGEREF _Toc441848898 \h </w:instrText>
        </w:r>
        <w:r w:rsidR="00D90F60" w:rsidRPr="00FD6391">
          <w:rPr>
            <w:webHidden/>
          </w:rPr>
        </w:r>
        <w:r w:rsidR="00D90F60" w:rsidRPr="00FD6391">
          <w:rPr>
            <w:webHidden/>
          </w:rPr>
          <w:fldChar w:fldCharType="separate"/>
        </w:r>
        <w:r w:rsidR="00D90F60" w:rsidRPr="00FD6391">
          <w:rPr>
            <w:webHidden/>
          </w:rPr>
          <w:t>15</w:t>
        </w:r>
        <w:r w:rsidR="00D90F60" w:rsidRPr="00FD6391">
          <w:rPr>
            <w:webHidden/>
          </w:rPr>
          <w:fldChar w:fldCharType="end"/>
        </w:r>
      </w:hyperlink>
    </w:p>
    <w:p w:rsidR="00D90F60" w:rsidRPr="00FD6391" w:rsidRDefault="00F47469" w:rsidP="00D90F60">
      <w:pPr>
        <w:pStyle w:val="TDC2"/>
        <w:tabs>
          <w:tab w:val="left" w:pos="1000"/>
        </w:tabs>
        <w:rPr>
          <w:rFonts w:eastAsiaTheme="minorEastAsia"/>
          <w:b w:val="0"/>
          <w:smallCaps w:val="0"/>
        </w:rPr>
      </w:pPr>
      <w:hyperlink w:anchor="_Toc441848899" w:history="1">
        <w:r w:rsidR="00D90F60" w:rsidRPr="00FD6391">
          <w:rPr>
            <w:rStyle w:val="Hipervnculo"/>
            <w:lang w:val="es-ES" w:eastAsia="es-ES"/>
          </w:rPr>
          <w:t>1.2.</w:t>
        </w:r>
        <w:r w:rsidR="00D90F60" w:rsidRPr="00FD6391">
          <w:rPr>
            <w:rFonts w:eastAsiaTheme="minorEastAsia"/>
            <w:b w:val="0"/>
            <w:smallCaps w:val="0"/>
          </w:rPr>
          <w:tab/>
        </w:r>
        <w:r w:rsidR="00D90F60" w:rsidRPr="00FD6391">
          <w:rPr>
            <w:rStyle w:val="Hipervnculo"/>
            <w:rFonts w:eastAsia="Times New Roman"/>
            <w:lang w:val="es-ES" w:eastAsia="es-ES"/>
          </w:rPr>
          <w:t>OTRA DOCUMENTACIÓN RELATIVA A LA INFORMACIÓN JURÍDICA DEL PROPONENTE Y DE LA OFERTA:</w:t>
        </w:r>
        <w:r w:rsidR="00D90F60" w:rsidRPr="00FD6391">
          <w:rPr>
            <w:webHidden/>
          </w:rPr>
          <w:tab/>
        </w:r>
        <w:r w:rsidR="00D90F60" w:rsidRPr="00FD6391">
          <w:rPr>
            <w:webHidden/>
          </w:rPr>
          <w:fldChar w:fldCharType="begin"/>
        </w:r>
        <w:r w:rsidR="00D90F60" w:rsidRPr="00FD6391">
          <w:rPr>
            <w:webHidden/>
          </w:rPr>
          <w:instrText xml:space="preserve"> PAGEREF _Toc441848899 \h </w:instrText>
        </w:r>
        <w:r w:rsidR="00D90F60" w:rsidRPr="00FD6391">
          <w:rPr>
            <w:webHidden/>
          </w:rPr>
        </w:r>
        <w:r w:rsidR="00D90F60" w:rsidRPr="00FD6391">
          <w:rPr>
            <w:webHidden/>
          </w:rPr>
          <w:fldChar w:fldCharType="separate"/>
        </w:r>
        <w:r w:rsidR="00D90F60" w:rsidRPr="00FD6391">
          <w:rPr>
            <w:webHidden/>
          </w:rPr>
          <w:t>16</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00" w:history="1">
        <w:r w:rsidR="00D90F60" w:rsidRPr="00FD6391">
          <w:rPr>
            <w:rStyle w:val="Hipervnculo"/>
            <w:rFonts w:eastAsia="Times New Roman"/>
            <w:lang w:val="es-ES_tradnl"/>
          </w:rPr>
          <w:t>A)</w:t>
        </w:r>
        <w:r w:rsidR="00D90F60" w:rsidRPr="00FD6391">
          <w:rPr>
            <w:rFonts w:eastAsiaTheme="minorEastAsia"/>
            <w:b w:val="0"/>
            <w:smallCaps w:val="0"/>
          </w:rPr>
          <w:tab/>
        </w:r>
        <w:r w:rsidR="00D90F60" w:rsidRPr="00FD6391">
          <w:rPr>
            <w:rStyle w:val="Hipervnculo"/>
            <w:rFonts w:eastAsia="Times New Roman"/>
            <w:lang w:val="es-ES_tradnl"/>
          </w:rPr>
          <w:t>CARTA DE PRESENTACIÓN DE LA OFERTA (FORMATO No. 1)</w:t>
        </w:r>
        <w:r w:rsidR="00D90F60" w:rsidRPr="00FD6391">
          <w:rPr>
            <w:webHidden/>
          </w:rPr>
          <w:tab/>
        </w:r>
        <w:r w:rsidR="00D90F60" w:rsidRPr="00FD6391">
          <w:rPr>
            <w:webHidden/>
          </w:rPr>
          <w:fldChar w:fldCharType="begin"/>
        </w:r>
        <w:r w:rsidR="00D90F60" w:rsidRPr="00FD6391">
          <w:rPr>
            <w:webHidden/>
          </w:rPr>
          <w:instrText xml:space="preserve"> PAGEREF _Toc441848900 \h </w:instrText>
        </w:r>
        <w:r w:rsidR="00D90F60" w:rsidRPr="00FD6391">
          <w:rPr>
            <w:webHidden/>
          </w:rPr>
        </w:r>
        <w:r w:rsidR="00D90F60" w:rsidRPr="00FD6391">
          <w:rPr>
            <w:webHidden/>
          </w:rPr>
          <w:fldChar w:fldCharType="separate"/>
        </w:r>
        <w:r w:rsidR="00D90F60" w:rsidRPr="00FD6391">
          <w:rPr>
            <w:webHidden/>
          </w:rPr>
          <w:t>17</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01" w:history="1">
        <w:r w:rsidR="00D90F60" w:rsidRPr="00FD6391">
          <w:rPr>
            <w:rStyle w:val="Hipervnculo"/>
            <w:rFonts w:eastAsia="Times New Roman"/>
            <w:lang w:val="es-ES_tradnl"/>
          </w:rPr>
          <w:t>B)</w:t>
        </w:r>
        <w:r w:rsidR="00D90F60" w:rsidRPr="00FD6391">
          <w:rPr>
            <w:rFonts w:eastAsiaTheme="minorEastAsia"/>
            <w:b w:val="0"/>
            <w:smallCaps w:val="0"/>
          </w:rPr>
          <w:tab/>
        </w:r>
        <w:r w:rsidR="00D90F60" w:rsidRPr="00FD6391">
          <w:rPr>
            <w:rStyle w:val="Hipervnculo"/>
            <w:rFonts w:eastAsia="Times New Roman"/>
            <w:lang w:val="es-ES_tradnl"/>
          </w:rPr>
          <w:t>CERTIFICACIÓN DE PAGO DE APORTES PARAFISCALES Y AFILIACIÓN AL SISTEMA DE SEGURIDAD SOCIAL</w:t>
        </w:r>
        <w:r w:rsidR="00D90F60" w:rsidRPr="00FD6391">
          <w:rPr>
            <w:webHidden/>
          </w:rPr>
          <w:tab/>
        </w:r>
        <w:r w:rsidR="00D90F60" w:rsidRPr="00FD6391">
          <w:rPr>
            <w:webHidden/>
          </w:rPr>
          <w:fldChar w:fldCharType="begin"/>
        </w:r>
        <w:r w:rsidR="00D90F60" w:rsidRPr="00FD6391">
          <w:rPr>
            <w:webHidden/>
          </w:rPr>
          <w:instrText xml:space="preserve"> PAGEREF _Toc441848901 \h </w:instrText>
        </w:r>
        <w:r w:rsidR="00D90F60" w:rsidRPr="00FD6391">
          <w:rPr>
            <w:webHidden/>
          </w:rPr>
        </w:r>
        <w:r w:rsidR="00D90F60" w:rsidRPr="00FD6391">
          <w:rPr>
            <w:webHidden/>
          </w:rPr>
          <w:fldChar w:fldCharType="separate"/>
        </w:r>
        <w:r w:rsidR="00D90F60" w:rsidRPr="00FD6391">
          <w:rPr>
            <w:webHidden/>
          </w:rPr>
          <w:t>17</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02" w:history="1">
        <w:r w:rsidR="00D90F60" w:rsidRPr="00FD6391">
          <w:rPr>
            <w:rStyle w:val="Hipervnculo"/>
            <w:rFonts w:eastAsia="Times New Roman"/>
            <w:lang w:val="es-ES_tradnl"/>
          </w:rPr>
          <w:t>C)</w:t>
        </w:r>
        <w:r w:rsidR="00D90F60" w:rsidRPr="00FD6391">
          <w:rPr>
            <w:rFonts w:eastAsiaTheme="minorEastAsia"/>
            <w:b w:val="0"/>
            <w:smallCaps w:val="0"/>
          </w:rPr>
          <w:tab/>
        </w:r>
        <w:r w:rsidR="00D90F60" w:rsidRPr="00FD6391">
          <w:rPr>
            <w:rStyle w:val="Hipervnculo"/>
            <w:rFonts w:eastAsia="Times New Roman"/>
            <w:lang w:val="es-ES_tradnl"/>
          </w:rPr>
          <w:t>REGISTRO ÚNICO TRIBUTARIO – RUT</w:t>
        </w:r>
        <w:r w:rsidR="00D90F60" w:rsidRPr="00FD6391">
          <w:rPr>
            <w:webHidden/>
          </w:rPr>
          <w:tab/>
        </w:r>
        <w:r w:rsidR="00D90F60" w:rsidRPr="00FD6391">
          <w:rPr>
            <w:webHidden/>
          </w:rPr>
          <w:fldChar w:fldCharType="begin"/>
        </w:r>
        <w:r w:rsidR="00D90F60" w:rsidRPr="00FD6391">
          <w:rPr>
            <w:webHidden/>
          </w:rPr>
          <w:instrText xml:space="preserve"> PAGEREF _Toc441848902 \h </w:instrText>
        </w:r>
        <w:r w:rsidR="00D90F60" w:rsidRPr="00FD6391">
          <w:rPr>
            <w:webHidden/>
          </w:rPr>
        </w:r>
        <w:r w:rsidR="00D90F60" w:rsidRPr="00FD6391">
          <w:rPr>
            <w:webHidden/>
          </w:rPr>
          <w:fldChar w:fldCharType="separate"/>
        </w:r>
        <w:r w:rsidR="00D90F60" w:rsidRPr="00FD6391">
          <w:rPr>
            <w:webHidden/>
          </w:rPr>
          <w:t>17</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03" w:history="1">
        <w:r w:rsidR="00D90F60" w:rsidRPr="00FD6391">
          <w:rPr>
            <w:rStyle w:val="Hipervnculo"/>
            <w:rFonts w:eastAsia="Times New Roman"/>
          </w:rPr>
          <w:t>D)</w:t>
        </w:r>
        <w:r w:rsidR="00D90F60" w:rsidRPr="00FD6391">
          <w:rPr>
            <w:rFonts w:eastAsiaTheme="minorEastAsia"/>
            <w:b w:val="0"/>
            <w:smallCaps w:val="0"/>
          </w:rPr>
          <w:tab/>
        </w:r>
        <w:r w:rsidR="00D90F60" w:rsidRPr="00FD6391">
          <w:rPr>
            <w:rStyle w:val="Hipervnculo"/>
            <w:rFonts w:eastAsia="Times New Roman"/>
          </w:rPr>
          <w:t>REGISTRO DE INFORMACIÓN TRIBUTARIA – RIT</w:t>
        </w:r>
        <w:r w:rsidR="00D90F60" w:rsidRPr="00FD6391">
          <w:rPr>
            <w:webHidden/>
          </w:rPr>
          <w:tab/>
        </w:r>
        <w:r w:rsidR="00D90F60" w:rsidRPr="00FD6391">
          <w:rPr>
            <w:webHidden/>
          </w:rPr>
          <w:fldChar w:fldCharType="begin"/>
        </w:r>
        <w:r w:rsidR="00D90F60" w:rsidRPr="00FD6391">
          <w:rPr>
            <w:webHidden/>
          </w:rPr>
          <w:instrText xml:space="preserve"> PAGEREF _Toc441848903 \h </w:instrText>
        </w:r>
        <w:r w:rsidR="00D90F60" w:rsidRPr="00FD6391">
          <w:rPr>
            <w:webHidden/>
          </w:rPr>
        </w:r>
        <w:r w:rsidR="00D90F60" w:rsidRPr="00FD6391">
          <w:rPr>
            <w:webHidden/>
          </w:rPr>
          <w:fldChar w:fldCharType="separate"/>
        </w:r>
        <w:r w:rsidR="00D90F60" w:rsidRPr="00FD6391">
          <w:rPr>
            <w:webHidden/>
          </w:rPr>
          <w:t>17</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04" w:history="1">
        <w:r w:rsidR="00D90F60" w:rsidRPr="00FD6391">
          <w:rPr>
            <w:rStyle w:val="Hipervnculo"/>
            <w:lang w:val="es-ES_tradnl"/>
          </w:rPr>
          <w:t>E)</w:t>
        </w:r>
        <w:r w:rsidR="00D90F60" w:rsidRPr="00FD6391">
          <w:rPr>
            <w:rFonts w:eastAsiaTheme="minorEastAsia"/>
            <w:b w:val="0"/>
            <w:smallCaps w:val="0"/>
          </w:rPr>
          <w:tab/>
        </w:r>
        <w:r w:rsidR="00D90F60" w:rsidRPr="00FD6391">
          <w:rPr>
            <w:rStyle w:val="Hipervnculo"/>
            <w:lang w:val="es-ES_tradnl"/>
          </w:rPr>
          <w:t>CERTIFICADOS DE ÓRGANOS DE CONTROL</w:t>
        </w:r>
        <w:r w:rsidR="00D90F60" w:rsidRPr="00FD6391">
          <w:rPr>
            <w:webHidden/>
          </w:rPr>
          <w:tab/>
        </w:r>
        <w:r w:rsidR="00D90F60" w:rsidRPr="00FD6391">
          <w:rPr>
            <w:webHidden/>
          </w:rPr>
          <w:fldChar w:fldCharType="begin"/>
        </w:r>
        <w:r w:rsidR="00D90F60" w:rsidRPr="00FD6391">
          <w:rPr>
            <w:webHidden/>
          </w:rPr>
          <w:instrText xml:space="preserve"> PAGEREF _Toc441848904 \h </w:instrText>
        </w:r>
        <w:r w:rsidR="00D90F60" w:rsidRPr="00FD6391">
          <w:rPr>
            <w:webHidden/>
          </w:rPr>
        </w:r>
        <w:r w:rsidR="00D90F60" w:rsidRPr="00FD6391">
          <w:rPr>
            <w:webHidden/>
          </w:rPr>
          <w:fldChar w:fldCharType="separate"/>
        </w:r>
        <w:r w:rsidR="00D90F60" w:rsidRPr="00FD6391">
          <w:rPr>
            <w:webHidden/>
          </w:rPr>
          <w:t>18</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05" w:history="1">
        <w:r w:rsidR="00D90F60" w:rsidRPr="00FD6391">
          <w:rPr>
            <w:rStyle w:val="Hipervnculo"/>
            <w:bCs/>
            <w:lang w:val="es-ES_tradnl"/>
          </w:rPr>
          <w:t>2.</w:t>
        </w:r>
        <w:r w:rsidR="00D90F60" w:rsidRPr="00FD6391">
          <w:rPr>
            <w:rFonts w:eastAsiaTheme="minorEastAsia"/>
            <w:b w:val="0"/>
            <w:smallCaps w:val="0"/>
          </w:rPr>
          <w:tab/>
        </w:r>
        <w:r w:rsidR="00D90F60" w:rsidRPr="00FD6391">
          <w:rPr>
            <w:rStyle w:val="Hipervnculo"/>
            <w:rFonts w:eastAsia="Times New Roman"/>
            <w:bCs/>
            <w:lang w:val="es-ES_tradnl"/>
          </w:rPr>
          <w:t>VERIFICACIÓN DEL FACTOR TÉCNICO Y DE EXPERIENCIA:</w:t>
        </w:r>
        <w:r w:rsidR="00D90F60" w:rsidRPr="00FD6391">
          <w:rPr>
            <w:webHidden/>
          </w:rPr>
          <w:tab/>
        </w:r>
        <w:r w:rsidR="00D90F60" w:rsidRPr="00FD6391">
          <w:rPr>
            <w:webHidden/>
          </w:rPr>
          <w:fldChar w:fldCharType="begin"/>
        </w:r>
        <w:r w:rsidR="00D90F60" w:rsidRPr="00FD6391">
          <w:rPr>
            <w:webHidden/>
          </w:rPr>
          <w:instrText xml:space="preserve"> PAGEREF _Toc441848905 \h </w:instrText>
        </w:r>
        <w:r w:rsidR="00D90F60" w:rsidRPr="00FD6391">
          <w:rPr>
            <w:webHidden/>
          </w:rPr>
        </w:r>
        <w:r w:rsidR="00D90F60" w:rsidRPr="00FD6391">
          <w:rPr>
            <w:webHidden/>
          </w:rPr>
          <w:fldChar w:fldCharType="separate"/>
        </w:r>
        <w:r w:rsidR="00D90F60" w:rsidRPr="00FD6391">
          <w:rPr>
            <w:webHidden/>
          </w:rPr>
          <w:t>18</w:t>
        </w:r>
        <w:r w:rsidR="00D90F60" w:rsidRPr="00FD6391">
          <w:rPr>
            <w:webHidden/>
          </w:rPr>
          <w:fldChar w:fldCharType="end"/>
        </w:r>
      </w:hyperlink>
    </w:p>
    <w:p w:rsidR="00D90F60" w:rsidRPr="00FD6391" w:rsidRDefault="00F47469" w:rsidP="00D90F60">
      <w:pPr>
        <w:pStyle w:val="TDC2"/>
        <w:tabs>
          <w:tab w:val="left" w:pos="1000"/>
        </w:tabs>
        <w:rPr>
          <w:rFonts w:eastAsiaTheme="minorEastAsia"/>
          <w:b w:val="0"/>
          <w:smallCaps w:val="0"/>
        </w:rPr>
      </w:pPr>
      <w:hyperlink w:anchor="_Toc441848906" w:history="1">
        <w:r w:rsidR="00D90F60" w:rsidRPr="00FD6391">
          <w:rPr>
            <w:rStyle w:val="Hipervnculo"/>
            <w:bCs/>
            <w:lang w:val="es-ES_tradnl" w:eastAsia="ar-SA"/>
          </w:rPr>
          <w:t>2.1.</w:t>
        </w:r>
        <w:r w:rsidR="00D90F60" w:rsidRPr="00FD6391">
          <w:rPr>
            <w:rFonts w:eastAsiaTheme="minorEastAsia"/>
            <w:b w:val="0"/>
            <w:smallCaps w:val="0"/>
          </w:rPr>
          <w:tab/>
        </w:r>
        <w:r w:rsidR="00D90F60" w:rsidRPr="00FD6391">
          <w:rPr>
            <w:rStyle w:val="Hipervnculo"/>
            <w:bCs/>
            <w:lang w:val="es-ES_tradnl" w:eastAsia="ar-SA"/>
          </w:rPr>
          <w:t>ASPECTOS TÉCNICOS Y DE EXPERIENCIA</w:t>
        </w:r>
        <w:r w:rsidR="00D90F60" w:rsidRPr="00FD6391">
          <w:rPr>
            <w:webHidden/>
          </w:rPr>
          <w:tab/>
        </w:r>
        <w:r w:rsidR="00D90F60" w:rsidRPr="00FD6391">
          <w:rPr>
            <w:webHidden/>
          </w:rPr>
          <w:fldChar w:fldCharType="begin"/>
        </w:r>
        <w:r w:rsidR="00D90F60" w:rsidRPr="00FD6391">
          <w:rPr>
            <w:webHidden/>
          </w:rPr>
          <w:instrText xml:space="preserve"> PAGEREF _Toc441848906 \h </w:instrText>
        </w:r>
        <w:r w:rsidR="00D90F60" w:rsidRPr="00FD6391">
          <w:rPr>
            <w:webHidden/>
          </w:rPr>
        </w:r>
        <w:r w:rsidR="00D90F60" w:rsidRPr="00FD6391">
          <w:rPr>
            <w:webHidden/>
          </w:rPr>
          <w:fldChar w:fldCharType="separate"/>
        </w:r>
        <w:r w:rsidR="00D90F60" w:rsidRPr="00FD6391">
          <w:rPr>
            <w:webHidden/>
          </w:rPr>
          <w:t>18</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07" w:history="1">
        <w:r w:rsidR="00D90F60" w:rsidRPr="00FD6391">
          <w:rPr>
            <w:rStyle w:val="Hipervnculo"/>
            <w:lang w:val="es-ES_tradnl"/>
          </w:rPr>
          <w:t>3.</w:t>
        </w:r>
        <w:r w:rsidR="00D90F60" w:rsidRPr="00FD6391">
          <w:rPr>
            <w:rFonts w:eastAsiaTheme="minorEastAsia"/>
            <w:b w:val="0"/>
            <w:smallCaps w:val="0"/>
          </w:rPr>
          <w:tab/>
        </w:r>
        <w:r w:rsidR="00D90F60" w:rsidRPr="00FD6391">
          <w:rPr>
            <w:rStyle w:val="Hipervnculo"/>
            <w:rFonts w:eastAsia="Times New Roman"/>
            <w:bCs/>
            <w:lang w:val="es-ES_tradnl"/>
          </w:rPr>
          <w:t>VERIFICACIÓN DEL FACTOR FINANCIERO</w:t>
        </w:r>
        <w:r w:rsidR="00D90F60" w:rsidRPr="00FD6391">
          <w:rPr>
            <w:webHidden/>
          </w:rPr>
          <w:tab/>
        </w:r>
        <w:r w:rsidR="00D90F60" w:rsidRPr="00FD6391">
          <w:rPr>
            <w:webHidden/>
          </w:rPr>
          <w:fldChar w:fldCharType="begin"/>
        </w:r>
        <w:r w:rsidR="00D90F60" w:rsidRPr="00FD6391">
          <w:rPr>
            <w:webHidden/>
          </w:rPr>
          <w:instrText xml:space="preserve"> PAGEREF _Toc441848907 \h </w:instrText>
        </w:r>
        <w:r w:rsidR="00D90F60" w:rsidRPr="00FD6391">
          <w:rPr>
            <w:webHidden/>
          </w:rPr>
        </w:r>
        <w:r w:rsidR="00D90F60" w:rsidRPr="00FD6391">
          <w:rPr>
            <w:webHidden/>
          </w:rPr>
          <w:fldChar w:fldCharType="separate"/>
        </w:r>
        <w:r w:rsidR="00D90F60" w:rsidRPr="00FD6391">
          <w:rPr>
            <w:webHidden/>
          </w:rPr>
          <w:t>20</w:t>
        </w:r>
        <w:r w:rsidR="00D90F60" w:rsidRPr="00FD6391">
          <w:rPr>
            <w:webHidden/>
          </w:rPr>
          <w:fldChar w:fldCharType="end"/>
        </w:r>
      </w:hyperlink>
    </w:p>
    <w:p w:rsidR="00D90F60" w:rsidRPr="00FD6391" w:rsidRDefault="00F47469" w:rsidP="00D90F60">
      <w:pPr>
        <w:pStyle w:val="TDC1"/>
        <w:rPr>
          <w:rFonts w:eastAsiaTheme="minorEastAsia"/>
          <w:b w:val="0"/>
          <w:bCs w:val="0"/>
          <w:caps w:val="0"/>
          <w:lang w:val="es-CO" w:eastAsia="es-CO"/>
        </w:rPr>
      </w:pPr>
      <w:hyperlink w:anchor="_Toc441848908" w:history="1">
        <w:r w:rsidR="00D90F60" w:rsidRPr="00FD6391">
          <w:rPr>
            <w:rStyle w:val="Hipervnculo"/>
            <w:lang w:val="es-MX"/>
          </w:rPr>
          <w:t xml:space="preserve">CAPITULO </w:t>
        </w:r>
        <w:r w:rsidR="00D90F60" w:rsidRPr="00FD6391">
          <w:rPr>
            <w:rStyle w:val="Hipervnculo"/>
            <w:lang w:eastAsia="es-CO"/>
          </w:rPr>
          <w:t>V. EVALUACIÓN DE LA OFERTA</w:t>
        </w:r>
        <w:r w:rsidR="00D90F60" w:rsidRPr="00FD6391">
          <w:rPr>
            <w:webHidden/>
          </w:rPr>
          <w:tab/>
        </w:r>
        <w:r w:rsidR="00D90F60" w:rsidRPr="00FD6391">
          <w:rPr>
            <w:webHidden/>
          </w:rPr>
          <w:fldChar w:fldCharType="begin"/>
        </w:r>
        <w:r w:rsidR="00D90F60" w:rsidRPr="00FD6391">
          <w:rPr>
            <w:webHidden/>
          </w:rPr>
          <w:instrText xml:space="preserve"> PAGEREF _Toc441848908 \h </w:instrText>
        </w:r>
        <w:r w:rsidR="00D90F60" w:rsidRPr="00FD6391">
          <w:rPr>
            <w:webHidden/>
          </w:rPr>
        </w:r>
        <w:r w:rsidR="00D90F60" w:rsidRPr="00FD6391">
          <w:rPr>
            <w:webHidden/>
          </w:rPr>
          <w:fldChar w:fldCharType="separate"/>
        </w:r>
        <w:r w:rsidR="00D90F60" w:rsidRPr="00FD6391">
          <w:rPr>
            <w:webHidden/>
          </w:rPr>
          <w:t>22</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09" w:history="1">
        <w:r w:rsidR="00D90F60" w:rsidRPr="00FD6391">
          <w:rPr>
            <w:rStyle w:val="Hipervnculo"/>
            <w:lang w:val="es-ES_tradnl" w:eastAsia="ar-SA"/>
          </w:rPr>
          <w:t>1.</w:t>
        </w:r>
        <w:r w:rsidR="00D90F60" w:rsidRPr="00FD6391">
          <w:rPr>
            <w:rFonts w:eastAsiaTheme="minorEastAsia"/>
            <w:b w:val="0"/>
            <w:smallCaps w:val="0"/>
          </w:rPr>
          <w:tab/>
        </w:r>
        <w:r w:rsidR="00D90F60" w:rsidRPr="00FD6391">
          <w:rPr>
            <w:rStyle w:val="Hipervnculo"/>
            <w:lang w:val="es-ES_tradnl" w:eastAsia="ar-SA"/>
          </w:rPr>
          <w:t>EVALUACIÓN TÉCNICA (MÁXIMO 600 PUNTOS)</w:t>
        </w:r>
        <w:r w:rsidR="00D90F60" w:rsidRPr="00FD6391">
          <w:rPr>
            <w:webHidden/>
          </w:rPr>
          <w:tab/>
        </w:r>
        <w:r w:rsidR="00D90F60" w:rsidRPr="00FD6391">
          <w:rPr>
            <w:webHidden/>
          </w:rPr>
          <w:fldChar w:fldCharType="begin"/>
        </w:r>
        <w:r w:rsidR="00D90F60" w:rsidRPr="00FD6391">
          <w:rPr>
            <w:webHidden/>
          </w:rPr>
          <w:instrText xml:space="preserve"> PAGEREF _Toc441848909 \h </w:instrText>
        </w:r>
        <w:r w:rsidR="00D90F60" w:rsidRPr="00FD6391">
          <w:rPr>
            <w:webHidden/>
          </w:rPr>
        </w:r>
        <w:r w:rsidR="00D90F60" w:rsidRPr="00FD6391">
          <w:rPr>
            <w:webHidden/>
          </w:rPr>
          <w:fldChar w:fldCharType="separate"/>
        </w:r>
        <w:r w:rsidR="00D90F60" w:rsidRPr="00FD6391">
          <w:rPr>
            <w:webHidden/>
          </w:rPr>
          <w:t>22</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10" w:history="1">
        <w:r w:rsidR="00D90F60" w:rsidRPr="00FD6391">
          <w:rPr>
            <w:rStyle w:val="Hipervnculo"/>
            <w:rFonts w:eastAsia="Calibri"/>
            <w:lang w:val="es-ES" w:eastAsia="ar-SA"/>
          </w:rPr>
          <w:t>2.</w:t>
        </w:r>
        <w:r w:rsidR="00D90F60" w:rsidRPr="00FD6391">
          <w:rPr>
            <w:rFonts w:eastAsiaTheme="minorEastAsia"/>
            <w:b w:val="0"/>
            <w:smallCaps w:val="0"/>
          </w:rPr>
          <w:tab/>
        </w:r>
        <w:r w:rsidR="00D90F60" w:rsidRPr="00FD6391">
          <w:rPr>
            <w:rStyle w:val="Hipervnculo"/>
            <w:rFonts w:eastAsia="Calibri"/>
            <w:lang w:val="es-ES" w:eastAsia="ar-SA"/>
          </w:rPr>
          <w:t>FACTOR ECONÓMICO (MÁXIMO 300 PUNTOS)</w:t>
        </w:r>
        <w:r w:rsidR="00D90F60" w:rsidRPr="00FD6391">
          <w:rPr>
            <w:webHidden/>
          </w:rPr>
          <w:tab/>
        </w:r>
        <w:r w:rsidR="00D90F60" w:rsidRPr="00FD6391">
          <w:rPr>
            <w:webHidden/>
          </w:rPr>
          <w:fldChar w:fldCharType="begin"/>
        </w:r>
        <w:r w:rsidR="00D90F60" w:rsidRPr="00FD6391">
          <w:rPr>
            <w:webHidden/>
          </w:rPr>
          <w:instrText xml:space="preserve"> PAGEREF _Toc441848910 \h </w:instrText>
        </w:r>
        <w:r w:rsidR="00D90F60" w:rsidRPr="00FD6391">
          <w:rPr>
            <w:webHidden/>
          </w:rPr>
        </w:r>
        <w:r w:rsidR="00D90F60" w:rsidRPr="00FD6391">
          <w:rPr>
            <w:webHidden/>
          </w:rPr>
          <w:fldChar w:fldCharType="separate"/>
        </w:r>
        <w:r w:rsidR="00D90F60" w:rsidRPr="00FD6391">
          <w:rPr>
            <w:webHidden/>
          </w:rPr>
          <w:t>23</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11" w:history="1">
        <w:r w:rsidR="00D90F60" w:rsidRPr="00FD6391">
          <w:rPr>
            <w:rStyle w:val="Hipervnculo"/>
            <w:rFonts w:eastAsia="Times New Roman"/>
            <w:lang w:val="es-MX" w:eastAsia="es-ES"/>
          </w:rPr>
          <w:t>3.</w:t>
        </w:r>
        <w:r w:rsidR="00D90F60" w:rsidRPr="00FD6391">
          <w:rPr>
            <w:rFonts w:eastAsiaTheme="minorEastAsia"/>
            <w:b w:val="0"/>
            <w:smallCaps w:val="0"/>
          </w:rPr>
          <w:tab/>
        </w:r>
        <w:r w:rsidR="00D90F60" w:rsidRPr="00FD6391">
          <w:rPr>
            <w:rStyle w:val="Hipervnculo"/>
            <w:rFonts w:eastAsia="Times New Roman"/>
            <w:lang w:val="es-MX" w:eastAsia="es-ES"/>
          </w:rPr>
          <w:t>ESTIMULO A LA INDUSTRIA COLOMBIANA (MÁXIMO 100 PUNTOS)</w:t>
        </w:r>
        <w:r w:rsidR="00D90F60" w:rsidRPr="00FD6391">
          <w:rPr>
            <w:webHidden/>
          </w:rPr>
          <w:tab/>
        </w:r>
        <w:r w:rsidR="00D90F60" w:rsidRPr="00FD6391">
          <w:rPr>
            <w:webHidden/>
          </w:rPr>
          <w:fldChar w:fldCharType="begin"/>
        </w:r>
        <w:r w:rsidR="00D90F60" w:rsidRPr="00FD6391">
          <w:rPr>
            <w:webHidden/>
          </w:rPr>
          <w:instrText xml:space="preserve"> PAGEREF _Toc441848911 \h </w:instrText>
        </w:r>
        <w:r w:rsidR="00D90F60" w:rsidRPr="00FD6391">
          <w:rPr>
            <w:webHidden/>
          </w:rPr>
        </w:r>
        <w:r w:rsidR="00D90F60" w:rsidRPr="00FD6391">
          <w:rPr>
            <w:webHidden/>
          </w:rPr>
          <w:fldChar w:fldCharType="separate"/>
        </w:r>
        <w:r w:rsidR="00D90F60" w:rsidRPr="00FD6391">
          <w:rPr>
            <w:webHidden/>
          </w:rPr>
          <w:t>23</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12" w:history="1">
        <w:r w:rsidR="00D90F60" w:rsidRPr="00FD6391">
          <w:rPr>
            <w:rStyle w:val="Hipervnculo"/>
          </w:rPr>
          <w:t>2.</w:t>
        </w:r>
        <w:r w:rsidR="00D90F60" w:rsidRPr="00FD6391">
          <w:rPr>
            <w:rFonts w:eastAsiaTheme="minorEastAsia"/>
            <w:b w:val="0"/>
            <w:smallCaps w:val="0"/>
          </w:rPr>
          <w:tab/>
        </w:r>
        <w:r w:rsidR="00D90F60" w:rsidRPr="00FD6391">
          <w:rPr>
            <w:rStyle w:val="Hipervnculo"/>
          </w:rPr>
          <w:t>CRITERIOS DE DESEMPATE</w:t>
        </w:r>
        <w:r w:rsidR="00D90F60" w:rsidRPr="00FD6391">
          <w:rPr>
            <w:webHidden/>
          </w:rPr>
          <w:tab/>
        </w:r>
        <w:r w:rsidR="00D90F60" w:rsidRPr="00FD6391">
          <w:rPr>
            <w:webHidden/>
          </w:rPr>
          <w:fldChar w:fldCharType="begin"/>
        </w:r>
        <w:r w:rsidR="00D90F60" w:rsidRPr="00FD6391">
          <w:rPr>
            <w:webHidden/>
          </w:rPr>
          <w:instrText xml:space="preserve"> PAGEREF _Toc441848912 \h </w:instrText>
        </w:r>
        <w:r w:rsidR="00D90F60" w:rsidRPr="00FD6391">
          <w:rPr>
            <w:webHidden/>
          </w:rPr>
        </w:r>
        <w:r w:rsidR="00D90F60" w:rsidRPr="00FD6391">
          <w:rPr>
            <w:webHidden/>
          </w:rPr>
          <w:fldChar w:fldCharType="separate"/>
        </w:r>
        <w:r w:rsidR="00D90F60" w:rsidRPr="00FD6391">
          <w:rPr>
            <w:webHidden/>
          </w:rPr>
          <w:t>24</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13" w:history="1">
        <w:r w:rsidR="00D90F60" w:rsidRPr="00FD6391">
          <w:rPr>
            <w:rStyle w:val="Hipervnculo"/>
            <w:bCs/>
          </w:rPr>
          <w:t>3.</w:t>
        </w:r>
        <w:r w:rsidR="00D90F60" w:rsidRPr="00FD6391">
          <w:rPr>
            <w:rFonts w:eastAsiaTheme="minorEastAsia"/>
            <w:b w:val="0"/>
            <w:smallCaps w:val="0"/>
          </w:rPr>
          <w:tab/>
        </w:r>
        <w:r w:rsidR="00D90F60" w:rsidRPr="00FD6391">
          <w:rPr>
            <w:rStyle w:val="Hipervnculo"/>
            <w:bCs/>
          </w:rPr>
          <w:t>CAUSALES DE NO ADMISIÓN Y RECHAZO DE LAS OFERTAS.</w:t>
        </w:r>
        <w:r w:rsidR="00D90F60" w:rsidRPr="00FD6391">
          <w:rPr>
            <w:webHidden/>
          </w:rPr>
          <w:tab/>
        </w:r>
        <w:r w:rsidR="00D90F60" w:rsidRPr="00FD6391">
          <w:rPr>
            <w:webHidden/>
          </w:rPr>
          <w:fldChar w:fldCharType="begin"/>
        </w:r>
        <w:r w:rsidR="00D90F60" w:rsidRPr="00FD6391">
          <w:rPr>
            <w:webHidden/>
          </w:rPr>
          <w:instrText xml:space="preserve"> PAGEREF _Toc441848913 \h </w:instrText>
        </w:r>
        <w:r w:rsidR="00D90F60" w:rsidRPr="00FD6391">
          <w:rPr>
            <w:webHidden/>
          </w:rPr>
        </w:r>
        <w:r w:rsidR="00D90F60" w:rsidRPr="00FD6391">
          <w:rPr>
            <w:webHidden/>
          </w:rPr>
          <w:fldChar w:fldCharType="separate"/>
        </w:r>
        <w:r w:rsidR="00D90F60" w:rsidRPr="00FD6391">
          <w:rPr>
            <w:webHidden/>
          </w:rPr>
          <w:t>25</w:t>
        </w:r>
        <w:r w:rsidR="00D90F60" w:rsidRPr="00FD6391">
          <w:rPr>
            <w:webHidden/>
          </w:rPr>
          <w:fldChar w:fldCharType="end"/>
        </w:r>
      </w:hyperlink>
    </w:p>
    <w:p w:rsidR="00D90F60" w:rsidRPr="00FD6391" w:rsidRDefault="00F47469" w:rsidP="00D90F60">
      <w:pPr>
        <w:pStyle w:val="TDC1"/>
        <w:rPr>
          <w:rFonts w:eastAsiaTheme="minorEastAsia"/>
          <w:b w:val="0"/>
          <w:bCs w:val="0"/>
          <w:caps w:val="0"/>
          <w:lang w:val="es-CO" w:eastAsia="es-CO"/>
        </w:rPr>
      </w:pPr>
      <w:hyperlink w:anchor="_Toc441848914" w:history="1">
        <w:r w:rsidR="00D90F60" w:rsidRPr="00FD6391">
          <w:rPr>
            <w:rStyle w:val="Hipervnculo"/>
            <w:rFonts w:eastAsia="Batang"/>
            <w:lang w:val="es-MX" w:eastAsia="ar-SA"/>
          </w:rPr>
          <w:t xml:space="preserve">CAPITULO VI. </w:t>
        </w:r>
        <w:r w:rsidR="00D90F60" w:rsidRPr="00FD6391">
          <w:rPr>
            <w:rStyle w:val="Hipervnculo"/>
            <w:lang w:eastAsia="es-CO"/>
          </w:rPr>
          <w:t>RIESGOS</w:t>
        </w:r>
        <w:r w:rsidR="00D90F60" w:rsidRPr="00FD6391">
          <w:rPr>
            <w:webHidden/>
          </w:rPr>
          <w:tab/>
        </w:r>
        <w:r w:rsidR="00D90F60" w:rsidRPr="00FD6391">
          <w:rPr>
            <w:webHidden/>
          </w:rPr>
          <w:fldChar w:fldCharType="begin"/>
        </w:r>
        <w:r w:rsidR="00D90F60" w:rsidRPr="00FD6391">
          <w:rPr>
            <w:webHidden/>
          </w:rPr>
          <w:instrText xml:space="preserve"> PAGEREF _Toc441848914 \h </w:instrText>
        </w:r>
        <w:r w:rsidR="00D90F60" w:rsidRPr="00FD6391">
          <w:rPr>
            <w:webHidden/>
          </w:rPr>
        </w:r>
        <w:r w:rsidR="00D90F60" w:rsidRPr="00FD6391">
          <w:rPr>
            <w:webHidden/>
          </w:rPr>
          <w:fldChar w:fldCharType="separate"/>
        </w:r>
        <w:r w:rsidR="00D90F60" w:rsidRPr="00FD6391">
          <w:rPr>
            <w:webHidden/>
          </w:rPr>
          <w:t>26</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15" w:history="1">
        <w:r w:rsidR="00D90F60" w:rsidRPr="00FD6391">
          <w:rPr>
            <w:rStyle w:val="Hipervnculo"/>
            <w:rFonts w:eastAsia="Times New Roman"/>
            <w:bCs/>
          </w:rPr>
          <w:t>1. ESTIMACIÓN, TIPIFICACIÓN, Y ASIGNACIÓN DE LOS RIESGOS PREVISIBLES QUE PUEDAN AFECTAR EL EQUILIBRIO ECONÓMICO DEL CONTRATO</w:t>
        </w:r>
        <w:r w:rsidR="00D90F60" w:rsidRPr="00FD6391">
          <w:rPr>
            <w:webHidden/>
          </w:rPr>
          <w:tab/>
        </w:r>
        <w:r w:rsidR="00D90F60" w:rsidRPr="00FD6391">
          <w:rPr>
            <w:webHidden/>
          </w:rPr>
          <w:fldChar w:fldCharType="begin"/>
        </w:r>
        <w:r w:rsidR="00D90F60" w:rsidRPr="00FD6391">
          <w:rPr>
            <w:webHidden/>
          </w:rPr>
          <w:instrText xml:space="preserve"> PAGEREF _Toc441848915 \h </w:instrText>
        </w:r>
        <w:r w:rsidR="00D90F60" w:rsidRPr="00FD6391">
          <w:rPr>
            <w:webHidden/>
          </w:rPr>
        </w:r>
        <w:r w:rsidR="00D90F60" w:rsidRPr="00FD6391">
          <w:rPr>
            <w:webHidden/>
          </w:rPr>
          <w:fldChar w:fldCharType="separate"/>
        </w:r>
        <w:r w:rsidR="00D90F60" w:rsidRPr="00FD6391">
          <w:rPr>
            <w:webHidden/>
          </w:rPr>
          <w:t>26</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16" w:history="1">
        <w:r w:rsidR="00D90F60" w:rsidRPr="00FD6391">
          <w:rPr>
            <w:rStyle w:val="Hipervnculo"/>
            <w:rFonts w:eastAsia="Times New Roman"/>
          </w:rPr>
          <w:t xml:space="preserve">2. </w:t>
        </w:r>
        <w:r w:rsidR="00D90F60" w:rsidRPr="00FD6391">
          <w:rPr>
            <w:rStyle w:val="Hipervnculo"/>
            <w:rFonts w:eastAsia="Times New Roman"/>
            <w:bCs/>
          </w:rPr>
          <w:t>ESTIMACIÓN DE LOS RIESGOS DENTRO DEL PROCESO CONTRACTUAL</w:t>
        </w:r>
        <w:r w:rsidR="00D90F60" w:rsidRPr="00FD6391">
          <w:rPr>
            <w:webHidden/>
          </w:rPr>
          <w:tab/>
        </w:r>
        <w:r w:rsidR="00D90F60" w:rsidRPr="00FD6391">
          <w:rPr>
            <w:webHidden/>
          </w:rPr>
          <w:fldChar w:fldCharType="begin"/>
        </w:r>
        <w:r w:rsidR="00D90F60" w:rsidRPr="00FD6391">
          <w:rPr>
            <w:webHidden/>
          </w:rPr>
          <w:instrText xml:space="preserve"> PAGEREF _Toc441848916 \h </w:instrText>
        </w:r>
        <w:r w:rsidR="00D90F60" w:rsidRPr="00FD6391">
          <w:rPr>
            <w:webHidden/>
          </w:rPr>
        </w:r>
        <w:r w:rsidR="00D90F60" w:rsidRPr="00FD6391">
          <w:rPr>
            <w:webHidden/>
          </w:rPr>
          <w:fldChar w:fldCharType="separate"/>
        </w:r>
        <w:r w:rsidR="00D90F60" w:rsidRPr="00FD6391">
          <w:rPr>
            <w:webHidden/>
          </w:rPr>
          <w:t>27</w:t>
        </w:r>
        <w:r w:rsidR="00D90F60" w:rsidRPr="00FD6391">
          <w:rPr>
            <w:webHidden/>
          </w:rPr>
          <w:fldChar w:fldCharType="end"/>
        </w:r>
      </w:hyperlink>
    </w:p>
    <w:p w:rsidR="00D90F60" w:rsidRPr="00FD6391" w:rsidRDefault="00F47469" w:rsidP="00D90F60">
      <w:pPr>
        <w:pStyle w:val="TDC2"/>
        <w:rPr>
          <w:rFonts w:eastAsiaTheme="minorEastAsia"/>
          <w:b w:val="0"/>
          <w:smallCaps w:val="0"/>
        </w:rPr>
      </w:pPr>
      <w:hyperlink w:anchor="_Toc441848917" w:history="1">
        <w:r w:rsidR="00D90F60" w:rsidRPr="00FD6391">
          <w:rPr>
            <w:rStyle w:val="Hipervnculo"/>
            <w:rFonts w:eastAsia="Times New Roman"/>
          </w:rPr>
          <w:t>3. RIESGOS CLASIFICADOS POR SU MOMENTO</w:t>
        </w:r>
        <w:r w:rsidR="00D90F60" w:rsidRPr="00FD6391">
          <w:rPr>
            <w:webHidden/>
          </w:rPr>
          <w:tab/>
        </w:r>
        <w:r w:rsidR="00D90F60" w:rsidRPr="00FD6391">
          <w:rPr>
            <w:webHidden/>
          </w:rPr>
          <w:fldChar w:fldCharType="begin"/>
        </w:r>
        <w:r w:rsidR="00D90F60" w:rsidRPr="00FD6391">
          <w:rPr>
            <w:webHidden/>
          </w:rPr>
          <w:instrText xml:space="preserve"> PAGEREF _Toc441848917 \h </w:instrText>
        </w:r>
        <w:r w:rsidR="00D90F60" w:rsidRPr="00FD6391">
          <w:rPr>
            <w:webHidden/>
          </w:rPr>
        </w:r>
        <w:r w:rsidR="00D90F60" w:rsidRPr="00FD6391">
          <w:rPr>
            <w:webHidden/>
          </w:rPr>
          <w:fldChar w:fldCharType="separate"/>
        </w:r>
        <w:r w:rsidR="00D90F60" w:rsidRPr="00FD6391">
          <w:rPr>
            <w:webHidden/>
          </w:rPr>
          <w:t>31</w:t>
        </w:r>
        <w:r w:rsidR="00D90F60" w:rsidRPr="00FD6391">
          <w:rPr>
            <w:webHidden/>
          </w:rPr>
          <w:fldChar w:fldCharType="end"/>
        </w:r>
      </w:hyperlink>
    </w:p>
    <w:p w:rsidR="00D90F60" w:rsidRPr="00FD6391" w:rsidRDefault="00F47469" w:rsidP="00D90F60">
      <w:pPr>
        <w:pStyle w:val="TDC1"/>
        <w:rPr>
          <w:rFonts w:eastAsiaTheme="minorEastAsia"/>
          <w:b w:val="0"/>
          <w:bCs w:val="0"/>
          <w:caps w:val="0"/>
          <w:lang w:val="es-CO" w:eastAsia="es-CO"/>
        </w:rPr>
      </w:pPr>
      <w:hyperlink w:anchor="_Toc441848918" w:history="1">
        <w:r w:rsidR="00D90F60" w:rsidRPr="00FD6391">
          <w:rPr>
            <w:rStyle w:val="Hipervnculo"/>
            <w:lang w:val="es-MX"/>
          </w:rPr>
          <w:t>CAPITULO VII</w:t>
        </w:r>
        <w:r w:rsidR="00D90F60" w:rsidRPr="00FD6391">
          <w:rPr>
            <w:rStyle w:val="Hipervnculo"/>
            <w:lang w:eastAsia="es-CO"/>
          </w:rPr>
          <w:t>. GARANTÍAS</w:t>
        </w:r>
        <w:r w:rsidR="00D90F60" w:rsidRPr="00FD6391">
          <w:rPr>
            <w:webHidden/>
          </w:rPr>
          <w:tab/>
        </w:r>
        <w:r w:rsidR="00D90F60" w:rsidRPr="00FD6391">
          <w:rPr>
            <w:webHidden/>
          </w:rPr>
          <w:fldChar w:fldCharType="begin"/>
        </w:r>
        <w:r w:rsidR="00D90F60" w:rsidRPr="00FD6391">
          <w:rPr>
            <w:webHidden/>
          </w:rPr>
          <w:instrText xml:space="preserve"> PAGEREF _Toc441848918 \h </w:instrText>
        </w:r>
        <w:r w:rsidR="00D90F60" w:rsidRPr="00FD6391">
          <w:rPr>
            <w:webHidden/>
          </w:rPr>
        </w:r>
        <w:r w:rsidR="00D90F60" w:rsidRPr="00FD6391">
          <w:rPr>
            <w:webHidden/>
          </w:rPr>
          <w:fldChar w:fldCharType="separate"/>
        </w:r>
        <w:r w:rsidR="00D90F60" w:rsidRPr="00FD6391">
          <w:rPr>
            <w:webHidden/>
          </w:rPr>
          <w:t>33</w:t>
        </w:r>
        <w:r w:rsidR="00D90F60" w:rsidRPr="00FD6391">
          <w:rPr>
            <w:webHidden/>
          </w:rPr>
          <w:fldChar w:fldCharType="end"/>
        </w:r>
      </w:hyperlink>
    </w:p>
    <w:p w:rsidR="00D90F60" w:rsidRPr="00FD6391" w:rsidRDefault="00D90F60" w:rsidP="00D90F60">
      <w:pPr>
        <w:keepNext/>
        <w:jc w:val="both"/>
        <w:outlineLvl w:val="0"/>
        <w:rPr>
          <w:rFonts w:ascii="Tahoma" w:hAnsi="Tahoma" w:cs="Tahoma"/>
          <w:bCs/>
          <w:lang w:val="es-MX"/>
        </w:rPr>
      </w:pPr>
      <w:r w:rsidRPr="00FD6391">
        <w:rPr>
          <w:rFonts w:ascii="Tahoma" w:hAnsi="Tahoma" w:cs="Tahoma"/>
          <w:bCs/>
          <w:highlight w:val="yellow"/>
          <w:lang w:val="es-MX"/>
        </w:rPr>
        <w:fldChar w:fldCharType="end"/>
      </w:r>
      <w:r w:rsidRPr="00FD6391">
        <w:rPr>
          <w:rFonts w:ascii="Tahoma" w:hAnsi="Tahoma" w:cs="Tahoma"/>
          <w:bCs/>
          <w:lang w:val="es-MX"/>
        </w:rPr>
        <w:br w:type="page"/>
      </w:r>
    </w:p>
    <w:p w:rsidR="00D90F60" w:rsidRPr="00FD6391" w:rsidRDefault="00D90F60" w:rsidP="00D90F60">
      <w:pPr>
        <w:suppressAutoHyphens/>
        <w:autoSpaceDE w:val="0"/>
        <w:autoSpaceDN w:val="0"/>
        <w:adjustRightInd w:val="0"/>
        <w:jc w:val="center"/>
        <w:rPr>
          <w:rFonts w:ascii="Tahoma" w:eastAsia="Batang" w:hAnsi="Tahoma" w:cs="Tahoma"/>
          <w:b/>
          <w:u w:val="single"/>
          <w:lang w:eastAsia="es-CO"/>
        </w:rPr>
      </w:pPr>
      <w:r w:rsidRPr="00FD6391">
        <w:rPr>
          <w:rFonts w:ascii="Tahoma" w:eastAsia="Batang" w:hAnsi="Tahoma" w:cs="Tahoma"/>
          <w:b/>
          <w:u w:val="single"/>
          <w:lang w:eastAsia="es-CO"/>
        </w:rPr>
        <w:lastRenderedPageBreak/>
        <w:t>INTRODUCCIÓN</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rPr>
      </w:pPr>
      <w:r w:rsidRPr="00FD6391">
        <w:rPr>
          <w:rFonts w:ascii="Tahoma" w:hAnsi="Tahoma" w:cs="Tahoma"/>
        </w:rPr>
        <w:t xml:space="preserve">CANAL CAPITAL, en cumplimiento de su objeto social y de conformidad con el procedimiento interno de contratación a través de </w:t>
      </w:r>
      <w:r w:rsidR="00125879">
        <w:rPr>
          <w:rFonts w:ascii="Tahoma" w:hAnsi="Tahoma" w:cs="Tahoma"/>
        </w:rPr>
        <w:t>Convocatoria Pública</w:t>
      </w:r>
      <w:r w:rsidRPr="00FD6391">
        <w:rPr>
          <w:rFonts w:ascii="Tahoma" w:hAnsi="Tahoma" w:cs="Tahoma"/>
        </w:rPr>
        <w:t xml:space="preserve">, está interesado en recibir ofertas para la prestación de “EL SERVICIO DE VIGILANCIA Y SEGURIDAD PRIVADA DE LOS BIENES MUEBLES E INMUEBLES DE PROPIEDAD DE CANAL CAPITAL Y DE LOS QUE ES LEGALMENTE RESPONSABLE, </w:t>
      </w:r>
      <w:r w:rsidR="00EF79D8">
        <w:rPr>
          <w:rFonts w:ascii="Tahoma" w:hAnsi="Tahoma" w:cs="Tahoma"/>
        </w:rPr>
        <w:t>EL CUAL</w:t>
      </w:r>
      <w:r w:rsidRPr="00FD6391">
        <w:rPr>
          <w:rFonts w:ascii="Tahoma" w:hAnsi="Tahoma" w:cs="Tahoma"/>
        </w:rPr>
        <w:t xml:space="preserve"> INCLUYE EL ALQUILER MENSUAL DE MEDIOS TECNOLÓGICOS”.</w:t>
      </w:r>
    </w:p>
    <w:p w:rsidR="006C6F7D" w:rsidRDefault="006C6F7D" w:rsidP="00D90F60">
      <w:pPr>
        <w:jc w:val="both"/>
        <w:rPr>
          <w:rFonts w:ascii="Tahoma" w:hAnsi="Tahoma" w:cs="Tahoma"/>
        </w:rPr>
      </w:pPr>
    </w:p>
    <w:p w:rsidR="00D90F60" w:rsidRPr="00FD6391" w:rsidRDefault="00D90F60" w:rsidP="00D90F60">
      <w:pPr>
        <w:jc w:val="both"/>
        <w:rPr>
          <w:rFonts w:ascii="Tahoma" w:hAnsi="Tahoma" w:cs="Tahoma"/>
        </w:rPr>
      </w:pPr>
      <w:r w:rsidRPr="00FD6391">
        <w:rPr>
          <w:rFonts w:ascii="Tahoma" w:hAnsi="Tahoma" w:cs="Tahoma"/>
        </w:rPr>
        <w:t>Los estudios</w:t>
      </w:r>
      <w:r w:rsidR="006C6F7D">
        <w:rPr>
          <w:rFonts w:ascii="Tahoma" w:hAnsi="Tahoma" w:cs="Tahoma"/>
        </w:rPr>
        <w:t xml:space="preserve">, </w:t>
      </w:r>
      <w:r w:rsidRPr="00FD6391">
        <w:rPr>
          <w:rFonts w:ascii="Tahoma" w:hAnsi="Tahoma" w:cs="Tahoma"/>
        </w:rPr>
        <w:t xml:space="preserve">documentos previos </w:t>
      </w:r>
      <w:r w:rsidR="006C6F7D">
        <w:rPr>
          <w:rFonts w:ascii="Tahoma" w:hAnsi="Tahoma" w:cs="Tahoma"/>
        </w:rPr>
        <w:t xml:space="preserve">y </w:t>
      </w:r>
      <w:r w:rsidRPr="00FD6391">
        <w:rPr>
          <w:rFonts w:ascii="Tahoma" w:hAnsi="Tahoma" w:cs="Tahoma"/>
        </w:rPr>
        <w:t xml:space="preserve">los </w:t>
      </w:r>
      <w:r w:rsidR="00682BB7">
        <w:rPr>
          <w:rFonts w:ascii="Tahoma" w:hAnsi="Tahoma" w:cs="Tahoma"/>
        </w:rPr>
        <w:t>Pliegos de Condiciones</w:t>
      </w:r>
      <w:r w:rsidRPr="00FD6391">
        <w:rPr>
          <w:rFonts w:ascii="Tahoma" w:hAnsi="Tahoma" w:cs="Tahoma"/>
        </w:rPr>
        <w:t xml:space="preserve">, así como cualquiera de sus anexos están a disposición de los interesados en la página web de la entidad: </w:t>
      </w:r>
      <w:hyperlink r:id="rId12" w:history="1">
        <w:r w:rsidR="006C6F7D" w:rsidRPr="00016B96">
          <w:rPr>
            <w:rStyle w:val="Hipervnculo"/>
            <w:rFonts w:ascii="Tahoma" w:hAnsi="Tahoma" w:cs="Tahoma"/>
          </w:rPr>
          <w:t>www.canalcapital.gov.co</w:t>
        </w:r>
      </w:hyperlink>
      <w:r w:rsidR="006C6F7D">
        <w:rPr>
          <w:rFonts w:ascii="Tahoma" w:hAnsi="Tahoma" w:cs="Tahoma"/>
        </w:rPr>
        <w:t xml:space="preserve"> y en la página del SECOP</w:t>
      </w:r>
      <w:r w:rsidR="00EF79D8">
        <w:rPr>
          <w:rFonts w:ascii="Tahoma" w:hAnsi="Tahoma" w:cs="Tahoma"/>
        </w:rPr>
        <w:t xml:space="preserve"> www.colombiacompra.gov.co</w:t>
      </w:r>
      <w:r w:rsidR="006C6F7D">
        <w:rPr>
          <w:rFonts w:ascii="Tahoma" w:hAnsi="Tahoma" w:cs="Tahoma"/>
        </w:rPr>
        <w:t>.</w:t>
      </w:r>
    </w:p>
    <w:p w:rsidR="00D90F60" w:rsidRDefault="00D90F60" w:rsidP="00D90F60">
      <w:pPr>
        <w:suppressAutoHyphens/>
        <w:autoSpaceDE w:val="0"/>
        <w:autoSpaceDN w:val="0"/>
        <w:adjustRightInd w:val="0"/>
        <w:jc w:val="center"/>
        <w:outlineLvl w:val="0"/>
        <w:rPr>
          <w:rFonts w:ascii="Tahoma" w:eastAsia="Batang" w:hAnsi="Tahoma" w:cs="Tahoma"/>
          <w:b/>
          <w:bCs/>
          <w:u w:val="single"/>
          <w:lang w:eastAsia="ar-SA"/>
        </w:rPr>
      </w:pPr>
    </w:p>
    <w:p w:rsidR="005301A4" w:rsidRPr="00F47469" w:rsidRDefault="005301A4" w:rsidP="00D90F60">
      <w:pPr>
        <w:suppressAutoHyphens/>
        <w:autoSpaceDE w:val="0"/>
        <w:autoSpaceDN w:val="0"/>
        <w:adjustRightInd w:val="0"/>
        <w:jc w:val="center"/>
        <w:outlineLvl w:val="0"/>
        <w:rPr>
          <w:rFonts w:ascii="Tahoma" w:eastAsia="Batang" w:hAnsi="Tahoma" w:cs="Tahoma"/>
          <w:b/>
          <w:bCs/>
          <w:u w:val="single"/>
          <w:lang w:eastAsia="ar-SA"/>
        </w:rPr>
      </w:pPr>
    </w:p>
    <w:p w:rsidR="00D90F60" w:rsidRPr="00FD6391" w:rsidRDefault="00D90F60" w:rsidP="00D90F60">
      <w:pPr>
        <w:suppressAutoHyphens/>
        <w:autoSpaceDE w:val="0"/>
        <w:autoSpaceDN w:val="0"/>
        <w:adjustRightInd w:val="0"/>
        <w:jc w:val="center"/>
        <w:outlineLvl w:val="0"/>
        <w:rPr>
          <w:rFonts w:ascii="Tahoma" w:eastAsia="Batang" w:hAnsi="Tahoma" w:cs="Tahoma"/>
          <w:b/>
          <w:bCs/>
          <w:u w:val="single"/>
          <w:lang w:val="es-ES_tradnl" w:eastAsia="ar-SA"/>
        </w:rPr>
      </w:pPr>
      <w:bookmarkStart w:id="0" w:name="_Toc441848862"/>
      <w:r w:rsidRPr="00FD6391">
        <w:rPr>
          <w:rFonts w:ascii="Tahoma" w:eastAsia="Batang" w:hAnsi="Tahoma" w:cs="Tahoma"/>
          <w:b/>
          <w:bCs/>
          <w:u w:val="single"/>
          <w:lang w:val="es-ES_tradnl" w:eastAsia="ar-SA"/>
        </w:rPr>
        <w:t>CAPITULO I.  ASPECTOS GENERALES</w:t>
      </w:r>
      <w:bookmarkEnd w:id="0"/>
    </w:p>
    <w:p w:rsidR="00D90F60" w:rsidRPr="00FD6391" w:rsidRDefault="00D90F60" w:rsidP="00D90F60">
      <w:pPr>
        <w:suppressAutoHyphens/>
        <w:autoSpaceDE w:val="0"/>
        <w:autoSpaceDN w:val="0"/>
        <w:adjustRightInd w:val="0"/>
        <w:ind w:left="1080"/>
        <w:jc w:val="center"/>
        <w:rPr>
          <w:rFonts w:ascii="Tahoma" w:eastAsia="Batang" w:hAnsi="Tahoma" w:cs="Tahoma"/>
          <w:b/>
          <w:bCs/>
          <w:u w:val="single"/>
          <w:lang w:val="es-ES_tradnl" w:eastAsia="ar-SA"/>
        </w:rPr>
      </w:pPr>
    </w:p>
    <w:p w:rsidR="00D90F60" w:rsidRPr="00FD6391" w:rsidRDefault="00D90F60" w:rsidP="00D90F60">
      <w:pPr>
        <w:suppressAutoHyphens/>
        <w:autoSpaceDE w:val="0"/>
        <w:autoSpaceDN w:val="0"/>
        <w:adjustRightInd w:val="0"/>
        <w:ind w:left="1080"/>
        <w:jc w:val="center"/>
        <w:rPr>
          <w:rFonts w:ascii="Tahoma" w:eastAsia="Batang" w:hAnsi="Tahoma" w:cs="Tahoma"/>
          <w:b/>
          <w:bCs/>
          <w:lang w:val="es-ES_tradnl" w:eastAsia="ar-SA"/>
        </w:rPr>
      </w:pPr>
    </w:p>
    <w:p w:rsidR="00D90F60" w:rsidRPr="00FD6391" w:rsidRDefault="00D90F60" w:rsidP="00D90F60">
      <w:pPr>
        <w:numPr>
          <w:ilvl w:val="0"/>
          <w:numId w:val="12"/>
        </w:numPr>
        <w:jc w:val="both"/>
        <w:outlineLvl w:val="1"/>
        <w:rPr>
          <w:rFonts w:ascii="Tahoma" w:hAnsi="Tahoma" w:cs="Tahoma"/>
          <w:b/>
        </w:rPr>
      </w:pPr>
      <w:bookmarkStart w:id="1" w:name="_Toc377150725"/>
      <w:bookmarkStart w:id="2" w:name="_Toc441848863"/>
      <w:r w:rsidRPr="00FD6391">
        <w:rPr>
          <w:rFonts w:ascii="Tahoma" w:hAnsi="Tahoma" w:cs="Tahoma"/>
          <w:b/>
        </w:rPr>
        <w:t>INFORMACIÓN GENERAL SOBRE LA ENTIDAD CONTRATANTE</w:t>
      </w:r>
      <w:bookmarkEnd w:id="1"/>
      <w:bookmarkEnd w:id="2"/>
    </w:p>
    <w:p w:rsidR="00D90F60" w:rsidRPr="00FD6391" w:rsidRDefault="00D90F60" w:rsidP="00D90F60">
      <w:pPr>
        <w:suppressAutoHyphens/>
        <w:ind w:left="720"/>
        <w:jc w:val="both"/>
        <w:rPr>
          <w:rFonts w:ascii="Tahoma" w:eastAsia="Batang" w:hAnsi="Tahoma" w:cs="Tahoma"/>
          <w:b/>
          <w:lang w:val="es-ES_tradnl" w:eastAsia="ar-SA"/>
        </w:rPr>
      </w:pPr>
    </w:p>
    <w:p w:rsidR="00D90F60" w:rsidRPr="00FD6391" w:rsidRDefault="00D90F60" w:rsidP="00D90F60">
      <w:pPr>
        <w:jc w:val="both"/>
        <w:rPr>
          <w:rFonts w:ascii="Tahoma" w:hAnsi="Tahoma" w:cs="Tahoma"/>
        </w:rPr>
      </w:pPr>
      <w:r w:rsidRPr="00FD6391">
        <w:rPr>
          <w:rFonts w:ascii="Tahoma" w:hAnsi="Tahoma" w:cs="Tahoma"/>
        </w:rPr>
        <w:t>CANAL CAPITAL es una sociedad pública del Orden Distrital, descentralizada indirecta, organizada como empresa industrial y comercial del Estado, vinculada a la Secretaria de Cultura, Recreación y Deporte constituida por escritura pública número 4854 del 14 de noviembre de 1.995 de la Notaría 19 de Bogotá D.C., registrada ante la Cámara de Comercio de Bogotá el día 12 de enero de 1996 bajo el No. 522790 del Libro IX, con matrícula No. 677376, NIT 830.012.587-4 y domicilio en la ciudad de Bogotá D.C.</w:t>
      </w:r>
    </w:p>
    <w:p w:rsidR="00D90F60" w:rsidRPr="00FD6391" w:rsidRDefault="00D90F60" w:rsidP="00D90F60">
      <w:pPr>
        <w:jc w:val="both"/>
        <w:rPr>
          <w:rFonts w:ascii="Tahoma" w:hAnsi="Tahoma" w:cs="Tahoma"/>
        </w:rPr>
      </w:pPr>
    </w:p>
    <w:p w:rsidR="00D90F60" w:rsidRPr="00FD6391" w:rsidRDefault="00D90F60" w:rsidP="00D90F60">
      <w:pPr>
        <w:jc w:val="both"/>
        <w:rPr>
          <w:rFonts w:ascii="Tahoma" w:hAnsi="Tahoma" w:cs="Tahoma"/>
        </w:rPr>
      </w:pPr>
      <w:r w:rsidRPr="00FD6391">
        <w:rPr>
          <w:rFonts w:ascii="Tahoma" w:hAnsi="Tahoma" w:cs="Tahoma"/>
        </w:rPr>
        <w:t>CANAL CAPITAL tiene por objeto la operación, prestación y explotación del servicio de televisión regional establecido en las leyes 182 de 1995 y 335 de 1996;  atendiendo lo dispuesto en el Acuerdo No. 019 de 1995 expedido por el Concejo de Bogotá y en las demás normas que modifiquen o adicionen el régimen establecido para el servicio de televisión pública regional.</w:t>
      </w:r>
    </w:p>
    <w:p w:rsidR="00D90F60" w:rsidRPr="00FD6391" w:rsidRDefault="00D90F60" w:rsidP="00D90F60">
      <w:pPr>
        <w:jc w:val="both"/>
        <w:rPr>
          <w:rFonts w:ascii="Tahoma" w:hAnsi="Tahoma" w:cs="Tahoma"/>
        </w:rPr>
      </w:pPr>
    </w:p>
    <w:p w:rsidR="00D90F60" w:rsidRPr="00FD6391" w:rsidRDefault="00D90F60" w:rsidP="00D90F60">
      <w:pPr>
        <w:numPr>
          <w:ilvl w:val="0"/>
          <w:numId w:val="12"/>
        </w:numPr>
        <w:jc w:val="both"/>
        <w:outlineLvl w:val="1"/>
        <w:rPr>
          <w:rFonts w:ascii="Tahoma" w:hAnsi="Tahoma" w:cs="Tahoma"/>
          <w:b/>
        </w:rPr>
      </w:pPr>
      <w:bookmarkStart w:id="3" w:name="_Toc377150726"/>
      <w:bookmarkStart w:id="4" w:name="_Toc441848864"/>
      <w:r w:rsidRPr="00FD6391">
        <w:rPr>
          <w:rFonts w:ascii="Tahoma" w:hAnsi="Tahoma" w:cs="Tahoma"/>
          <w:b/>
        </w:rPr>
        <w:t>NATURALEZA JURÍDICA DEL PROCESO DE SELECCIÓN</w:t>
      </w:r>
      <w:bookmarkEnd w:id="3"/>
      <w:bookmarkEnd w:id="4"/>
    </w:p>
    <w:p w:rsidR="00D90F60" w:rsidRPr="00FD6391" w:rsidRDefault="00D90F60" w:rsidP="00D90F60">
      <w:pPr>
        <w:rPr>
          <w:rFonts w:ascii="Tahoma" w:hAnsi="Tahoma" w:cs="Tahoma"/>
          <w:lang w:val="es-MX"/>
        </w:rPr>
      </w:pPr>
    </w:p>
    <w:p w:rsidR="00D90F60" w:rsidRPr="00FD6391" w:rsidRDefault="00D90F60" w:rsidP="00D90F60">
      <w:pPr>
        <w:jc w:val="both"/>
        <w:rPr>
          <w:rFonts w:ascii="Tahoma" w:hAnsi="Tahoma" w:cs="Tahoma"/>
        </w:rPr>
      </w:pPr>
      <w:r w:rsidRPr="00FD6391">
        <w:rPr>
          <w:rFonts w:ascii="Tahoma" w:hAnsi="Tahoma" w:cs="Tahoma"/>
        </w:rPr>
        <w:t xml:space="preserve">La presente </w:t>
      </w:r>
      <w:r w:rsidR="006C6F7D">
        <w:rPr>
          <w:rFonts w:ascii="Tahoma" w:hAnsi="Tahoma" w:cs="Tahoma"/>
        </w:rPr>
        <w:t xml:space="preserve">Convocatoria Pública </w:t>
      </w:r>
      <w:r w:rsidRPr="00FD6391">
        <w:rPr>
          <w:rFonts w:ascii="Tahoma" w:hAnsi="Tahoma" w:cs="Tahoma"/>
        </w:rPr>
        <w:t>se desarrolla conforme a lo establecido en el Manual interno de Contratación supervisión e interventoría de CANAL CAPITAL</w:t>
      </w:r>
      <w:r w:rsidR="00EF79D8">
        <w:rPr>
          <w:rFonts w:ascii="Tahoma" w:hAnsi="Tahoma" w:cs="Tahoma"/>
        </w:rPr>
        <w:t xml:space="preserve"> adoptado a través de la </w:t>
      </w:r>
      <w:r w:rsidRPr="00FD6391">
        <w:rPr>
          <w:rFonts w:ascii="Tahoma" w:hAnsi="Tahoma" w:cs="Tahoma"/>
        </w:rPr>
        <w:t>Resolución No. 10</w:t>
      </w:r>
      <w:r w:rsidR="006C6F7D">
        <w:rPr>
          <w:rFonts w:ascii="Tahoma" w:hAnsi="Tahoma" w:cs="Tahoma"/>
        </w:rPr>
        <w:t>5</w:t>
      </w:r>
      <w:r w:rsidRPr="00FD6391">
        <w:rPr>
          <w:rFonts w:ascii="Tahoma" w:hAnsi="Tahoma" w:cs="Tahoma"/>
        </w:rPr>
        <w:t xml:space="preserve"> del 201</w:t>
      </w:r>
      <w:r w:rsidR="006C6F7D">
        <w:rPr>
          <w:rFonts w:ascii="Tahoma" w:hAnsi="Tahoma" w:cs="Tahoma"/>
        </w:rPr>
        <w:t>6</w:t>
      </w:r>
      <w:r w:rsidR="00EF79D8">
        <w:rPr>
          <w:rFonts w:ascii="Tahoma" w:hAnsi="Tahoma" w:cs="Tahoma"/>
        </w:rPr>
        <w:t xml:space="preserve">, modificada por la Resolución No. 019 de 2017, </w:t>
      </w:r>
      <w:r w:rsidRPr="00FD6391">
        <w:rPr>
          <w:rFonts w:ascii="Tahoma" w:hAnsi="Tahoma" w:cs="Tahoma"/>
        </w:rPr>
        <w:t xml:space="preserve">el artículo 14 de la Ley 1150 de 2007 y sus decretos reglamentarios, las disposiciones contenidas en los presentes </w:t>
      </w:r>
      <w:r w:rsidR="00682BB7">
        <w:rPr>
          <w:rFonts w:ascii="Tahoma" w:hAnsi="Tahoma" w:cs="Tahoma"/>
        </w:rPr>
        <w:t>Pliegos de Condiciones</w:t>
      </w:r>
      <w:r w:rsidRPr="00FD6391">
        <w:rPr>
          <w:rFonts w:ascii="Tahoma" w:hAnsi="Tahoma" w:cs="Tahoma"/>
        </w:rPr>
        <w:t>, así como por las contenidas en el Código de Comercio y el Código Civil Colombianos.</w:t>
      </w:r>
    </w:p>
    <w:p w:rsidR="00D90F60" w:rsidRPr="00FD6391" w:rsidRDefault="00D90F60" w:rsidP="00D90F60">
      <w:pPr>
        <w:jc w:val="both"/>
        <w:rPr>
          <w:rFonts w:ascii="Tahoma" w:hAnsi="Tahoma" w:cs="Tahoma"/>
          <w:smallCaps/>
        </w:rPr>
      </w:pPr>
    </w:p>
    <w:p w:rsidR="00D90F60" w:rsidRPr="00FD6391" w:rsidRDefault="00D90F60" w:rsidP="00D90F60">
      <w:pPr>
        <w:jc w:val="both"/>
        <w:rPr>
          <w:rFonts w:ascii="Tahoma" w:hAnsi="Tahoma" w:cs="Tahoma"/>
        </w:rPr>
      </w:pPr>
      <w:r w:rsidRPr="00FD6391">
        <w:rPr>
          <w:rFonts w:ascii="Tahoma" w:hAnsi="Tahoma" w:cs="Tahoma"/>
        </w:rPr>
        <w:t>En est</w:t>
      </w:r>
      <w:r w:rsidR="006C6F7D">
        <w:rPr>
          <w:rFonts w:ascii="Tahoma" w:hAnsi="Tahoma" w:cs="Tahoma"/>
        </w:rPr>
        <w:t xml:space="preserve">e proyecto de pliego de condiciones </w:t>
      </w:r>
      <w:r w:rsidRPr="00FD6391">
        <w:rPr>
          <w:rFonts w:ascii="Tahoma" w:hAnsi="Tahoma" w:cs="Tahoma"/>
        </w:rPr>
        <w:t xml:space="preserve">se describen las condiciones jurídicas, técnicas, económicas y financieras a tener en cuenta para la elaboración y presentación de las propuestas relacionadas con el objeto de la contratación y que harán parte integral del contrato que resulte de la presente </w:t>
      </w:r>
      <w:r w:rsidR="00125879">
        <w:rPr>
          <w:rFonts w:ascii="Tahoma" w:hAnsi="Tahoma" w:cs="Tahoma"/>
        </w:rPr>
        <w:t>Convocatoria Pública</w:t>
      </w:r>
      <w:r w:rsidRPr="00FD6391">
        <w:rPr>
          <w:rFonts w:ascii="Tahoma" w:hAnsi="Tahoma" w:cs="Tahoma"/>
        </w:rPr>
        <w:t>.</w:t>
      </w:r>
    </w:p>
    <w:p w:rsidR="00D90F60" w:rsidRPr="00FD6391" w:rsidRDefault="00D90F60" w:rsidP="00D90F60">
      <w:pPr>
        <w:jc w:val="both"/>
        <w:rPr>
          <w:rFonts w:ascii="Tahoma" w:hAnsi="Tahoma" w:cs="Tahoma"/>
        </w:rPr>
      </w:pPr>
    </w:p>
    <w:p w:rsidR="00D90F60" w:rsidRPr="00FD6391" w:rsidRDefault="00D90F60" w:rsidP="00D90F60">
      <w:pPr>
        <w:autoSpaceDE w:val="0"/>
        <w:autoSpaceDN w:val="0"/>
        <w:adjustRightInd w:val="0"/>
        <w:jc w:val="both"/>
        <w:rPr>
          <w:rFonts w:ascii="Tahoma" w:hAnsi="Tahoma" w:cs="Tahoma"/>
        </w:rPr>
      </w:pPr>
      <w:r w:rsidRPr="00FD6391">
        <w:rPr>
          <w:rFonts w:ascii="Tahoma" w:hAnsi="Tahoma" w:cs="Tahoma"/>
        </w:rPr>
        <w:t xml:space="preserve">El proponente deberá analizar cuidadosamente estos </w:t>
      </w:r>
      <w:r w:rsidR="00682BB7">
        <w:rPr>
          <w:rFonts w:ascii="Tahoma" w:hAnsi="Tahoma" w:cs="Tahoma"/>
        </w:rPr>
        <w:t>Pliegos de Condiciones</w:t>
      </w:r>
      <w:r w:rsidRPr="00FD6391">
        <w:rPr>
          <w:rFonts w:ascii="Tahoma" w:hAnsi="Tahoma" w:cs="Tahoma"/>
        </w:rPr>
        <w:t xml:space="preserve">, cerciorarse de que cumple las condiciones y requisitos exigidos, y que no está incurso en inhabilidades e incompatibilidades generales o especiales para contratar. Asimismo, deberá tener en cuenta el presupuesto, la información y documentación exigida para la presentación de su oferta, y la vigencia que aquella requiera; deberá, además, tener presente la fecha y hora fijadas para la </w:t>
      </w:r>
      <w:r w:rsidRPr="00FD6391">
        <w:rPr>
          <w:rFonts w:ascii="Tahoma" w:hAnsi="Tahoma" w:cs="Tahoma"/>
        </w:rPr>
        <w:lastRenderedPageBreak/>
        <w:t xml:space="preserve">entrega de la misma (Cierre). </w:t>
      </w:r>
    </w:p>
    <w:p w:rsidR="00D90F60" w:rsidRPr="00FD6391" w:rsidRDefault="00D90F60" w:rsidP="00D90F60">
      <w:pPr>
        <w:autoSpaceDE w:val="0"/>
        <w:autoSpaceDN w:val="0"/>
        <w:adjustRightInd w:val="0"/>
        <w:jc w:val="both"/>
        <w:rPr>
          <w:rFonts w:ascii="Tahoma" w:hAnsi="Tahoma" w:cs="Tahoma"/>
        </w:rPr>
      </w:pPr>
    </w:p>
    <w:p w:rsidR="00D90F60" w:rsidRPr="00FD6391" w:rsidRDefault="00125879" w:rsidP="00D90F60">
      <w:pPr>
        <w:numPr>
          <w:ilvl w:val="0"/>
          <w:numId w:val="12"/>
        </w:numPr>
        <w:suppressAutoHyphens/>
        <w:autoSpaceDE w:val="0"/>
        <w:autoSpaceDN w:val="0"/>
        <w:adjustRightInd w:val="0"/>
        <w:jc w:val="both"/>
        <w:outlineLvl w:val="1"/>
        <w:rPr>
          <w:rFonts w:ascii="Tahoma" w:eastAsia="Batang" w:hAnsi="Tahoma" w:cs="Tahoma"/>
          <w:b/>
          <w:bCs/>
          <w:lang w:eastAsia="es-CO"/>
        </w:rPr>
      </w:pPr>
      <w:bookmarkStart w:id="5" w:name="_Toc441848865"/>
      <w:r>
        <w:rPr>
          <w:rFonts w:ascii="Tahoma" w:eastAsia="Batang" w:hAnsi="Tahoma" w:cs="Tahoma"/>
          <w:b/>
          <w:bCs/>
          <w:lang w:eastAsia="es-CO"/>
        </w:rPr>
        <w:t>CONVOCATORIA PÚBLICA</w:t>
      </w:r>
      <w:r w:rsidR="00D90F60" w:rsidRPr="00FD6391">
        <w:rPr>
          <w:rFonts w:ascii="Tahoma" w:eastAsia="Batang" w:hAnsi="Tahoma" w:cs="Tahoma"/>
          <w:b/>
          <w:bCs/>
          <w:lang w:eastAsia="es-CO"/>
        </w:rPr>
        <w:t xml:space="preserve"> A LAS VEEDURÍAS CIUDADANAS</w:t>
      </w:r>
      <w:bookmarkEnd w:id="5"/>
      <w:r w:rsidR="00D90F60" w:rsidRPr="00FD6391">
        <w:rPr>
          <w:rFonts w:ascii="Tahoma" w:eastAsia="Batang" w:hAnsi="Tahoma" w:cs="Tahoma"/>
          <w:b/>
          <w:bCs/>
          <w:lang w:eastAsia="es-CO"/>
        </w:rPr>
        <w:t xml:space="preserve"> </w:t>
      </w:r>
    </w:p>
    <w:p w:rsidR="00D90F60" w:rsidRPr="00FD6391" w:rsidRDefault="00D90F60" w:rsidP="00D90F60">
      <w:pPr>
        <w:suppressAutoHyphens/>
        <w:autoSpaceDE w:val="0"/>
        <w:autoSpaceDN w:val="0"/>
        <w:adjustRightInd w:val="0"/>
        <w:ind w:left="720"/>
        <w:jc w:val="both"/>
        <w:rPr>
          <w:rFonts w:ascii="Tahoma" w:eastAsia="Batang" w:hAnsi="Tahoma" w:cs="Tahoma"/>
          <w:lang w:eastAsia="es-CO"/>
        </w:rPr>
      </w:pPr>
    </w:p>
    <w:p w:rsidR="00D90F60"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En cumplimiento de lo dispuesto en el inciso 3 del artículo 66 de la Ley 80 de 1993 CANAL CAPITAL invita a todas las personas y organizaciones interesadas en hacer control social a la presente </w:t>
      </w:r>
      <w:r w:rsidR="00125879">
        <w:rPr>
          <w:rFonts w:ascii="Tahoma" w:hAnsi="Tahoma" w:cs="Tahoma"/>
          <w:lang w:eastAsia="es-CO"/>
        </w:rPr>
        <w:t>Convocatoria Pública</w:t>
      </w:r>
      <w:r w:rsidRPr="00FD6391">
        <w:rPr>
          <w:rFonts w:ascii="Tahoma" w:hAnsi="Tahoma" w:cs="Tahoma"/>
          <w:lang w:eastAsia="es-CO"/>
        </w:rPr>
        <w:t xml:space="preserve">, en cualquiera de sus fases o etapas, a que presenten las recomendaciones que consideren convenientes, intervengan en las audiencias y a que consulten los documentos en la página web del canal </w:t>
      </w:r>
      <w:hyperlink r:id="rId13" w:history="1">
        <w:r w:rsidRPr="00FD6391">
          <w:rPr>
            <w:rFonts w:ascii="Tahoma" w:hAnsi="Tahoma" w:cs="Tahoma"/>
            <w:u w:val="single"/>
            <w:lang w:eastAsia="es-CO"/>
          </w:rPr>
          <w:t>www.canalcapital.gov.co</w:t>
        </w:r>
      </w:hyperlink>
      <w:r w:rsidRPr="00FD6391">
        <w:rPr>
          <w:rFonts w:ascii="Tahoma" w:hAnsi="Tahoma" w:cs="Tahoma"/>
          <w:lang w:eastAsia="es-CO"/>
        </w:rPr>
        <w:t xml:space="preserve"> </w:t>
      </w:r>
      <w:r w:rsidR="006C6F7D">
        <w:rPr>
          <w:rFonts w:ascii="Tahoma" w:hAnsi="Tahoma" w:cs="Tahoma"/>
          <w:lang w:eastAsia="es-CO"/>
        </w:rPr>
        <w:t>y en el SECOP</w:t>
      </w:r>
      <w:r w:rsidR="00EF79D8">
        <w:rPr>
          <w:rFonts w:ascii="Tahoma" w:hAnsi="Tahoma" w:cs="Tahoma"/>
          <w:lang w:eastAsia="es-CO"/>
        </w:rPr>
        <w:t xml:space="preserve"> www.colombiacompra.gov.co</w:t>
      </w:r>
      <w:r w:rsidR="006C6F7D">
        <w:rPr>
          <w:rFonts w:ascii="Tahoma" w:hAnsi="Tahoma" w:cs="Tahoma"/>
          <w:lang w:eastAsia="es-CO"/>
        </w:rPr>
        <w:t xml:space="preserve">. </w:t>
      </w:r>
    </w:p>
    <w:p w:rsidR="00D90F60" w:rsidRPr="00FD6391" w:rsidRDefault="00D90F60" w:rsidP="00D90F60">
      <w:pPr>
        <w:jc w:val="both"/>
        <w:rPr>
          <w:rFonts w:ascii="Tahoma" w:hAnsi="Tahoma" w:cs="Tahoma"/>
          <w:b/>
          <w:bCs/>
        </w:rPr>
      </w:pPr>
    </w:p>
    <w:p w:rsidR="00D90F60" w:rsidRPr="00FD6391" w:rsidRDefault="00D90F60" w:rsidP="00D90F60">
      <w:pPr>
        <w:numPr>
          <w:ilvl w:val="0"/>
          <w:numId w:val="12"/>
        </w:numPr>
        <w:suppressAutoHyphens/>
        <w:autoSpaceDE w:val="0"/>
        <w:autoSpaceDN w:val="0"/>
        <w:adjustRightInd w:val="0"/>
        <w:jc w:val="both"/>
        <w:outlineLvl w:val="1"/>
        <w:rPr>
          <w:rFonts w:ascii="Tahoma" w:eastAsia="Batang" w:hAnsi="Tahoma" w:cs="Tahoma"/>
          <w:b/>
          <w:bCs/>
          <w:lang w:eastAsia="es-CO"/>
        </w:rPr>
      </w:pPr>
      <w:bookmarkStart w:id="6" w:name="_Toc441848866"/>
      <w:r w:rsidRPr="00FD6391">
        <w:rPr>
          <w:rFonts w:ascii="Tahoma" w:eastAsia="Batang" w:hAnsi="Tahoma" w:cs="Tahoma"/>
          <w:b/>
          <w:bCs/>
          <w:lang w:eastAsia="es-CO"/>
        </w:rPr>
        <w:t>COMPROMISO ANTICORRUPCIÓN</w:t>
      </w:r>
      <w:bookmarkEnd w:id="6"/>
      <w:r w:rsidRPr="00FD6391">
        <w:rPr>
          <w:rFonts w:ascii="Tahoma" w:eastAsia="Batang" w:hAnsi="Tahoma" w:cs="Tahoma"/>
          <w:b/>
          <w:bCs/>
          <w:lang w:eastAsia="es-CO"/>
        </w:rPr>
        <w:t xml:space="preserve"> </w:t>
      </w:r>
    </w:p>
    <w:p w:rsidR="00D90F60" w:rsidRPr="00FD6391" w:rsidRDefault="00D90F60" w:rsidP="00D90F60">
      <w:pPr>
        <w:suppressAutoHyphens/>
        <w:autoSpaceDE w:val="0"/>
        <w:autoSpaceDN w:val="0"/>
        <w:adjustRightInd w:val="0"/>
        <w:ind w:left="720"/>
        <w:jc w:val="both"/>
        <w:rPr>
          <w:rFonts w:ascii="Tahoma" w:eastAsia="Batang"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Los proponentes deben suscribir el compromiso anticorrupción contenido en el anexo para el efecto, en el cual manifiestan su apoyo a la lucha contra la corrupción. Si se comprueba el incumplimiento del proponente, sus empleados, representantes, asesores o de cualquier otra persona que en este proceso selectivo actúe en su nombre, es causal suficiente para el rechazo de la oferta o para la terminación anticipada del contrato si el incumplimiento ocurre con posterioridad a la adjudicación del mismo, sin perjuicio de que tal incumplimiento tenga consecuencias adicionales.</w:t>
      </w:r>
    </w:p>
    <w:p w:rsidR="00D90F60" w:rsidRPr="00FD6391" w:rsidRDefault="00D90F60" w:rsidP="00D90F60">
      <w:pPr>
        <w:jc w:val="both"/>
        <w:rPr>
          <w:rFonts w:ascii="Tahoma" w:hAnsi="Tahoma" w:cs="Tahoma"/>
          <w:lang w:eastAsia="es-CO"/>
        </w:rPr>
      </w:pPr>
    </w:p>
    <w:p w:rsidR="00D90F60" w:rsidRPr="00FD6391" w:rsidRDefault="00D90F60" w:rsidP="00D90F60">
      <w:pPr>
        <w:numPr>
          <w:ilvl w:val="0"/>
          <w:numId w:val="12"/>
        </w:numPr>
        <w:jc w:val="both"/>
        <w:outlineLvl w:val="1"/>
        <w:rPr>
          <w:rFonts w:ascii="Tahoma" w:hAnsi="Tahoma" w:cs="Tahoma"/>
          <w:b/>
        </w:rPr>
      </w:pPr>
      <w:bookmarkStart w:id="7" w:name="_Toc377150731"/>
      <w:bookmarkStart w:id="8" w:name="_Toc441848867"/>
      <w:r w:rsidRPr="00FD6391">
        <w:rPr>
          <w:rFonts w:ascii="Tahoma" w:hAnsi="Tahoma" w:cs="Tahoma"/>
          <w:b/>
        </w:rPr>
        <w:t>INHABILIDADES E INCOMPATIBILIDADES</w:t>
      </w:r>
      <w:bookmarkEnd w:id="7"/>
      <w:bookmarkEnd w:id="8"/>
    </w:p>
    <w:p w:rsidR="00D90F60" w:rsidRPr="00FD6391" w:rsidRDefault="00D90F60" w:rsidP="00D90F60">
      <w:pPr>
        <w:jc w:val="both"/>
        <w:rPr>
          <w:rFonts w:ascii="Tahoma" w:hAnsi="Tahoma" w:cs="Tahoma"/>
        </w:rPr>
      </w:pPr>
    </w:p>
    <w:p w:rsidR="00D90F60" w:rsidRPr="00FD6391" w:rsidRDefault="00D90F60" w:rsidP="00D90F60">
      <w:pPr>
        <w:jc w:val="both"/>
        <w:rPr>
          <w:rFonts w:ascii="Tahoma" w:hAnsi="Tahoma" w:cs="Tahoma"/>
        </w:rPr>
      </w:pPr>
      <w:r w:rsidRPr="00FD6391">
        <w:rPr>
          <w:rFonts w:ascii="Tahoma" w:hAnsi="Tahoma" w:cs="Tahoma"/>
        </w:rPr>
        <w:t>Los proponentes deberán tener plena capacidad para contratar con el Estado, es decir, no deben estar incursos en ninguna de las causales de inhabilidad e incompatibilidad contempladas en el artículo 127 de la Constitución Política, en los artículos 8, 9 y 10 de la ley 80 de 1993 y demás normas concordante.</w:t>
      </w:r>
    </w:p>
    <w:p w:rsidR="00D90F60" w:rsidRPr="00FD6391" w:rsidRDefault="00D90F60" w:rsidP="00D90F60">
      <w:pPr>
        <w:jc w:val="both"/>
        <w:rPr>
          <w:rFonts w:ascii="Tahoma" w:hAnsi="Tahoma" w:cs="Tahoma"/>
          <w:lang w:eastAsia="es-CO"/>
        </w:rPr>
      </w:pPr>
    </w:p>
    <w:p w:rsidR="00D90F60" w:rsidRPr="00FD6391" w:rsidRDefault="00D90F60" w:rsidP="00D90F60">
      <w:pPr>
        <w:numPr>
          <w:ilvl w:val="0"/>
          <w:numId w:val="12"/>
        </w:numPr>
        <w:suppressAutoHyphens/>
        <w:autoSpaceDE w:val="0"/>
        <w:autoSpaceDN w:val="0"/>
        <w:adjustRightInd w:val="0"/>
        <w:jc w:val="both"/>
        <w:outlineLvl w:val="1"/>
        <w:rPr>
          <w:rFonts w:ascii="Tahoma" w:eastAsia="Batang" w:hAnsi="Tahoma" w:cs="Tahoma"/>
          <w:b/>
          <w:bCs/>
          <w:lang w:eastAsia="es-CO"/>
        </w:rPr>
      </w:pPr>
      <w:bookmarkStart w:id="9" w:name="_Toc441848868"/>
      <w:r w:rsidRPr="00FD6391">
        <w:rPr>
          <w:rFonts w:ascii="Tahoma" w:eastAsia="Batang" w:hAnsi="Tahoma" w:cs="Tahoma"/>
          <w:b/>
          <w:bCs/>
          <w:lang w:eastAsia="es-CO"/>
        </w:rPr>
        <w:t xml:space="preserve">COSTOS DERIVADOS DE PARTICIPAR EN </w:t>
      </w:r>
      <w:bookmarkEnd w:id="9"/>
      <w:r w:rsidRPr="00FD6391">
        <w:rPr>
          <w:rFonts w:ascii="Tahoma" w:eastAsia="Batang" w:hAnsi="Tahoma" w:cs="Tahoma"/>
          <w:b/>
          <w:bCs/>
          <w:lang w:eastAsia="es-CO"/>
        </w:rPr>
        <w:t xml:space="preserve">LA </w:t>
      </w:r>
      <w:r w:rsidR="006C6F7D">
        <w:rPr>
          <w:rFonts w:ascii="Tahoma" w:eastAsia="Batang" w:hAnsi="Tahoma" w:cs="Tahoma"/>
          <w:b/>
          <w:bCs/>
          <w:lang w:eastAsia="es-CO"/>
        </w:rPr>
        <w:t>CONVOCATORIA PÚBLICA</w:t>
      </w:r>
      <w:r w:rsidRPr="00FD6391">
        <w:rPr>
          <w:rFonts w:ascii="Tahoma" w:eastAsia="Batang" w:hAnsi="Tahoma" w:cs="Tahoma"/>
          <w:b/>
          <w:bCs/>
          <w:lang w:eastAsia="es-CO"/>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Los costos y gastos en que los interesados incurran con ocasión del análisis de los documentos del proceso de selección, la presentación de observaciones, la preparación y presentación de las Ofertas, la presentación de observaciones a las mismas, la asistencia a audiencias y cualquier otro costo o gasto relacionado con la participación en este proceso, estará a cargo exclusivo de los interesados y proponentes.</w:t>
      </w:r>
    </w:p>
    <w:p w:rsidR="00D90F60" w:rsidRPr="00FD6391" w:rsidRDefault="00D90F60" w:rsidP="00D90F60">
      <w:pPr>
        <w:jc w:val="both"/>
        <w:rPr>
          <w:rFonts w:ascii="Tahoma" w:hAnsi="Tahoma" w:cs="Tahoma"/>
          <w:lang w:eastAsia="es-CO"/>
        </w:rPr>
      </w:pPr>
    </w:p>
    <w:p w:rsidR="00D90F60" w:rsidRPr="00FD6391" w:rsidRDefault="00D90F60" w:rsidP="00D90F60">
      <w:pPr>
        <w:numPr>
          <w:ilvl w:val="0"/>
          <w:numId w:val="12"/>
        </w:numPr>
        <w:suppressAutoHyphens/>
        <w:autoSpaceDE w:val="0"/>
        <w:autoSpaceDN w:val="0"/>
        <w:adjustRightInd w:val="0"/>
        <w:jc w:val="both"/>
        <w:outlineLvl w:val="1"/>
        <w:rPr>
          <w:rFonts w:ascii="Tahoma" w:eastAsia="Batang" w:hAnsi="Tahoma" w:cs="Tahoma"/>
          <w:b/>
          <w:bCs/>
          <w:lang w:eastAsia="es-CO"/>
        </w:rPr>
      </w:pPr>
      <w:bookmarkStart w:id="10" w:name="_Toc441848869"/>
      <w:r w:rsidRPr="00FD6391">
        <w:rPr>
          <w:rFonts w:ascii="Tahoma" w:eastAsia="Batang" w:hAnsi="Tahoma" w:cs="Tahoma"/>
          <w:b/>
          <w:bCs/>
          <w:lang w:eastAsia="es-CO"/>
        </w:rPr>
        <w:t>COMUNICACIONES</w:t>
      </w:r>
      <w:bookmarkEnd w:id="10"/>
      <w:r w:rsidRPr="00FD6391">
        <w:rPr>
          <w:rFonts w:ascii="Tahoma" w:eastAsia="Batang" w:hAnsi="Tahoma" w:cs="Tahoma"/>
          <w:b/>
          <w:bCs/>
          <w:lang w:eastAsia="es-CO"/>
        </w:rPr>
        <w:t xml:space="preserve"> </w:t>
      </w:r>
    </w:p>
    <w:p w:rsidR="00D90F60" w:rsidRPr="00FD6391" w:rsidRDefault="00D90F60" w:rsidP="00D90F60">
      <w:pPr>
        <w:suppressAutoHyphens/>
        <w:autoSpaceDE w:val="0"/>
        <w:autoSpaceDN w:val="0"/>
        <w:adjustRightInd w:val="0"/>
        <w:ind w:left="720"/>
        <w:jc w:val="both"/>
        <w:rPr>
          <w:rFonts w:ascii="Tahoma" w:eastAsia="Batang" w:hAnsi="Tahoma" w:cs="Tahoma"/>
          <w:lang w:eastAsia="es-CO"/>
        </w:rPr>
      </w:pPr>
    </w:p>
    <w:p w:rsidR="00685638"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Las comunicaciones que se emitan en el marco de la </w:t>
      </w:r>
      <w:r w:rsidR="00125879">
        <w:rPr>
          <w:rFonts w:ascii="Tahoma" w:hAnsi="Tahoma" w:cs="Tahoma"/>
          <w:lang w:eastAsia="es-CO"/>
        </w:rPr>
        <w:t>Convocatoria Pública</w:t>
      </w:r>
      <w:r w:rsidRPr="00FD6391">
        <w:rPr>
          <w:rFonts w:ascii="Tahoma" w:hAnsi="Tahoma" w:cs="Tahoma"/>
          <w:lang w:eastAsia="es-CO"/>
        </w:rPr>
        <w:t xml:space="preserve"> deben hacerse por escrito, por medio físico o electrónico, las comunicaciones que se alleguen por medio físico se deberán entregar en las instalaciones del Canal, ubicado en la </w:t>
      </w:r>
      <w:r w:rsidRPr="00FD6391">
        <w:rPr>
          <w:rFonts w:ascii="Tahoma" w:hAnsi="Tahoma" w:cs="Tahoma"/>
          <w:noProof/>
        </w:rPr>
        <w:t xml:space="preserve">Avenida El Dorado No. 66 – 63 Piso 5 </w:t>
      </w:r>
      <w:r w:rsidRPr="00FD6391">
        <w:rPr>
          <w:rFonts w:ascii="Tahoma" w:hAnsi="Tahoma" w:cs="Tahoma"/>
          <w:lang w:eastAsia="es-CO"/>
        </w:rPr>
        <w:t xml:space="preserve">Bogotá D.C.,  de lunes a viernes entre las </w:t>
      </w:r>
      <w:r w:rsidR="00352738">
        <w:rPr>
          <w:rFonts w:ascii="Tahoma" w:hAnsi="Tahoma" w:cs="Tahoma"/>
          <w:lang w:eastAsia="es-CO"/>
        </w:rPr>
        <w:t>8</w:t>
      </w:r>
      <w:r w:rsidRPr="00FD6391">
        <w:rPr>
          <w:rFonts w:ascii="Tahoma" w:hAnsi="Tahoma" w:cs="Tahoma"/>
          <w:lang w:eastAsia="es-CO"/>
        </w:rPr>
        <w:t xml:space="preserve">:00 a.m. a y las </w:t>
      </w:r>
      <w:r w:rsidR="00352738">
        <w:rPr>
          <w:rFonts w:ascii="Tahoma" w:hAnsi="Tahoma" w:cs="Tahoma"/>
          <w:lang w:eastAsia="es-CO"/>
        </w:rPr>
        <w:t>5</w:t>
      </w:r>
      <w:r w:rsidRPr="00FD6391">
        <w:rPr>
          <w:rFonts w:ascii="Tahoma" w:hAnsi="Tahoma" w:cs="Tahoma"/>
          <w:lang w:eastAsia="es-CO"/>
        </w:rPr>
        <w:t>:30 p.m, las comunicaciones vía correo electrónico se deben hacer a la dirección</w:t>
      </w:r>
      <w:r w:rsidR="00685638">
        <w:rPr>
          <w:rFonts w:ascii="Tahoma" w:hAnsi="Tahoma" w:cs="Tahoma"/>
          <w:lang w:eastAsia="es-CO"/>
        </w:rPr>
        <w:t xml:space="preserve"> </w:t>
      </w:r>
      <w:hyperlink r:id="rId14" w:history="1">
        <w:r w:rsidR="00685638" w:rsidRPr="00016B96">
          <w:rPr>
            <w:rStyle w:val="Hipervnculo"/>
            <w:rFonts w:ascii="Tahoma" w:hAnsi="Tahoma" w:cs="Tahoma"/>
            <w:lang w:eastAsia="es-CO"/>
          </w:rPr>
          <w:t>convocatoriapublica04-2017@canalcapital.gov.co</w:t>
        </w:r>
      </w:hyperlink>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La comunicación debe contener: (a) el número de la presente </w:t>
      </w:r>
      <w:r w:rsidR="00125879">
        <w:rPr>
          <w:rFonts w:ascii="Tahoma" w:hAnsi="Tahoma" w:cs="Tahoma"/>
          <w:lang w:eastAsia="es-CO"/>
        </w:rPr>
        <w:t>Convocatoria Pública</w:t>
      </w:r>
      <w:r w:rsidRPr="00FD6391">
        <w:rPr>
          <w:rFonts w:ascii="Tahoma" w:hAnsi="Tahoma" w:cs="Tahoma"/>
          <w:lang w:eastAsia="es-CO"/>
        </w:rPr>
        <w:t xml:space="preserve">; (b) los datos del remitente que incluyen nombre, dirección física, dirección electrónica y teléfono; (c) identificación de los anexos presentados con la comunicación.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widowControl w:val="0"/>
        <w:ind w:right="-51"/>
        <w:jc w:val="both"/>
        <w:rPr>
          <w:rFonts w:ascii="Tahoma" w:hAnsi="Tahoma" w:cs="Tahoma"/>
        </w:rPr>
      </w:pPr>
      <w:r w:rsidRPr="00FD6391">
        <w:rPr>
          <w:rFonts w:ascii="Tahoma" w:hAnsi="Tahoma" w:cs="Tahoma"/>
        </w:rPr>
        <w:t xml:space="preserve">El proponente no debe formular ningún tipo de consulta relacionada con la presente </w:t>
      </w:r>
      <w:r w:rsidR="006C6F7D">
        <w:rPr>
          <w:rFonts w:ascii="Tahoma" w:hAnsi="Tahoma" w:cs="Tahoma"/>
        </w:rPr>
        <w:t xml:space="preserve">Convocatoria </w:t>
      </w:r>
      <w:r w:rsidRPr="00FD6391">
        <w:rPr>
          <w:rFonts w:ascii="Tahoma" w:hAnsi="Tahoma" w:cs="Tahoma"/>
        </w:rPr>
        <w:t xml:space="preserve"> </w:t>
      </w:r>
      <w:r w:rsidRPr="00FD6391">
        <w:rPr>
          <w:rFonts w:ascii="Tahoma" w:hAnsi="Tahoma" w:cs="Tahoma"/>
        </w:rPr>
        <w:lastRenderedPageBreak/>
        <w:t>en forma personal o telefónica y debe evitar el contacto con los funcionarios o asesores externos de CANAL CAPITAL que participen en el presente proceso. Lo anterior, en aras de garantizar la transparencia del proceso y preservar la igualdad y calidad de la información que todos los participantes deben obtener en forma simultánea.</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numPr>
          <w:ilvl w:val="0"/>
          <w:numId w:val="12"/>
        </w:numPr>
        <w:suppressAutoHyphens/>
        <w:autoSpaceDE w:val="0"/>
        <w:autoSpaceDN w:val="0"/>
        <w:adjustRightInd w:val="0"/>
        <w:jc w:val="both"/>
        <w:outlineLvl w:val="1"/>
        <w:rPr>
          <w:rFonts w:ascii="Tahoma" w:eastAsia="Batang" w:hAnsi="Tahoma" w:cs="Tahoma"/>
          <w:b/>
          <w:bCs/>
          <w:lang w:eastAsia="es-CO"/>
        </w:rPr>
      </w:pPr>
      <w:bookmarkStart w:id="11" w:name="_Toc441848870"/>
      <w:r w:rsidRPr="00FD6391">
        <w:rPr>
          <w:rFonts w:ascii="Tahoma" w:eastAsia="Batang" w:hAnsi="Tahoma" w:cs="Tahoma"/>
          <w:b/>
          <w:bCs/>
          <w:lang w:eastAsia="es-CO"/>
        </w:rPr>
        <w:t>IDIOMA</w:t>
      </w:r>
      <w:bookmarkEnd w:id="11"/>
      <w:r w:rsidRPr="00FD6391">
        <w:rPr>
          <w:rFonts w:ascii="Tahoma" w:eastAsia="Batang" w:hAnsi="Tahoma" w:cs="Tahoma"/>
          <w:b/>
          <w:bCs/>
          <w:lang w:eastAsia="es-CO"/>
        </w:rPr>
        <w:t xml:space="preserve"> </w:t>
      </w:r>
    </w:p>
    <w:p w:rsidR="00D90F60" w:rsidRPr="00FD6391" w:rsidRDefault="00D90F60" w:rsidP="00D90F60">
      <w:pPr>
        <w:suppressAutoHyphens/>
        <w:autoSpaceDE w:val="0"/>
        <w:autoSpaceDN w:val="0"/>
        <w:adjustRightInd w:val="0"/>
        <w:ind w:left="720"/>
        <w:jc w:val="both"/>
        <w:rPr>
          <w:rFonts w:ascii="Tahoma" w:eastAsia="Batang" w:hAnsi="Tahoma" w:cs="Tahoma"/>
          <w:lang w:eastAsia="es-CO"/>
        </w:rPr>
      </w:pPr>
    </w:p>
    <w:p w:rsidR="00D90F60" w:rsidRPr="00FD6391" w:rsidRDefault="00D90F60" w:rsidP="00D90F60">
      <w:pPr>
        <w:jc w:val="both"/>
        <w:rPr>
          <w:rFonts w:ascii="Tahoma" w:hAnsi="Tahoma" w:cs="Tahoma"/>
        </w:rPr>
      </w:pPr>
      <w:r w:rsidRPr="00FD6391">
        <w:rPr>
          <w:rFonts w:ascii="Tahoma" w:hAnsi="Tahoma" w:cs="Tahoma"/>
          <w:lang w:eastAsia="es-CO"/>
        </w:rPr>
        <w:t xml:space="preserve">Los documentos y las comunicaciones entregadas, enviadas o expedidas por los interesados en la </w:t>
      </w:r>
      <w:r w:rsidR="00125879">
        <w:rPr>
          <w:rFonts w:ascii="Tahoma" w:hAnsi="Tahoma" w:cs="Tahoma"/>
          <w:lang w:eastAsia="es-CO"/>
        </w:rPr>
        <w:t>Convocatoria Pública</w:t>
      </w:r>
      <w:r w:rsidRPr="00FD6391">
        <w:rPr>
          <w:rFonts w:ascii="Tahoma" w:hAnsi="Tahoma" w:cs="Tahoma"/>
          <w:lang w:eastAsia="es-CO"/>
        </w:rPr>
        <w:t xml:space="preserve">  y/o los Proponentes o por terceros, para efectos del proceso de selección o para ser tenidos en cuenta en el mismo, deben ser otorgados en castellano. La Oferta y sus anexos deben ser presentados en castellano. Los documentos con los cuales los Proponentes </w:t>
      </w:r>
      <w:r w:rsidRPr="00FD6391">
        <w:rPr>
          <w:rFonts w:ascii="Tahoma" w:hAnsi="Tahoma" w:cs="Tahoma"/>
        </w:rPr>
        <w:t>acrediten los requisitos habilitantes que estén en una lengua extranjera, deben ser traducidos al castellano y presentarse junto con su original otorgado en lengua extranjera, en los términos del artículo 251 del Código General del Proceso, cumpliendo el trámite de Apostilla o consularización.</w:t>
      </w:r>
    </w:p>
    <w:p w:rsidR="00D90F60" w:rsidRPr="00FD6391" w:rsidRDefault="00D90F60" w:rsidP="00D90F60">
      <w:pPr>
        <w:jc w:val="both"/>
        <w:rPr>
          <w:rFonts w:ascii="Tahoma" w:hAnsi="Tahoma" w:cs="Tahoma"/>
        </w:rPr>
      </w:pPr>
    </w:p>
    <w:p w:rsidR="00D90F60" w:rsidRPr="00FD6391" w:rsidRDefault="00D90F60" w:rsidP="00D90F60">
      <w:pPr>
        <w:numPr>
          <w:ilvl w:val="0"/>
          <w:numId w:val="12"/>
        </w:numPr>
        <w:suppressAutoHyphens/>
        <w:autoSpaceDE w:val="0"/>
        <w:autoSpaceDN w:val="0"/>
        <w:adjustRightInd w:val="0"/>
        <w:jc w:val="both"/>
        <w:outlineLvl w:val="1"/>
        <w:rPr>
          <w:rFonts w:ascii="Tahoma" w:eastAsia="Batang" w:hAnsi="Tahoma" w:cs="Tahoma"/>
          <w:b/>
          <w:bCs/>
          <w:lang w:eastAsia="es-CO"/>
        </w:rPr>
      </w:pPr>
      <w:bookmarkStart w:id="12" w:name="_Toc441848871"/>
      <w:r w:rsidRPr="00FD6391">
        <w:rPr>
          <w:rFonts w:ascii="Tahoma" w:eastAsia="Batang" w:hAnsi="Tahoma" w:cs="Tahoma"/>
          <w:b/>
          <w:bCs/>
          <w:lang w:eastAsia="es-CO"/>
        </w:rPr>
        <w:t>LEGALIZACIÓN DE DOCUMENTOS OTORGADOS EN EL EXTERIOR</w:t>
      </w:r>
      <w:bookmarkEnd w:id="12"/>
      <w:r w:rsidRPr="00FD6391">
        <w:rPr>
          <w:rFonts w:ascii="Tahoma" w:eastAsia="Batang" w:hAnsi="Tahoma" w:cs="Tahoma"/>
          <w:b/>
          <w:bCs/>
          <w:lang w:eastAsia="es-CO"/>
        </w:rPr>
        <w:t xml:space="preserve"> </w:t>
      </w:r>
    </w:p>
    <w:p w:rsidR="00D90F60" w:rsidRPr="00FD6391" w:rsidRDefault="00D90F60" w:rsidP="00D90F60">
      <w:pPr>
        <w:suppressAutoHyphens/>
        <w:autoSpaceDE w:val="0"/>
        <w:autoSpaceDN w:val="0"/>
        <w:adjustRightInd w:val="0"/>
        <w:ind w:left="720"/>
        <w:jc w:val="both"/>
        <w:rPr>
          <w:rFonts w:ascii="Tahoma" w:eastAsia="Batang" w:hAnsi="Tahoma" w:cs="Tahoma"/>
          <w:lang w:eastAsia="es-CO"/>
        </w:rPr>
      </w:pPr>
    </w:p>
    <w:p w:rsidR="00D90F60" w:rsidRPr="00FD6391" w:rsidRDefault="00D90F60" w:rsidP="00D90F60">
      <w:pPr>
        <w:autoSpaceDE w:val="0"/>
        <w:autoSpaceDN w:val="0"/>
        <w:adjustRightInd w:val="0"/>
        <w:jc w:val="both"/>
        <w:rPr>
          <w:rFonts w:ascii="Tahoma" w:hAnsi="Tahoma" w:cs="Tahoma"/>
        </w:rPr>
      </w:pPr>
      <w:r w:rsidRPr="00FD6391">
        <w:rPr>
          <w:rFonts w:ascii="Tahoma" w:hAnsi="Tahoma" w:cs="Tahoma"/>
        </w:rPr>
        <w:t>Los proponentes deberán cumplir todos y cada uno de los requisitos legales relacionados con la legalización, consularización o apostille; con el fin de que los documentos otorgados en el extranjero gocen de validez y oponibilidad en Colombia y por tanto, que puedan obrar como pruebas dentro del proceso licitatorio en los términos del artículo 480 del Código de Comercio.</w:t>
      </w:r>
    </w:p>
    <w:p w:rsidR="00D90F60" w:rsidRPr="00FD6391" w:rsidRDefault="00D90F60" w:rsidP="00D90F60">
      <w:pPr>
        <w:autoSpaceDE w:val="0"/>
        <w:autoSpaceDN w:val="0"/>
        <w:adjustRightInd w:val="0"/>
        <w:jc w:val="both"/>
        <w:rPr>
          <w:rFonts w:ascii="Tahoma" w:hAnsi="Tahoma" w:cs="Tahoma"/>
        </w:rPr>
      </w:pPr>
    </w:p>
    <w:p w:rsidR="00D90F60" w:rsidRPr="00FD6391" w:rsidRDefault="00D90F60" w:rsidP="00D90F60">
      <w:pPr>
        <w:numPr>
          <w:ilvl w:val="0"/>
          <w:numId w:val="12"/>
        </w:numPr>
        <w:suppressAutoHyphens/>
        <w:jc w:val="both"/>
        <w:outlineLvl w:val="1"/>
        <w:rPr>
          <w:rFonts w:ascii="Tahoma" w:eastAsia="Batang" w:hAnsi="Tahoma" w:cs="Tahoma"/>
          <w:b/>
          <w:bCs/>
          <w:lang w:eastAsia="es-CO"/>
        </w:rPr>
      </w:pPr>
      <w:bookmarkStart w:id="13" w:name="_Toc441848872"/>
      <w:bookmarkStart w:id="14" w:name="_Toc377150734"/>
      <w:r w:rsidRPr="00FD6391">
        <w:rPr>
          <w:rFonts w:ascii="Tahoma" w:eastAsia="Batang" w:hAnsi="Tahoma" w:cs="Tahoma"/>
          <w:b/>
          <w:bCs/>
          <w:lang w:eastAsia="es-CO"/>
        </w:rPr>
        <w:t xml:space="preserve"> RECIPROCIDAD</w:t>
      </w:r>
      <w:bookmarkEnd w:id="13"/>
      <w:r w:rsidRPr="00FD6391">
        <w:rPr>
          <w:rFonts w:ascii="Tahoma" w:eastAsia="Batang" w:hAnsi="Tahoma" w:cs="Tahoma"/>
          <w:b/>
          <w:bCs/>
          <w:lang w:eastAsia="es-CO"/>
        </w:rPr>
        <w:t xml:space="preserve"> </w:t>
      </w:r>
    </w:p>
    <w:p w:rsidR="00D90F60" w:rsidRPr="00FD6391" w:rsidRDefault="00D90F60" w:rsidP="00D90F60">
      <w:pPr>
        <w:jc w:val="both"/>
        <w:rPr>
          <w:rFonts w:ascii="Tahoma" w:hAnsi="Tahoma" w:cs="Tahoma"/>
          <w:spacing w:val="-3"/>
          <w:u w:val="single"/>
        </w:rPr>
      </w:pPr>
      <w:r w:rsidRPr="00FD6391">
        <w:rPr>
          <w:rFonts w:ascii="Tahoma" w:hAnsi="Tahoma" w:cs="Tahoma"/>
          <w:spacing w:val="-3"/>
          <w:u w:val="single"/>
        </w:rPr>
        <w:t xml:space="preserve"> </w:t>
      </w:r>
    </w:p>
    <w:p w:rsidR="00D90F60" w:rsidRPr="00FD6391" w:rsidRDefault="00D90F60" w:rsidP="00D90F60">
      <w:pPr>
        <w:jc w:val="both"/>
        <w:rPr>
          <w:rFonts w:ascii="Tahoma" w:hAnsi="Tahoma" w:cs="Tahoma"/>
        </w:rPr>
      </w:pPr>
      <w:r w:rsidRPr="00FD6391">
        <w:rPr>
          <w:rFonts w:ascii="Tahoma" w:hAnsi="Tahoma" w:cs="Tahoma"/>
        </w:rPr>
        <w:t xml:space="preserve">En aplicación del artículo 1º de la Ley 816 de 2003, se otorgará a los proponentes de bienes y servicios extranjeros, en el presente proceso, igual tratamiento que aquellos que realicen ofrecimientos de bienes y servicios nacionales, en caso de que exista un tratado o convenio entre el país de origen de los bienes y servicios ofrecidos y la República de Colombia, de acuerdo al cual a las ofertas de bienes y servicios colombianos se les concede, en ese país, el mismo tratamiento otorgado a sus nacionales. </w:t>
      </w:r>
    </w:p>
    <w:p w:rsidR="00D90F60" w:rsidRPr="00FD6391" w:rsidRDefault="00D90F60" w:rsidP="00D90F60">
      <w:pPr>
        <w:jc w:val="both"/>
        <w:rPr>
          <w:rFonts w:ascii="Tahoma" w:hAnsi="Tahoma" w:cs="Tahoma"/>
        </w:rPr>
      </w:pPr>
    </w:p>
    <w:p w:rsidR="00D90F60" w:rsidRPr="00FD6391" w:rsidRDefault="00D90F60" w:rsidP="00D90F60">
      <w:pPr>
        <w:numPr>
          <w:ilvl w:val="0"/>
          <w:numId w:val="12"/>
        </w:numPr>
        <w:jc w:val="both"/>
        <w:outlineLvl w:val="1"/>
        <w:rPr>
          <w:rFonts w:ascii="Tahoma" w:hAnsi="Tahoma" w:cs="Tahoma"/>
          <w:b/>
        </w:rPr>
      </w:pPr>
      <w:bookmarkStart w:id="15" w:name="_Toc441848873"/>
      <w:r w:rsidRPr="00FD6391">
        <w:rPr>
          <w:rFonts w:ascii="Tahoma" w:hAnsi="Tahoma" w:cs="Tahoma"/>
          <w:b/>
        </w:rPr>
        <w:t>ADENDAS</w:t>
      </w:r>
      <w:bookmarkEnd w:id="14"/>
      <w:bookmarkEnd w:id="15"/>
    </w:p>
    <w:p w:rsidR="00D90F60" w:rsidRPr="00FD6391" w:rsidRDefault="00D90F60" w:rsidP="00D90F60">
      <w:pPr>
        <w:suppressAutoHyphens/>
        <w:ind w:left="720"/>
        <w:jc w:val="both"/>
        <w:rPr>
          <w:rFonts w:ascii="Tahoma" w:eastAsia="Batang" w:hAnsi="Tahoma" w:cs="Tahoma"/>
          <w:b/>
          <w:lang w:val="es-ES_tradnl" w:eastAsia="ar-SA"/>
        </w:rPr>
      </w:pPr>
    </w:p>
    <w:p w:rsidR="00D90F60" w:rsidRPr="00FD6391" w:rsidRDefault="00D90F60" w:rsidP="00D90F60">
      <w:pPr>
        <w:jc w:val="both"/>
        <w:rPr>
          <w:rFonts w:ascii="Tahoma" w:hAnsi="Tahoma" w:cs="Tahoma"/>
        </w:rPr>
      </w:pPr>
      <w:r w:rsidRPr="00FD6391">
        <w:rPr>
          <w:rFonts w:ascii="Tahoma" w:hAnsi="Tahoma" w:cs="Tahoma"/>
          <w:spacing w:val="-3"/>
        </w:rPr>
        <w:t xml:space="preserve">Cualquier modificación, corrección, aclaración o adición a los presentes </w:t>
      </w:r>
      <w:r w:rsidR="00682BB7">
        <w:rPr>
          <w:rFonts w:ascii="Tahoma" w:hAnsi="Tahoma" w:cs="Tahoma"/>
          <w:spacing w:val="-3"/>
        </w:rPr>
        <w:t>Pliegos de Condiciones</w:t>
      </w:r>
      <w:r w:rsidRPr="00FD6391">
        <w:rPr>
          <w:rFonts w:ascii="Tahoma" w:hAnsi="Tahoma" w:cs="Tahoma"/>
          <w:spacing w:val="-3"/>
        </w:rPr>
        <w:t xml:space="preserve"> se efectuará a través de ADENDAS, las cuales formarán parte integral de los mismos y se publicarán en la página Web de CANAL CAPITAL: </w:t>
      </w:r>
      <w:hyperlink r:id="rId15" w:history="1">
        <w:r w:rsidR="006C6F7D" w:rsidRPr="00016B96">
          <w:rPr>
            <w:rStyle w:val="Hipervnculo"/>
            <w:rFonts w:ascii="Tahoma" w:hAnsi="Tahoma" w:cs="Tahoma"/>
            <w:spacing w:val="-3"/>
          </w:rPr>
          <w:t>www.canalcapital.gov.co</w:t>
        </w:r>
      </w:hyperlink>
      <w:r w:rsidR="006C6F7D">
        <w:rPr>
          <w:rFonts w:ascii="Tahoma" w:hAnsi="Tahoma" w:cs="Tahoma"/>
          <w:spacing w:val="-3"/>
          <w:u w:val="single"/>
        </w:rPr>
        <w:t xml:space="preserve"> y en la página de SECOP. </w:t>
      </w:r>
    </w:p>
    <w:p w:rsidR="00D90F60" w:rsidRPr="00FD6391" w:rsidRDefault="00D90F60" w:rsidP="00D90F60">
      <w:pPr>
        <w:jc w:val="both"/>
        <w:rPr>
          <w:rFonts w:ascii="Tahoma" w:hAnsi="Tahoma" w:cs="Tahoma"/>
          <w:spacing w:val="-3"/>
          <w:u w:val="single"/>
        </w:rPr>
      </w:pPr>
    </w:p>
    <w:p w:rsidR="00D90F60" w:rsidRPr="006C6F7D" w:rsidRDefault="00D90F60" w:rsidP="00D90F60">
      <w:pPr>
        <w:numPr>
          <w:ilvl w:val="0"/>
          <w:numId w:val="12"/>
        </w:numPr>
        <w:suppressAutoHyphens/>
        <w:outlineLvl w:val="1"/>
        <w:rPr>
          <w:rFonts w:ascii="Tahoma" w:eastAsia="Batang" w:hAnsi="Tahoma" w:cs="Tahoma"/>
          <w:b/>
          <w:lang w:val="es-ES_tradnl" w:eastAsia="ar-SA"/>
        </w:rPr>
      </w:pPr>
      <w:r w:rsidRPr="00FD6391">
        <w:rPr>
          <w:rFonts w:ascii="Tahoma" w:eastAsia="Batang" w:hAnsi="Tahoma" w:cs="Tahoma"/>
          <w:b/>
          <w:bCs/>
          <w:lang w:val="es-ES_tradnl" w:eastAsia="ar-SA"/>
        </w:rPr>
        <w:t xml:space="preserve"> </w:t>
      </w:r>
      <w:bookmarkStart w:id="16" w:name="_Toc441848874"/>
      <w:r w:rsidRPr="00FD6391">
        <w:rPr>
          <w:rFonts w:ascii="Tahoma" w:eastAsia="Batang" w:hAnsi="Tahoma" w:cs="Tahoma"/>
          <w:b/>
          <w:bCs/>
          <w:lang w:val="es-ES_tradnl" w:eastAsia="ar-SA"/>
        </w:rPr>
        <w:t>CONFIDENCIALIDAD DEL PROCESO</w:t>
      </w:r>
      <w:bookmarkEnd w:id="16"/>
      <w:r w:rsidRPr="00FD6391">
        <w:rPr>
          <w:rFonts w:ascii="Tahoma" w:eastAsia="Batang" w:hAnsi="Tahoma" w:cs="Tahoma"/>
          <w:b/>
          <w:bCs/>
          <w:lang w:val="es-ES_tradnl" w:eastAsia="ar-SA"/>
        </w:rPr>
        <w:t xml:space="preserve"> </w:t>
      </w:r>
    </w:p>
    <w:p w:rsidR="006C6F7D" w:rsidRPr="00FD6391" w:rsidRDefault="006C6F7D" w:rsidP="006C6F7D">
      <w:pPr>
        <w:suppressAutoHyphens/>
        <w:outlineLvl w:val="1"/>
        <w:rPr>
          <w:rFonts w:ascii="Tahoma" w:eastAsia="Batang" w:hAnsi="Tahoma" w:cs="Tahoma"/>
          <w:b/>
          <w:lang w:val="es-ES_tradnl" w:eastAsia="ar-SA"/>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La información relativa al análisis, aclaración, evaluación y comparación de las propuestas y las recomendaciones para la adjudicación del contrato no será revelada a los proponentes, ni a otra persona ajena al presente proceso de selección, hasta que CANAL CAPITAL corra el traslado de los informes de evaluación de las propuestas a los proponentes.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Todo intento de un proponente para enterarse indebidamente de las evaluaciones o para influir en el proceso de evaluación de las ofertas o en la decisión sobre la adjudicación, dará lugar al rechazo de la oferta de ese proponente, sin perjuicio de las acciones legales que se deriven del caso. </w:t>
      </w:r>
    </w:p>
    <w:p w:rsidR="00D90F60" w:rsidRPr="00FD6391" w:rsidRDefault="00D90F60" w:rsidP="00D90F60">
      <w:pPr>
        <w:jc w:val="both"/>
        <w:rPr>
          <w:rFonts w:ascii="Tahoma" w:hAnsi="Tahoma" w:cs="Tahoma"/>
          <w:spacing w:val="-3"/>
          <w:u w:val="single"/>
        </w:rPr>
      </w:pPr>
    </w:p>
    <w:p w:rsidR="00D90F60" w:rsidRPr="00FD6391" w:rsidRDefault="00D90F60" w:rsidP="00D90F60">
      <w:pPr>
        <w:numPr>
          <w:ilvl w:val="0"/>
          <w:numId w:val="12"/>
        </w:numPr>
        <w:suppressAutoHyphens/>
        <w:autoSpaceDE w:val="0"/>
        <w:autoSpaceDN w:val="0"/>
        <w:adjustRightInd w:val="0"/>
        <w:outlineLvl w:val="1"/>
        <w:rPr>
          <w:rFonts w:ascii="Tahoma" w:eastAsia="Batang" w:hAnsi="Tahoma" w:cs="Tahoma"/>
          <w:b/>
          <w:lang w:eastAsia="es-CO"/>
        </w:rPr>
      </w:pPr>
      <w:r w:rsidRPr="00FD6391">
        <w:rPr>
          <w:rFonts w:ascii="Tahoma" w:eastAsia="Batang" w:hAnsi="Tahoma" w:cs="Tahoma"/>
          <w:b/>
          <w:bCs/>
          <w:lang w:eastAsia="es-CO"/>
        </w:rPr>
        <w:lastRenderedPageBreak/>
        <w:t xml:space="preserve"> </w:t>
      </w:r>
      <w:bookmarkStart w:id="17" w:name="_Toc441848875"/>
      <w:r w:rsidRPr="00FD6391">
        <w:rPr>
          <w:rFonts w:ascii="Tahoma" w:eastAsia="Batang" w:hAnsi="Tahoma" w:cs="Tahoma"/>
          <w:b/>
          <w:bCs/>
          <w:lang w:eastAsia="es-CO"/>
        </w:rPr>
        <w:t>CRONOGRAMA</w:t>
      </w:r>
      <w:bookmarkEnd w:id="17"/>
    </w:p>
    <w:p w:rsidR="00D90F60" w:rsidRPr="00FD6391" w:rsidRDefault="00D90F60" w:rsidP="00D90F60">
      <w:pPr>
        <w:rPr>
          <w:rFonts w:ascii="Tahoma" w:hAnsi="Tahoma" w:cs="Tahoma"/>
          <w:b/>
          <w:lang w:eastAsia="es-CO"/>
        </w:rPr>
      </w:pPr>
    </w:p>
    <w:p w:rsidR="00D90F60" w:rsidRPr="00FD6391" w:rsidRDefault="00D90F60" w:rsidP="00D90F60">
      <w:pPr>
        <w:rPr>
          <w:rFonts w:ascii="Tahoma" w:hAnsi="Tahoma" w:cs="Tahoma"/>
          <w:lang w:eastAsia="es-CO"/>
        </w:rPr>
      </w:pPr>
      <w:r w:rsidRPr="00FD6391">
        <w:rPr>
          <w:rFonts w:ascii="Tahoma" w:hAnsi="Tahoma" w:cs="Tahoma"/>
          <w:lang w:eastAsia="es-CO"/>
        </w:rPr>
        <w:t xml:space="preserve">El siguiente es el Cronograma de actividades previsto para este proceso de selección: </w:t>
      </w:r>
    </w:p>
    <w:p w:rsidR="00D90F60" w:rsidRPr="00FD6391" w:rsidRDefault="00D90F60" w:rsidP="00D90F60">
      <w:pPr>
        <w:tabs>
          <w:tab w:val="left" w:pos="6662"/>
        </w:tabs>
        <w:rPr>
          <w:rFonts w:ascii="Tahoma" w:hAnsi="Tahoma" w:cs="Tahoma"/>
          <w:lang w:eastAsia="es-CO"/>
        </w:rPr>
      </w:pPr>
      <w:r w:rsidRPr="00FD6391">
        <w:rPr>
          <w:rFonts w:ascii="Tahoma" w:hAnsi="Tahoma" w:cs="Tahoma"/>
          <w:lang w:eastAsia="es-CO"/>
        </w:rPr>
        <w:tab/>
      </w: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35"/>
        <w:gridCol w:w="2550"/>
      </w:tblGrid>
      <w:tr w:rsidR="00D90F60" w:rsidRPr="00FD6391" w:rsidTr="00587DC8">
        <w:trPr>
          <w:trHeight w:val="379"/>
        </w:trPr>
        <w:tc>
          <w:tcPr>
            <w:tcW w:w="3627" w:type="pct"/>
            <w:shd w:val="clear" w:color="auto" w:fill="A6A6A6" w:themeFill="background1" w:themeFillShade="A6"/>
            <w:noWrap/>
            <w:vAlign w:val="center"/>
            <w:hideMark/>
          </w:tcPr>
          <w:p w:rsidR="00D90F60" w:rsidRPr="00FD6391" w:rsidRDefault="00D90F60" w:rsidP="00587DC8">
            <w:pPr>
              <w:jc w:val="center"/>
              <w:rPr>
                <w:rFonts w:ascii="Tahoma" w:hAnsi="Tahoma" w:cs="Tahoma"/>
                <w:b/>
                <w:bCs/>
                <w:lang w:eastAsia="es-CO"/>
              </w:rPr>
            </w:pPr>
            <w:r w:rsidRPr="00FD6391">
              <w:rPr>
                <w:rFonts w:ascii="Tahoma" w:hAnsi="Tahoma" w:cs="Tahoma"/>
                <w:b/>
                <w:bCs/>
                <w:lang w:eastAsia="es-CO"/>
              </w:rPr>
              <w:t>ACTUACIÓN</w:t>
            </w:r>
          </w:p>
        </w:tc>
        <w:tc>
          <w:tcPr>
            <w:tcW w:w="1373" w:type="pct"/>
            <w:shd w:val="clear" w:color="auto" w:fill="A6A6A6" w:themeFill="background1" w:themeFillShade="A6"/>
            <w:noWrap/>
            <w:vAlign w:val="center"/>
            <w:hideMark/>
          </w:tcPr>
          <w:p w:rsidR="00D90F60" w:rsidRPr="00FD6391" w:rsidRDefault="00D90F60" w:rsidP="00587DC8">
            <w:pPr>
              <w:jc w:val="center"/>
              <w:rPr>
                <w:rFonts w:ascii="Tahoma" w:hAnsi="Tahoma" w:cs="Tahoma"/>
                <w:b/>
                <w:bCs/>
                <w:lang w:eastAsia="es-CO"/>
              </w:rPr>
            </w:pPr>
            <w:r w:rsidRPr="00FD6391">
              <w:rPr>
                <w:rFonts w:ascii="Tahoma" w:hAnsi="Tahoma" w:cs="Tahoma"/>
                <w:b/>
                <w:bCs/>
                <w:lang w:eastAsia="es-CO"/>
              </w:rPr>
              <w:t>FECHA</w:t>
            </w:r>
          </w:p>
        </w:tc>
      </w:tr>
      <w:tr w:rsidR="00D90F60" w:rsidRPr="00FD6391" w:rsidTr="00836844">
        <w:trPr>
          <w:trHeight w:val="269"/>
        </w:trPr>
        <w:tc>
          <w:tcPr>
            <w:tcW w:w="3627" w:type="pct"/>
            <w:shd w:val="clear" w:color="auto" w:fill="auto"/>
            <w:noWrap/>
            <w:vAlign w:val="center"/>
            <w:hideMark/>
          </w:tcPr>
          <w:p w:rsidR="00D90F60" w:rsidRPr="00ED229B" w:rsidRDefault="00D90F60" w:rsidP="00587DC8">
            <w:pPr>
              <w:jc w:val="both"/>
              <w:rPr>
                <w:rFonts w:ascii="Tahoma" w:hAnsi="Tahoma" w:cs="Tahoma"/>
                <w:color w:val="000000"/>
                <w:lang w:eastAsia="es-CO"/>
              </w:rPr>
            </w:pPr>
            <w:r w:rsidRPr="00ED229B">
              <w:rPr>
                <w:rFonts w:ascii="Tahoma" w:hAnsi="Tahoma" w:cs="Tahoma"/>
                <w:color w:val="000000"/>
                <w:lang w:eastAsia="es-CO"/>
              </w:rPr>
              <w:t xml:space="preserve">Publicación </w:t>
            </w:r>
            <w:r w:rsidR="00125879" w:rsidRPr="00ED229B">
              <w:rPr>
                <w:rFonts w:ascii="Tahoma" w:hAnsi="Tahoma" w:cs="Tahoma"/>
                <w:color w:val="000000"/>
                <w:lang w:eastAsia="es-CO"/>
              </w:rPr>
              <w:t>Convocatoria Pública</w:t>
            </w:r>
            <w:r w:rsidRPr="00ED229B">
              <w:rPr>
                <w:rFonts w:ascii="Tahoma" w:hAnsi="Tahoma" w:cs="Tahoma"/>
                <w:color w:val="000000"/>
                <w:lang w:eastAsia="es-CO"/>
              </w:rPr>
              <w:t xml:space="preserve"> </w:t>
            </w:r>
          </w:p>
        </w:tc>
        <w:tc>
          <w:tcPr>
            <w:tcW w:w="1373" w:type="pct"/>
            <w:shd w:val="clear" w:color="auto" w:fill="auto"/>
            <w:noWrap/>
            <w:vAlign w:val="center"/>
          </w:tcPr>
          <w:p w:rsidR="00D90F60" w:rsidRPr="00ED229B" w:rsidRDefault="00EF79D8">
            <w:pPr>
              <w:jc w:val="both"/>
              <w:rPr>
                <w:rFonts w:ascii="Tahoma" w:hAnsi="Tahoma" w:cs="Tahoma"/>
                <w:color w:val="000000"/>
                <w:lang w:eastAsia="es-CO"/>
              </w:rPr>
            </w:pPr>
            <w:r w:rsidRPr="00ED229B">
              <w:rPr>
                <w:rFonts w:ascii="Tahoma" w:hAnsi="Tahoma" w:cs="Tahoma"/>
                <w:color w:val="000000"/>
                <w:lang w:eastAsia="es-CO"/>
              </w:rPr>
              <w:t>1</w:t>
            </w:r>
            <w:r>
              <w:rPr>
                <w:rFonts w:ascii="Tahoma" w:hAnsi="Tahoma" w:cs="Tahoma"/>
                <w:color w:val="000000"/>
                <w:lang w:eastAsia="es-CO"/>
              </w:rPr>
              <w:t>4</w:t>
            </w:r>
            <w:r w:rsidRPr="00ED229B">
              <w:rPr>
                <w:rFonts w:ascii="Tahoma" w:hAnsi="Tahoma" w:cs="Tahoma"/>
                <w:color w:val="000000"/>
                <w:lang w:eastAsia="es-CO"/>
              </w:rPr>
              <w:t xml:space="preserve"> </w:t>
            </w:r>
            <w:r w:rsidR="00836844" w:rsidRPr="00ED229B">
              <w:rPr>
                <w:rFonts w:ascii="Tahoma" w:hAnsi="Tahoma" w:cs="Tahoma"/>
                <w:color w:val="000000"/>
                <w:lang w:eastAsia="es-CO"/>
              </w:rPr>
              <w:t>de marzo de 2017</w:t>
            </w:r>
          </w:p>
        </w:tc>
      </w:tr>
      <w:tr w:rsidR="00D90F60" w:rsidRPr="00FD6391" w:rsidTr="00587DC8">
        <w:trPr>
          <w:trHeight w:val="231"/>
        </w:trPr>
        <w:tc>
          <w:tcPr>
            <w:tcW w:w="3627" w:type="pct"/>
            <w:shd w:val="clear" w:color="auto" w:fill="auto"/>
            <w:noWrap/>
            <w:vAlign w:val="center"/>
            <w:hideMark/>
          </w:tcPr>
          <w:p w:rsidR="00D90F60" w:rsidRPr="00ED229B" w:rsidRDefault="00D90F60" w:rsidP="00587DC8">
            <w:pPr>
              <w:jc w:val="both"/>
              <w:rPr>
                <w:rFonts w:ascii="Tahoma" w:hAnsi="Tahoma" w:cs="Tahoma"/>
                <w:color w:val="000000"/>
                <w:lang w:eastAsia="es-CO"/>
              </w:rPr>
            </w:pPr>
            <w:r w:rsidRPr="00ED229B">
              <w:rPr>
                <w:rFonts w:ascii="Tahoma" w:hAnsi="Tahoma" w:cs="Tahoma"/>
                <w:color w:val="000000"/>
                <w:lang w:eastAsia="es-CO"/>
              </w:rPr>
              <w:t xml:space="preserve">Plazo para que los interesados presenten observaciones </w:t>
            </w:r>
          </w:p>
        </w:tc>
        <w:tc>
          <w:tcPr>
            <w:tcW w:w="1373" w:type="pct"/>
            <w:shd w:val="clear" w:color="auto" w:fill="auto"/>
            <w:noWrap/>
            <w:vAlign w:val="center"/>
            <w:hideMark/>
          </w:tcPr>
          <w:p w:rsidR="00D90F60" w:rsidRPr="00ED229B" w:rsidRDefault="00EF79D8">
            <w:pPr>
              <w:jc w:val="both"/>
              <w:rPr>
                <w:rFonts w:ascii="Tahoma" w:hAnsi="Tahoma" w:cs="Tahoma"/>
                <w:color w:val="000000"/>
                <w:lang w:eastAsia="es-CO"/>
              </w:rPr>
            </w:pPr>
            <w:r w:rsidRPr="00ED229B">
              <w:rPr>
                <w:rFonts w:ascii="Tahoma" w:hAnsi="Tahoma" w:cs="Tahoma"/>
                <w:color w:val="000000"/>
                <w:lang w:eastAsia="es-CO"/>
              </w:rPr>
              <w:t>1</w:t>
            </w:r>
            <w:r>
              <w:rPr>
                <w:rFonts w:ascii="Tahoma" w:hAnsi="Tahoma" w:cs="Tahoma"/>
                <w:color w:val="000000"/>
                <w:lang w:eastAsia="es-CO"/>
              </w:rPr>
              <w:t>4</w:t>
            </w:r>
            <w:r w:rsidRPr="00ED229B">
              <w:rPr>
                <w:rFonts w:ascii="Tahoma" w:hAnsi="Tahoma" w:cs="Tahoma"/>
                <w:color w:val="000000"/>
                <w:lang w:eastAsia="es-CO"/>
              </w:rPr>
              <w:t xml:space="preserve"> </w:t>
            </w:r>
            <w:r w:rsidR="00D90F60" w:rsidRPr="00ED229B">
              <w:rPr>
                <w:rFonts w:ascii="Tahoma" w:hAnsi="Tahoma" w:cs="Tahoma"/>
                <w:color w:val="000000"/>
                <w:lang w:eastAsia="es-CO"/>
              </w:rPr>
              <w:t xml:space="preserve">de </w:t>
            </w:r>
            <w:r w:rsidR="00836844" w:rsidRPr="00ED229B">
              <w:rPr>
                <w:rFonts w:ascii="Tahoma" w:hAnsi="Tahoma" w:cs="Tahoma"/>
                <w:color w:val="000000"/>
                <w:lang w:eastAsia="es-CO"/>
              </w:rPr>
              <w:t xml:space="preserve">marzo de 2017 </w:t>
            </w:r>
            <w:r w:rsidR="00320FBB" w:rsidRPr="00ED229B">
              <w:rPr>
                <w:rFonts w:ascii="Tahoma" w:hAnsi="Tahoma" w:cs="Tahoma"/>
                <w:color w:val="000000"/>
                <w:lang w:eastAsia="es-CO"/>
              </w:rPr>
              <w:t xml:space="preserve">al 16 de marzo de </w:t>
            </w:r>
            <w:r w:rsidR="00D90F60" w:rsidRPr="00ED229B">
              <w:rPr>
                <w:rFonts w:ascii="Tahoma" w:hAnsi="Tahoma" w:cs="Tahoma"/>
                <w:color w:val="000000"/>
                <w:lang w:eastAsia="es-CO"/>
              </w:rPr>
              <w:t>201</w:t>
            </w:r>
            <w:r w:rsidR="00320FBB" w:rsidRPr="00ED229B">
              <w:rPr>
                <w:rFonts w:ascii="Tahoma" w:hAnsi="Tahoma" w:cs="Tahoma"/>
                <w:color w:val="000000"/>
                <w:lang w:eastAsia="es-CO"/>
              </w:rPr>
              <w:t>7</w:t>
            </w:r>
          </w:p>
        </w:tc>
      </w:tr>
      <w:tr w:rsidR="00D90F60" w:rsidRPr="00FD6391" w:rsidTr="00587DC8">
        <w:trPr>
          <w:trHeight w:val="269"/>
        </w:trPr>
        <w:tc>
          <w:tcPr>
            <w:tcW w:w="3627" w:type="pct"/>
            <w:shd w:val="clear" w:color="auto" w:fill="auto"/>
            <w:noWrap/>
            <w:vAlign w:val="center"/>
          </w:tcPr>
          <w:p w:rsidR="00D90F60" w:rsidRPr="00ED229B" w:rsidRDefault="00D90F60" w:rsidP="00587DC8">
            <w:pPr>
              <w:jc w:val="both"/>
              <w:rPr>
                <w:rFonts w:ascii="Tahoma" w:hAnsi="Tahoma" w:cs="Tahoma"/>
              </w:rPr>
            </w:pPr>
            <w:r w:rsidRPr="00ED229B">
              <w:rPr>
                <w:rFonts w:ascii="Tahoma" w:hAnsi="Tahoma" w:cs="Tahoma"/>
              </w:rPr>
              <w:t>Respuesta a las observaciones</w:t>
            </w:r>
          </w:p>
        </w:tc>
        <w:tc>
          <w:tcPr>
            <w:tcW w:w="1373" w:type="pct"/>
            <w:shd w:val="clear" w:color="auto" w:fill="auto"/>
            <w:noWrap/>
            <w:vAlign w:val="center"/>
          </w:tcPr>
          <w:p w:rsidR="00D90F60" w:rsidRPr="00ED229B" w:rsidRDefault="00EF79D8" w:rsidP="00320FBB">
            <w:pPr>
              <w:jc w:val="both"/>
              <w:rPr>
                <w:rFonts w:ascii="Tahoma" w:hAnsi="Tahoma" w:cs="Tahoma"/>
                <w:color w:val="000000"/>
                <w:lang w:eastAsia="es-CO"/>
              </w:rPr>
            </w:pPr>
            <w:r>
              <w:rPr>
                <w:rFonts w:ascii="Tahoma" w:hAnsi="Tahoma" w:cs="Tahoma"/>
                <w:color w:val="000000"/>
                <w:lang w:eastAsia="es-CO"/>
              </w:rPr>
              <w:t>21</w:t>
            </w:r>
            <w:r w:rsidRPr="00ED229B">
              <w:rPr>
                <w:rFonts w:ascii="Tahoma" w:hAnsi="Tahoma" w:cs="Tahoma"/>
                <w:color w:val="000000"/>
                <w:lang w:eastAsia="es-CO"/>
              </w:rPr>
              <w:t xml:space="preserve"> </w:t>
            </w:r>
            <w:r w:rsidR="00D90F60" w:rsidRPr="00ED229B">
              <w:rPr>
                <w:rFonts w:ascii="Tahoma" w:hAnsi="Tahoma" w:cs="Tahoma"/>
                <w:color w:val="000000"/>
                <w:lang w:eastAsia="es-CO"/>
              </w:rPr>
              <w:t xml:space="preserve">de </w:t>
            </w:r>
            <w:r w:rsidR="00320FBB" w:rsidRPr="00ED229B">
              <w:rPr>
                <w:rFonts w:ascii="Tahoma" w:hAnsi="Tahoma" w:cs="Tahoma"/>
                <w:color w:val="000000"/>
                <w:lang w:eastAsia="es-CO"/>
              </w:rPr>
              <w:t xml:space="preserve">marzo </w:t>
            </w:r>
            <w:r w:rsidR="00D90F60" w:rsidRPr="00ED229B">
              <w:rPr>
                <w:rFonts w:ascii="Tahoma" w:hAnsi="Tahoma" w:cs="Tahoma"/>
                <w:color w:val="000000"/>
                <w:lang w:eastAsia="es-CO"/>
              </w:rPr>
              <w:t>de 201</w:t>
            </w:r>
            <w:r w:rsidR="00320FBB" w:rsidRPr="00ED229B">
              <w:rPr>
                <w:rFonts w:ascii="Tahoma" w:hAnsi="Tahoma" w:cs="Tahoma"/>
                <w:color w:val="000000"/>
                <w:lang w:eastAsia="es-CO"/>
              </w:rPr>
              <w:t>7</w:t>
            </w:r>
            <w:r w:rsidR="00D90F60" w:rsidRPr="00ED229B">
              <w:rPr>
                <w:rFonts w:ascii="Tahoma" w:hAnsi="Tahoma" w:cs="Tahoma"/>
                <w:color w:val="000000"/>
                <w:lang w:eastAsia="es-CO"/>
              </w:rPr>
              <w:t xml:space="preserve">. </w:t>
            </w:r>
          </w:p>
        </w:tc>
      </w:tr>
      <w:tr w:rsidR="00D90F60" w:rsidRPr="00FD6391" w:rsidTr="00320FBB">
        <w:trPr>
          <w:trHeight w:val="269"/>
        </w:trPr>
        <w:tc>
          <w:tcPr>
            <w:tcW w:w="3627" w:type="pct"/>
            <w:shd w:val="clear" w:color="auto" w:fill="auto"/>
            <w:noWrap/>
            <w:vAlign w:val="center"/>
          </w:tcPr>
          <w:p w:rsidR="00D90F60" w:rsidRPr="00ED229B" w:rsidRDefault="00320FBB" w:rsidP="00587DC8">
            <w:pPr>
              <w:jc w:val="both"/>
              <w:rPr>
                <w:rFonts w:ascii="Tahoma" w:hAnsi="Tahoma" w:cs="Tahoma"/>
                <w:color w:val="000000"/>
                <w:lang w:eastAsia="es-CO"/>
              </w:rPr>
            </w:pPr>
            <w:r w:rsidRPr="00ED229B">
              <w:rPr>
                <w:rFonts w:ascii="Tahoma" w:hAnsi="Tahoma" w:cs="Tahoma"/>
                <w:color w:val="000000"/>
                <w:lang w:eastAsia="es-CO"/>
              </w:rPr>
              <w:t xml:space="preserve">Publicación del Pliego de condiciones definitivo </w:t>
            </w:r>
          </w:p>
        </w:tc>
        <w:tc>
          <w:tcPr>
            <w:tcW w:w="1373" w:type="pct"/>
            <w:shd w:val="clear" w:color="auto" w:fill="auto"/>
            <w:noWrap/>
            <w:vAlign w:val="center"/>
            <w:hideMark/>
          </w:tcPr>
          <w:p w:rsidR="00D90F60" w:rsidRPr="00ED229B" w:rsidRDefault="00EF79D8" w:rsidP="00320FBB">
            <w:pPr>
              <w:jc w:val="both"/>
              <w:rPr>
                <w:rFonts w:ascii="Tahoma" w:hAnsi="Tahoma" w:cs="Tahoma"/>
                <w:color w:val="000000"/>
                <w:lang w:eastAsia="es-CO"/>
              </w:rPr>
            </w:pPr>
            <w:r>
              <w:rPr>
                <w:rFonts w:ascii="Tahoma" w:hAnsi="Tahoma" w:cs="Tahoma"/>
                <w:color w:val="000000"/>
                <w:lang w:eastAsia="es-CO"/>
              </w:rPr>
              <w:t>21</w:t>
            </w:r>
            <w:r w:rsidRPr="00ED229B">
              <w:rPr>
                <w:rFonts w:ascii="Tahoma" w:hAnsi="Tahoma" w:cs="Tahoma"/>
                <w:color w:val="000000"/>
                <w:lang w:eastAsia="es-CO"/>
              </w:rPr>
              <w:t xml:space="preserve"> </w:t>
            </w:r>
            <w:r w:rsidR="00D90F60" w:rsidRPr="00ED229B">
              <w:rPr>
                <w:rFonts w:ascii="Tahoma" w:hAnsi="Tahoma" w:cs="Tahoma"/>
                <w:color w:val="000000"/>
                <w:lang w:eastAsia="es-CO"/>
              </w:rPr>
              <w:t xml:space="preserve">de </w:t>
            </w:r>
            <w:r w:rsidR="00320FBB" w:rsidRPr="00ED229B">
              <w:rPr>
                <w:rFonts w:ascii="Tahoma" w:hAnsi="Tahoma" w:cs="Tahoma"/>
                <w:color w:val="000000"/>
                <w:lang w:eastAsia="es-CO"/>
              </w:rPr>
              <w:t xml:space="preserve">marzo </w:t>
            </w:r>
            <w:r w:rsidR="00D90F60" w:rsidRPr="00ED229B">
              <w:rPr>
                <w:rFonts w:ascii="Tahoma" w:hAnsi="Tahoma" w:cs="Tahoma"/>
                <w:color w:val="000000"/>
                <w:lang w:eastAsia="es-CO"/>
              </w:rPr>
              <w:t>de 201</w:t>
            </w:r>
            <w:r w:rsidR="00320FBB" w:rsidRPr="00ED229B">
              <w:rPr>
                <w:rFonts w:ascii="Tahoma" w:hAnsi="Tahoma" w:cs="Tahoma"/>
                <w:color w:val="000000"/>
                <w:lang w:eastAsia="es-CO"/>
              </w:rPr>
              <w:t>7</w:t>
            </w:r>
            <w:r w:rsidR="00D90F60" w:rsidRPr="00ED229B">
              <w:rPr>
                <w:rFonts w:ascii="Tahoma" w:hAnsi="Tahoma" w:cs="Tahoma"/>
                <w:color w:val="000000"/>
                <w:lang w:eastAsia="es-CO"/>
              </w:rPr>
              <w:t xml:space="preserve"> </w:t>
            </w:r>
          </w:p>
        </w:tc>
      </w:tr>
      <w:tr w:rsidR="00320FBB" w:rsidRPr="00FD6391" w:rsidTr="00587DC8">
        <w:trPr>
          <w:trHeight w:val="269"/>
        </w:trPr>
        <w:tc>
          <w:tcPr>
            <w:tcW w:w="3627" w:type="pct"/>
            <w:shd w:val="clear" w:color="auto" w:fill="auto"/>
            <w:noWrap/>
            <w:vAlign w:val="center"/>
          </w:tcPr>
          <w:p w:rsidR="00320FBB" w:rsidRPr="00ED229B" w:rsidRDefault="00320FBB" w:rsidP="00587DC8">
            <w:pPr>
              <w:jc w:val="both"/>
              <w:rPr>
                <w:rFonts w:ascii="Tahoma" w:hAnsi="Tahoma" w:cs="Tahoma"/>
              </w:rPr>
            </w:pPr>
            <w:r w:rsidRPr="00ED229B">
              <w:rPr>
                <w:rFonts w:ascii="Tahoma" w:hAnsi="Tahoma" w:cs="Tahoma"/>
              </w:rPr>
              <w:t xml:space="preserve">Plazo Límite para entrega de propuestas </w:t>
            </w:r>
          </w:p>
        </w:tc>
        <w:tc>
          <w:tcPr>
            <w:tcW w:w="1373" w:type="pct"/>
            <w:shd w:val="clear" w:color="auto" w:fill="auto"/>
            <w:noWrap/>
            <w:vAlign w:val="center"/>
          </w:tcPr>
          <w:p w:rsidR="00320FBB" w:rsidRPr="00ED229B" w:rsidRDefault="00EF79D8" w:rsidP="00587DC8">
            <w:pPr>
              <w:jc w:val="both"/>
              <w:rPr>
                <w:rFonts w:ascii="Tahoma" w:hAnsi="Tahoma" w:cs="Tahoma"/>
                <w:color w:val="000000"/>
                <w:lang w:eastAsia="es-CO"/>
              </w:rPr>
            </w:pPr>
            <w:r>
              <w:rPr>
                <w:rFonts w:ascii="Tahoma" w:hAnsi="Tahoma" w:cs="Tahoma"/>
                <w:color w:val="000000"/>
                <w:lang w:eastAsia="es-CO"/>
              </w:rPr>
              <w:t>27</w:t>
            </w:r>
            <w:r w:rsidRPr="00ED229B">
              <w:rPr>
                <w:rFonts w:ascii="Tahoma" w:hAnsi="Tahoma" w:cs="Tahoma"/>
                <w:color w:val="000000"/>
                <w:lang w:eastAsia="es-CO"/>
              </w:rPr>
              <w:t xml:space="preserve"> </w:t>
            </w:r>
            <w:r w:rsidR="00320FBB" w:rsidRPr="00ED229B">
              <w:rPr>
                <w:rFonts w:ascii="Tahoma" w:hAnsi="Tahoma" w:cs="Tahoma"/>
                <w:color w:val="000000"/>
                <w:lang w:eastAsia="es-CO"/>
              </w:rPr>
              <w:t>de marzo de 2017 a las 3:00 p.m.</w:t>
            </w:r>
          </w:p>
        </w:tc>
      </w:tr>
      <w:tr w:rsidR="00D90F60" w:rsidRPr="00FD6391" w:rsidTr="00587DC8">
        <w:trPr>
          <w:trHeight w:val="269"/>
        </w:trPr>
        <w:tc>
          <w:tcPr>
            <w:tcW w:w="3627" w:type="pct"/>
            <w:shd w:val="clear" w:color="auto" w:fill="auto"/>
            <w:noWrap/>
            <w:vAlign w:val="center"/>
          </w:tcPr>
          <w:p w:rsidR="00D90F60" w:rsidRPr="00ED229B" w:rsidRDefault="00D90F60" w:rsidP="00587DC8">
            <w:pPr>
              <w:jc w:val="both"/>
              <w:rPr>
                <w:rFonts w:ascii="Tahoma" w:hAnsi="Tahoma" w:cs="Tahoma"/>
                <w:color w:val="000000"/>
                <w:lang w:eastAsia="es-CO"/>
              </w:rPr>
            </w:pPr>
            <w:r w:rsidRPr="00ED229B">
              <w:rPr>
                <w:rFonts w:ascii="Tahoma" w:hAnsi="Tahoma" w:cs="Tahoma"/>
              </w:rPr>
              <w:t>Evaluación de ofertas</w:t>
            </w:r>
          </w:p>
        </w:tc>
        <w:tc>
          <w:tcPr>
            <w:tcW w:w="1373" w:type="pct"/>
            <w:shd w:val="clear" w:color="auto" w:fill="auto"/>
            <w:noWrap/>
            <w:vAlign w:val="center"/>
          </w:tcPr>
          <w:p w:rsidR="00D90F60" w:rsidRPr="00ED229B" w:rsidRDefault="00EF79D8">
            <w:pPr>
              <w:jc w:val="both"/>
              <w:rPr>
                <w:rFonts w:ascii="Tahoma" w:hAnsi="Tahoma" w:cs="Tahoma"/>
                <w:color w:val="000000"/>
                <w:lang w:eastAsia="es-CO"/>
              </w:rPr>
            </w:pPr>
            <w:r>
              <w:rPr>
                <w:rFonts w:ascii="Tahoma" w:hAnsi="Tahoma" w:cs="Tahoma"/>
                <w:color w:val="000000"/>
                <w:lang w:eastAsia="es-CO"/>
              </w:rPr>
              <w:t>27</w:t>
            </w:r>
            <w:r w:rsidRPr="00ED229B">
              <w:rPr>
                <w:rFonts w:ascii="Tahoma" w:hAnsi="Tahoma" w:cs="Tahoma"/>
                <w:color w:val="000000"/>
                <w:lang w:eastAsia="es-CO"/>
              </w:rPr>
              <w:t xml:space="preserve"> </w:t>
            </w:r>
            <w:r w:rsidR="00320FBB" w:rsidRPr="00ED229B">
              <w:rPr>
                <w:rFonts w:ascii="Tahoma" w:hAnsi="Tahoma" w:cs="Tahoma"/>
                <w:color w:val="000000"/>
                <w:lang w:eastAsia="es-CO"/>
              </w:rPr>
              <w:t xml:space="preserve">de marzo de 2017 </w:t>
            </w:r>
            <w:r w:rsidR="00D90F60" w:rsidRPr="00ED229B">
              <w:rPr>
                <w:rFonts w:ascii="Tahoma" w:hAnsi="Tahoma" w:cs="Tahoma"/>
                <w:color w:val="000000"/>
                <w:lang w:eastAsia="es-CO"/>
              </w:rPr>
              <w:t xml:space="preserve">al </w:t>
            </w:r>
            <w:r>
              <w:rPr>
                <w:rFonts w:ascii="Tahoma" w:hAnsi="Tahoma" w:cs="Tahoma"/>
                <w:color w:val="000000"/>
                <w:lang w:eastAsia="es-CO"/>
              </w:rPr>
              <w:t>28</w:t>
            </w:r>
            <w:r w:rsidRPr="00ED229B">
              <w:rPr>
                <w:rFonts w:ascii="Tahoma" w:hAnsi="Tahoma" w:cs="Tahoma"/>
                <w:color w:val="000000"/>
                <w:lang w:eastAsia="es-CO"/>
              </w:rPr>
              <w:t xml:space="preserve"> </w:t>
            </w:r>
            <w:r w:rsidR="00320FBB" w:rsidRPr="00ED229B">
              <w:rPr>
                <w:rFonts w:ascii="Tahoma" w:hAnsi="Tahoma" w:cs="Tahoma"/>
                <w:color w:val="000000"/>
                <w:lang w:eastAsia="es-CO"/>
              </w:rPr>
              <w:t xml:space="preserve">de marzo </w:t>
            </w:r>
            <w:r w:rsidR="00D90F60" w:rsidRPr="00ED229B">
              <w:rPr>
                <w:rFonts w:ascii="Tahoma" w:hAnsi="Tahoma" w:cs="Tahoma"/>
                <w:color w:val="000000"/>
                <w:lang w:eastAsia="es-CO"/>
              </w:rPr>
              <w:t>de 201</w:t>
            </w:r>
            <w:r w:rsidR="00320FBB" w:rsidRPr="00ED229B">
              <w:rPr>
                <w:rFonts w:ascii="Tahoma" w:hAnsi="Tahoma" w:cs="Tahoma"/>
                <w:color w:val="000000"/>
                <w:lang w:eastAsia="es-CO"/>
              </w:rPr>
              <w:t>7</w:t>
            </w:r>
            <w:r w:rsidR="00D90F60" w:rsidRPr="00ED229B">
              <w:rPr>
                <w:rFonts w:ascii="Tahoma" w:hAnsi="Tahoma" w:cs="Tahoma"/>
                <w:color w:val="000000"/>
                <w:lang w:eastAsia="es-CO"/>
              </w:rPr>
              <w:t>.</w:t>
            </w:r>
          </w:p>
        </w:tc>
      </w:tr>
      <w:tr w:rsidR="00D90F60" w:rsidRPr="00FD6391" w:rsidTr="00587DC8">
        <w:trPr>
          <w:trHeight w:val="269"/>
        </w:trPr>
        <w:tc>
          <w:tcPr>
            <w:tcW w:w="3627" w:type="pct"/>
            <w:shd w:val="clear" w:color="auto" w:fill="auto"/>
            <w:noWrap/>
            <w:vAlign w:val="center"/>
            <w:hideMark/>
          </w:tcPr>
          <w:p w:rsidR="00D90F60" w:rsidRPr="00ED229B" w:rsidRDefault="00D90F60" w:rsidP="00587DC8">
            <w:pPr>
              <w:jc w:val="both"/>
              <w:rPr>
                <w:rFonts w:ascii="Tahoma" w:hAnsi="Tahoma" w:cs="Tahoma"/>
                <w:color w:val="000000"/>
                <w:lang w:eastAsia="es-CO"/>
              </w:rPr>
            </w:pPr>
            <w:r w:rsidRPr="00ED229B">
              <w:rPr>
                <w:rFonts w:ascii="Tahoma" w:hAnsi="Tahoma" w:cs="Tahoma"/>
              </w:rPr>
              <w:t>Publicación de informe de evaluación de propuestas</w:t>
            </w:r>
          </w:p>
        </w:tc>
        <w:tc>
          <w:tcPr>
            <w:tcW w:w="1373" w:type="pct"/>
            <w:shd w:val="clear" w:color="auto" w:fill="auto"/>
            <w:noWrap/>
            <w:vAlign w:val="center"/>
            <w:hideMark/>
          </w:tcPr>
          <w:p w:rsidR="00D90F60" w:rsidRPr="00ED229B" w:rsidRDefault="00EF79D8" w:rsidP="00320FBB">
            <w:pPr>
              <w:jc w:val="both"/>
              <w:rPr>
                <w:rFonts w:ascii="Tahoma" w:hAnsi="Tahoma" w:cs="Tahoma"/>
                <w:color w:val="000000"/>
                <w:lang w:eastAsia="es-CO"/>
              </w:rPr>
            </w:pPr>
            <w:r>
              <w:rPr>
                <w:rFonts w:ascii="Tahoma" w:hAnsi="Tahoma" w:cs="Tahoma"/>
                <w:color w:val="000000"/>
                <w:lang w:eastAsia="es-CO"/>
              </w:rPr>
              <w:t>29</w:t>
            </w:r>
            <w:r w:rsidRPr="00ED229B">
              <w:rPr>
                <w:rFonts w:ascii="Tahoma" w:hAnsi="Tahoma" w:cs="Tahoma"/>
                <w:color w:val="000000"/>
                <w:lang w:eastAsia="es-CO"/>
              </w:rPr>
              <w:t xml:space="preserve"> </w:t>
            </w:r>
            <w:r w:rsidR="00320FBB" w:rsidRPr="00ED229B">
              <w:rPr>
                <w:rFonts w:ascii="Tahoma" w:hAnsi="Tahoma" w:cs="Tahoma"/>
                <w:color w:val="000000"/>
                <w:lang w:eastAsia="es-CO"/>
              </w:rPr>
              <w:t xml:space="preserve">de marzo </w:t>
            </w:r>
            <w:r w:rsidR="00D90F60" w:rsidRPr="00ED229B">
              <w:rPr>
                <w:rFonts w:ascii="Tahoma" w:hAnsi="Tahoma" w:cs="Tahoma"/>
                <w:color w:val="000000"/>
                <w:lang w:eastAsia="es-CO"/>
              </w:rPr>
              <w:t>de 201</w:t>
            </w:r>
            <w:r w:rsidR="00320FBB" w:rsidRPr="00ED229B">
              <w:rPr>
                <w:rFonts w:ascii="Tahoma" w:hAnsi="Tahoma" w:cs="Tahoma"/>
                <w:color w:val="000000"/>
                <w:lang w:eastAsia="es-CO"/>
              </w:rPr>
              <w:t>7</w:t>
            </w:r>
            <w:r w:rsidR="00D90F60" w:rsidRPr="00ED229B">
              <w:rPr>
                <w:rFonts w:ascii="Tahoma" w:hAnsi="Tahoma" w:cs="Tahoma"/>
                <w:color w:val="000000"/>
                <w:lang w:eastAsia="es-CO"/>
              </w:rPr>
              <w:t>.</w:t>
            </w:r>
          </w:p>
        </w:tc>
      </w:tr>
      <w:tr w:rsidR="00D90F60" w:rsidRPr="00FD6391" w:rsidTr="00587DC8">
        <w:trPr>
          <w:trHeight w:val="269"/>
        </w:trPr>
        <w:tc>
          <w:tcPr>
            <w:tcW w:w="3627" w:type="pct"/>
            <w:shd w:val="clear" w:color="auto" w:fill="auto"/>
            <w:noWrap/>
            <w:vAlign w:val="center"/>
          </w:tcPr>
          <w:p w:rsidR="00D90F60" w:rsidRPr="00ED229B" w:rsidRDefault="00D90F60" w:rsidP="00587DC8">
            <w:pPr>
              <w:jc w:val="both"/>
              <w:rPr>
                <w:rFonts w:ascii="Tahoma" w:hAnsi="Tahoma" w:cs="Tahoma"/>
                <w:color w:val="000000"/>
                <w:lang w:eastAsia="es-CO"/>
              </w:rPr>
            </w:pPr>
            <w:r w:rsidRPr="00ED229B">
              <w:rPr>
                <w:rFonts w:ascii="Tahoma" w:hAnsi="Tahoma" w:cs="Tahoma"/>
              </w:rPr>
              <w:t>Plazo para que los proponentes se pronuncien sobre la evaluación de ofertas y presenten subsanaciones</w:t>
            </w:r>
          </w:p>
        </w:tc>
        <w:tc>
          <w:tcPr>
            <w:tcW w:w="1373" w:type="pct"/>
            <w:shd w:val="clear" w:color="auto" w:fill="auto"/>
            <w:noWrap/>
            <w:vAlign w:val="center"/>
          </w:tcPr>
          <w:p w:rsidR="00D90F60" w:rsidRPr="00ED229B" w:rsidRDefault="00D90F60" w:rsidP="00ED229B">
            <w:pPr>
              <w:jc w:val="both"/>
              <w:rPr>
                <w:rFonts w:ascii="Tahoma" w:hAnsi="Tahoma" w:cs="Tahoma"/>
                <w:color w:val="000000"/>
                <w:lang w:eastAsia="es-CO"/>
              </w:rPr>
            </w:pPr>
            <w:r w:rsidRPr="00ED229B">
              <w:rPr>
                <w:rFonts w:ascii="Tahoma" w:hAnsi="Tahoma" w:cs="Tahoma"/>
                <w:color w:val="000000"/>
                <w:lang w:eastAsia="es-CO"/>
              </w:rPr>
              <w:t>Del 2</w:t>
            </w:r>
            <w:r w:rsidR="00ED229B" w:rsidRPr="00ED229B">
              <w:rPr>
                <w:rFonts w:ascii="Tahoma" w:hAnsi="Tahoma" w:cs="Tahoma"/>
                <w:color w:val="000000"/>
                <w:lang w:eastAsia="es-CO"/>
              </w:rPr>
              <w:t>9</w:t>
            </w:r>
            <w:r w:rsidRPr="00ED229B">
              <w:rPr>
                <w:rFonts w:ascii="Tahoma" w:hAnsi="Tahoma" w:cs="Tahoma"/>
                <w:color w:val="000000"/>
                <w:lang w:eastAsia="es-CO"/>
              </w:rPr>
              <w:t xml:space="preserve"> al </w:t>
            </w:r>
            <w:r w:rsidR="00ED229B" w:rsidRPr="00ED229B">
              <w:rPr>
                <w:rFonts w:ascii="Tahoma" w:hAnsi="Tahoma" w:cs="Tahoma"/>
                <w:color w:val="000000"/>
                <w:lang w:eastAsia="es-CO"/>
              </w:rPr>
              <w:t>31</w:t>
            </w:r>
            <w:r w:rsidRPr="00ED229B">
              <w:rPr>
                <w:rFonts w:ascii="Tahoma" w:hAnsi="Tahoma" w:cs="Tahoma"/>
                <w:color w:val="000000"/>
                <w:lang w:eastAsia="es-CO"/>
              </w:rPr>
              <w:t xml:space="preserve"> de </w:t>
            </w:r>
            <w:r w:rsidR="00ED229B" w:rsidRPr="00ED229B">
              <w:rPr>
                <w:rFonts w:ascii="Tahoma" w:hAnsi="Tahoma" w:cs="Tahoma"/>
                <w:color w:val="000000"/>
                <w:lang w:eastAsia="es-CO"/>
              </w:rPr>
              <w:t xml:space="preserve">marzo </w:t>
            </w:r>
            <w:r w:rsidRPr="00ED229B">
              <w:rPr>
                <w:rFonts w:ascii="Tahoma" w:hAnsi="Tahoma" w:cs="Tahoma"/>
                <w:color w:val="000000"/>
                <w:lang w:eastAsia="es-CO"/>
              </w:rPr>
              <w:t>de 2016</w:t>
            </w:r>
          </w:p>
        </w:tc>
      </w:tr>
      <w:tr w:rsidR="00D90F60" w:rsidRPr="00FD6391" w:rsidTr="00ED229B">
        <w:trPr>
          <w:trHeight w:val="269"/>
        </w:trPr>
        <w:tc>
          <w:tcPr>
            <w:tcW w:w="3627" w:type="pct"/>
            <w:shd w:val="clear" w:color="auto" w:fill="auto"/>
            <w:noWrap/>
            <w:vAlign w:val="center"/>
            <w:hideMark/>
          </w:tcPr>
          <w:p w:rsidR="00D90F60" w:rsidRPr="00ED229B" w:rsidRDefault="00D90F60" w:rsidP="00587DC8">
            <w:pPr>
              <w:jc w:val="both"/>
              <w:rPr>
                <w:rFonts w:ascii="Tahoma" w:hAnsi="Tahoma" w:cs="Tahoma"/>
                <w:color w:val="000000"/>
                <w:lang w:eastAsia="es-CO"/>
              </w:rPr>
            </w:pPr>
            <w:r w:rsidRPr="00ED229B">
              <w:rPr>
                <w:rFonts w:ascii="Tahoma" w:hAnsi="Tahoma" w:cs="Tahoma"/>
              </w:rPr>
              <w:t>Respuesta a las observaciones sobre el informe de evaluación de ofertas y publicación definitiva del informe de evaluación</w:t>
            </w:r>
          </w:p>
        </w:tc>
        <w:tc>
          <w:tcPr>
            <w:tcW w:w="1373" w:type="pct"/>
            <w:shd w:val="clear" w:color="auto" w:fill="auto"/>
            <w:noWrap/>
            <w:vAlign w:val="center"/>
          </w:tcPr>
          <w:p w:rsidR="00D90F60" w:rsidRPr="00ED229B" w:rsidRDefault="00ED229B" w:rsidP="00587DC8">
            <w:pPr>
              <w:jc w:val="both"/>
              <w:rPr>
                <w:rFonts w:ascii="Tahoma" w:hAnsi="Tahoma" w:cs="Tahoma"/>
                <w:color w:val="000000"/>
                <w:lang w:eastAsia="es-CO"/>
              </w:rPr>
            </w:pPr>
            <w:r w:rsidRPr="00ED229B">
              <w:rPr>
                <w:rFonts w:ascii="Tahoma" w:hAnsi="Tahoma" w:cs="Tahoma"/>
                <w:color w:val="000000"/>
                <w:lang w:eastAsia="es-CO"/>
              </w:rPr>
              <w:t>3 de Abril de 2017</w:t>
            </w:r>
          </w:p>
        </w:tc>
      </w:tr>
      <w:tr w:rsidR="00D90F60" w:rsidRPr="00FD6391" w:rsidTr="00587DC8">
        <w:trPr>
          <w:trHeight w:val="269"/>
        </w:trPr>
        <w:tc>
          <w:tcPr>
            <w:tcW w:w="3627" w:type="pct"/>
            <w:shd w:val="clear" w:color="auto" w:fill="auto"/>
            <w:noWrap/>
            <w:vAlign w:val="center"/>
            <w:hideMark/>
          </w:tcPr>
          <w:p w:rsidR="00D90F60" w:rsidRPr="00ED229B" w:rsidRDefault="00D90F60" w:rsidP="00587DC8">
            <w:pPr>
              <w:jc w:val="both"/>
              <w:rPr>
                <w:rFonts w:ascii="Tahoma" w:hAnsi="Tahoma" w:cs="Tahoma"/>
                <w:color w:val="000000"/>
                <w:lang w:eastAsia="es-CO"/>
              </w:rPr>
            </w:pPr>
            <w:r w:rsidRPr="00ED229B">
              <w:rPr>
                <w:rFonts w:ascii="Tahoma" w:hAnsi="Tahoma" w:cs="Tahoma"/>
                <w:color w:val="000000"/>
                <w:lang w:eastAsia="es-CO"/>
              </w:rPr>
              <w:t>Adjudicación del contrato</w:t>
            </w:r>
          </w:p>
        </w:tc>
        <w:tc>
          <w:tcPr>
            <w:tcW w:w="1373" w:type="pct"/>
            <w:shd w:val="clear" w:color="auto" w:fill="auto"/>
            <w:noWrap/>
            <w:vAlign w:val="center"/>
            <w:hideMark/>
          </w:tcPr>
          <w:p w:rsidR="00D90F60" w:rsidRPr="00ED229B" w:rsidRDefault="00ED229B" w:rsidP="00ED229B">
            <w:pPr>
              <w:jc w:val="both"/>
              <w:rPr>
                <w:rFonts w:ascii="Tahoma" w:hAnsi="Tahoma" w:cs="Tahoma"/>
                <w:color w:val="000000"/>
                <w:lang w:eastAsia="es-CO"/>
              </w:rPr>
            </w:pPr>
            <w:r w:rsidRPr="00ED229B">
              <w:rPr>
                <w:rFonts w:ascii="Tahoma" w:hAnsi="Tahoma" w:cs="Tahoma"/>
                <w:color w:val="000000"/>
                <w:lang w:eastAsia="es-CO"/>
              </w:rPr>
              <w:t>4 de Abril d</w:t>
            </w:r>
            <w:r w:rsidR="00D90F60" w:rsidRPr="00ED229B">
              <w:rPr>
                <w:rFonts w:ascii="Tahoma" w:hAnsi="Tahoma" w:cs="Tahoma"/>
                <w:color w:val="000000"/>
                <w:lang w:eastAsia="es-CO"/>
              </w:rPr>
              <w:t>e 201</w:t>
            </w:r>
            <w:r w:rsidRPr="00ED229B">
              <w:rPr>
                <w:rFonts w:ascii="Tahoma" w:hAnsi="Tahoma" w:cs="Tahoma"/>
                <w:color w:val="000000"/>
                <w:lang w:eastAsia="es-CO"/>
              </w:rPr>
              <w:t>7</w:t>
            </w:r>
            <w:r w:rsidR="00D90F60" w:rsidRPr="00ED229B">
              <w:rPr>
                <w:rFonts w:ascii="Tahoma" w:hAnsi="Tahoma" w:cs="Tahoma"/>
                <w:color w:val="000000"/>
                <w:lang w:eastAsia="es-CO"/>
              </w:rPr>
              <w:t xml:space="preserve"> </w:t>
            </w:r>
          </w:p>
        </w:tc>
      </w:tr>
      <w:tr w:rsidR="00D90F60" w:rsidRPr="00FD6391" w:rsidTr="00587DC8">
        <w:trPr>
          <w:trHeight w:val="269"/>
        </w:trPr>
        <w:tc>
          <w:tcPr>
            <w:tcW w:w="3627" w:type="pct"/>
            <w:shd w:val="clear" w:color="auto" w:fill="auto"/>
            <w:noWrap/>
            <w:vAlign w:val="center"/>
          </w:tcPr>
          <w:p w:rsidR="00D90F60" w:rsidRPr="00ED229B" w:rsidRDefault="00D90F60" w:rsidP="00587DC8">
            <w:pPr>
              <w:jc w:val="both"/>
              <w:rPr>
                <w:rFonts w:ascii="Tahoma" w:hAnsi="Tahoma" w:cs="Tahoma"/>
                <w:color w:val="000000"/>
                <w:lang w:eastAsia="es-CO"/>
              </w:rPr>
            </w:pPr>
            <w:r w:rsidRPr="00ED229B">
              <w:rPr>
                <w:rFonts w:ascii="Tahoma" w:hAnsi="Tahoma" w:cs="Tahoma"/>
                <w:color w:val="000000"/>
                <w:lang w:eastAsia="es-CO"/>
              </w:rPr>
              <w:t>Suscripción del contrato</w:t>
            </w:r>
          </w:p>
        </w:tc>
        <w:tc>
          <w:tcPr>
            <w:tcW w:w="1373" w:type="pct"/>
            <w:shd w:val="clear" w:color="auto" w:fill="auto"/>
            <w:noWrap/>
            <w:vAlign w:val="center"/>
          </w:tcPr>
          <w:p w:rsidR="00D90F60" w:rsidRPr="00ED229B" w:rsidRDefault="00ED229B" w:rsidP="00587DC8">
            <w:pPr>
              <w:jc w:val="both"/>
              <w:rPr>
                <w:rFonts w:ascii="Tahoma" w:hAnsi="Tahoma" w:cs="Tahoma"/>
                <w:color w:val="000000"/>
                <w:lang w:eastAsia="es-CO"/>
              </w:rPr>
            </w:pPr>
            <w:r w:rsidRPr="00ED229B">
              <w:rPr>
                <w:rFonts w:ascii="Tahoma" w:hAnsi="Tahoma" w:cs="Tahoma"/>
                <w:color w:val="000000"/>
                <w:lang w:eastAsia="es-CO"/>
              </w:rPr>
              <w:t>Dentro de los tres (3) días hábiles siguientes</w:t>
            </w:r>
          </w:p>
        </w:tc>
      </w:tr>
      <w:tr w:rsidR="00D90F60" w:rsidRPr="00FD6391" w:rsidTr="00587DC8">
        <w:trPr>
          <w:trHeight w:val="269"/>
        </w:trPr>
        <w:tc>
          <w:tcPr>
            <w:tcW w:w="3627" w:type="pct"/>
            <w:shd w:val="clear" w:color="auto" w:fill="auto"/>
            <w:noWrap/>
            <w:vAlign w:val="center"/>
          </w:tcPr>
          <w:p w:rsidR="00D90F60" w:rsidRPr="00ED229B" w:rsidRDefault="00D90F60" w:rsidP="00587DC8">
            <w:pPr>
              <w:jc w:val="both"/>
              <w:rPr>
                <w:rFonts w:ascii="Tahoma" w:hAnsi="Tahoma" w:cs="Tahoma"/>
                <w:color w:val="000000"/>
                <w:lang w:eastAsia="es-CO"/>
              </w:rPr>
            </w:pPr>
            <w:r w:rsidRPr="00ED229B">
              <w:rPr>
                <w:rFonts w:ascii="Tahoma" w:hAnsi="Tahoma" w:cs="Tahoma"/>
                <w:color w:val="000000"/>
                <w:lang w:eastAsia="es-CO"/>
              </w:rPr>
              <w:t>Legalización del contrato</w:t>
            </w:r>
          </w:p>
        </w:tc>
        <w:tc>
          <w:tcPr>
            <w:tcW w:w="1373" w:type="pct"/>
            <w:shd w:val="clear" w:color="auto" w:fill="auto"/>
            <w:noWrap/>
            <w:vAlign w:val="center"/>
          </w:tcPr>
          <w:p w:rsidR="00D90F60" w:rsidRPr="00ED229B" w:rsidRDefault="00ED229B" w:rsidP="00587DC8">
            <w:pPr>
              <w:jc w:val="both"/>
              <w:rPr>
                <w:rFonts w:ascii="Tahoma" w:hAnsi="Tahoma" w:cs="Tahoma"/>
                <w:color w:val="000000"/>
                <w:lang w:eastAsia="es-CO"/>
              </w:rPr>
            </w:pPr>
            <w:r w:rsidRPr="00ED229B">
              <w:rPr>
                <w:rFonts w:ascii="Tahoma" w:hAnsi="Tahoma" w:cs="Tahoma"/>
                <w:color w:val="000000"/>
                <w:lang w:eastAsia="es-CO"/>
              </w:rPr>
              <w:t>Dentro de los tres (3) días hábiles siguientes</w:t>
            </w:r>
          </w:p>
        </w:tc>
      </w:tr>
    </w:tbl>
    <w:p w:rsidR="00D90F60" w:rsidRPr="00FD6391" w:rsidRDefault="00D90F60" w:rsidP="00D90F60">
      <w:pPr>
        <w:jc w:val="both"/>
        <w:rPr>
          <w:rFonts w:ascii="Tahoma" w:hAnsi="Tahoma" w:cs="Tahoma"/>
        </w:rPr>
      </w:pPr>
    </w:p>
    <w:p w:rsidR="00D90F60" w:rsidRDefault="00D90F60" w:rsidP="00D90F60">
      <w:pPr>
        <w:jc w:val="both"/>
        <w:rPr>
          <w:rFonts w:ascii="Tahoma" w:hAnsi="Tahoma" w:cs="Tahoma"/>
        </w:rPr>
      </w:pPr>
      <w:r w:rsidRPr="00FD6391">
        <w:rPr>
          <w:rFonts w:ascii="Tahoma" w:hAnsi="Tahoma" w:cs="Tahoma"/>
          <w:b/>
          <w:u w:val="single"/>
        </w:rPr>
        <w:t>NOTA 1:</w:t>
      </w:r>
      <w:r w:rsidRPr="00FD6391">
        <w:rPr>
          <w:rFonts w:ascii="Tahoma" w:hAnsi="Tahoma" w:cs="Tahoma"/>
        </w:rPr>
        <w:t xml:space="preserve"> Las modificaciones o aclaraciones al cronograma </w:t>
      </w:r>
      <w:r w:rsidR="00650F26">
        <w:rPr>
          <w:rFonts w:ascii="Tahoma" w:hAnsi="Tahoma" w:cs="Tahoma"/>
        </w:rPr>
        <w:t>y/</w:t>
      </w:r>
      <w:r w:rsidRPr="00FD6391">
        <w:rPr>
          <w:rFonts w:ascii="Tahoma" w:hAnsi="Tahoma" w:cs="Tahoma"/>
        </w:rPr>
        <w:t xml:space="preserve">o a los </w:t>
      </w:r>
      <w:r w:rsidR="00650F26">
        <w:rPr>
          <w:rFonts w:ascii="Tahoma" w:hAnsi="Tahoma" w:cs="Tahoma"/>
        </w:rPr>
        <w:t xml:space="preserve">Pliegos de Condiciones, </w:t>
      </w:r>
      <w:r w:rsidRPr="00FD6391">
        <w:rPr>
          <w:rFonts w:ascii="Tahoma" w:hAnsi="Tahoma" w:cs="Tahoma"/>
        </w:rPr>
        <w:t xml:space="preserve">que surjan como resultado de las observaciones formuladas, o de oficio por CANAL CAPITAL, serán informadas mediante adendas, que serán publicadas en la página Web </w:t>
      </w:r>
      <w:hyperlink r:id="rId16" w:history="1">
        <w:r w:rsidRPr="00FD6391">
          <w:rPr>
            <w:rFonts w:ascii="Tahoma" w:hAnsi="Tahoma" w:cs="Tahoma"/>
            <w:u w:val="single"/>
            <w:lang w:eastAsia="es-CO"/>
          </w:rPr>
          <w:t>www.canalcapital.gov.co</w:t>
        </w:r>
      </w:hyperlink>
      <w:r w:rsidRPr="00FD6391">
        <w:rPr>
          <w:rFonts w:ascii="Tahoma" w:hAnsi="Tahoma" w:cs="Tahoma"/>
          <w:lang w:eastAsia="es-CO"/>
        </w:rPr>
        <w:t>.</w:t>
      </w:r>
      <w:r w:rsidR="00650F26">
        <w:rPr>
          <w:rFonts w:ascii="Tahoma" w:hAnsi="Tahoma" w:cs="Tahoma"/>
          <w:lang w:eastAsia="es-CO"/>
        </w:rPr>
        <w:t xml:space="preserve"> y</w:t>
      </w:r>
      <w:r w:rsidR="00650F26" w:rsidRPr="00650F26">
        <w:rPr>
          <w:rFonts w:ascii="Tahoma" w:hAnsi="Tahoma" w:cs="Tahoma"/>
        </w:rPr>
        <w:t xml:space="preserve"> </w:t>
      </w:r>
      <w:r w:rsidR="00650F26">
        <w:rPr>
          <w:rFonts w:ascii="Tahoma" w:hAnsi="Tahoma" w:cs="Tahoma"/>
        </w:rPr>
        <w:t>en la página de SECOP.</w:t>
      </w:r>
    </w:p>
    <w:p w:rsidR="00650F26" w:rsidRPr="00FD6391" w:rsidRDefault="00650F26" w:rsidP="00D90F60">
      <w:pPr>
        <w:jc w:val="both"/>
        <w:rPr>
          <w:rFonts w:ascii="Tahoma" w:hAnsi="Tahoma" w:cs="Tahoma"/>
        </w:rPr>
      </w:pPr>
    </w:p>
    <w:p w:rsidR="00D90F60" w:rsidRPr="00FD6391" w:rsidRDefault="00D90F60" w:rsidP="00D90F60">
      <w:pPr>
        <w:jc w:val="both"/>
        <w:rPr>
          <w:rFonts w:ascii="Tahoma" w:hAnsi="Tahoma" w:cs="Tahoma"/>
          <w:lang w:eastAsia="es-CO"/>
        </w:rPr>
      </w:pPr>
      <w:r w:rsidRPr="00FD6391">
        <w:rPr>
          <w:rFonts w:ascii="Tahoma" w:hAnsi="Tahoma" w:cs="Tahoma"/>
          <w:b/>
          <w:u w:val="single"/>
        </w:rPr>
        <w:t>NOTA 2</w:t>
      </w:r>
      <w:r w:rsidRPr="00FD6391">
        <w:rPr>
          <w:rFonts w:ascii="Tahoma" w:hAnsi="Tahoma" w:cs="Tahoma"/>
        </w:rPr>
        <w:t xml:space="preserve">: Las ofertas deberán ser radicadas dentro del plazo límite establecido en el cronograma de actividades del proceso </w:t>
      </w:r>
      <w:r w:rsidRPr="00FD6391">
        <w:rPr>
          <w:rFonts w:ascii="Tahoma" w:hAnsi="Tahoma" w:cs="Tahoma"/>
          <w:lang w:eastAsia="es-CO"/>
        </w:rPr>
        <w:t xml:space="preserve">en las instalaciones del Canal, ubicado en la </w:t>
      </w:r>
      <w:r w:rsidRPr="00FD6391">
        <w:rPr>
          <w:rFonts w:ascii="Tahoma" w:hAnsi="Tahoma" w:cs="Tahoma"/>
          <w:noProof/>
        </w:rPr>
        <w:t xml:space="preserve">Avenida El Dorado No. 66 – 63, Piso 5 – </w:t>
      </w:r>
      <w:r w:rsidRPr="00FD6391">
        <w:rPr>
          <w:rFonts w:ascii="Tahoma" w:hAnsi="Tahoma" w:cs="Tahoma"/>
          <w:lang w:eastAsia="es-CO"/>
        </w:rPr>
        <w:t>Bogotá D.C.</w:t>
      </w:r>
      <w:bookmarkStart w:id="18" w:name="_Toc377150741"/>
      <w:bookmarkStart w:id="19" w:name="_Toc441848876"/>
    </w:p>
    <w:p w:rsidR="00D90F60" w:rsidRPr="00FD6391" w:rsidRDefault="00D90F60" w:rsidP="00D90F60">
      <w:pPr>
        <w:jc w:val="both"/>
        <w:rPr>
          <w:rFonts w:ascii="Tahoma" w:hAnsi="Tahoma" w:cs="Tahoma"/>
          <w:lang w:eastAsia="es-CO"/>
        </w:rPr>
      </w:pPr>
    </w:p>
    <w:p w:rsidR="00D90F60" w:rsidRPr="00FD6391" w:rsidRDefault="00D90F60" w:rsidP="00D90F60">
      <w:pPr>
        <w:pStyle w:val="Prrafodelista"/>
        <w:numPr>
          <w:ilvl w:val="0"/>
          <w:numId w:val="12"/>
        </w:numPr>
        <w:jc w:val="both"/>
        <w:rPr>
          <w:rFonts w:ascii="Tahoma" w:hAnsi="Tahoma" w:cs="Tahoma"/>
          <w:b/>
        </w:rPr>
      </w:pPr>
      <w:r w:rsidRPr="00FD6391">
        <w:rPr>
          <w:rFonts w:ascii="Tahoma" w:hAnsi="Tahoma" w:cs="Tahoma"/>
          <w:b/>
        </w:rPr>
        <w:t>ACLARACIONES</w:t>
      </w:r>
      <w:bookmarkEnd w:id="18"/>
      <w:bookmarkEnd w:id="19"/>
      <w:r w:rsidRPr="00FD6391">
        <w:rPr>
          <w:rFonts w:ascii="Tahoma" w:hAnsi="Tahoma" w:cs="Tahoma"/>
          <w:b/>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rPr>
        <w:t xml:space="preserve">Se podrá elevar consultas a los presentes </w:t>
      </w:r>
      <w:r w:rsidR="00650F26">
        <w:rPr>
          <w:rFonts w:ascii="Tahoma" w:hAnsi="Tahoma" w:cs="Tahoma"/>
        </w:rPr>
        <w:t>Pliego de Condiciones</w:t>
      </w:r>
      <w:r w:rsidRPr="00FD6391">
        <w:rPr>
          <w:rFonts w:ascii="Tahoma" w:hAnsi="Tahoma" w:cs="Tahoma"/>
        </w:rPr>
        <w:t xml:space="preserve">, en los plazos establecidos en el cronograma contenido en este documento, mediante escrito presentado a la Secretaría General de CANAL CAPITAL, ubicada en la Avenida El Dorado No. 66-63 Piso 5, Bogotá D.C., la cual deberá ser radicada en la Oficina de Correspondencia o por correo electrónico a la cuenta, </w:t>
      </w:r>
      <w:hyperlink r:id="rId17" w:history="1">
        <w:r w:rsidR="00DC240A" w:rsidRPr="00016B96">
          <w:rPr>
            <w:rStyle w:val="Hipervnculo"/>
            <w:rFonts w:ascii="Tahoma" w:hAnsi="Tahoma" w:cs="Tahoma"/>
          </w:rPr>
          <w:t>convocatoriapublica04-2017@canalcapital.gov.co</w:t>
        </w:r>
      </w:hyperlink>
      <w:r w:rsidR="00DC240A">
        <w:rPr>
          <w:rFonts w:ascii="Tahoma" w:hAnsi="Tahoma" w:cs="Tahoma"/>
        </w:rPr>
        <w:t xml:space="preserve"> </w:t>
      </w:r>
      <w:r w:rsidR="00650F26">
        <w:rPr>
          <w:rFonts w:ascii="Tahoma" w:hAnsi="Tahoma" w:cs="Tahoma"/>
        </w:rPr>
        <w:t xml:space="preserve"> </w:t>
      </w:r>
      <w:r w:rsidRPr="00FD6391">
        <w:rPr>
          <w:rFonts w:ascii="Tahoma" w:hAnsi="Tahoma" w:cs="Tahoma"/>
          <w:lang w:eastAsia="es-CO"/>
        </w:rPr>
        <w:t>CANAL CAPITAL publicará las respuestas en la</w:t>
      </w:r>
      <w:r w:rsidR="00650F26">
        <w:rPr>
          <w:rFonts w:ascii="Tahoma" w:hAnsi="Tahoma" w:cs="Tahoma"/>
          <w:lang w:eastAsia="es-CO"/>
        </w:rPr>
        <w:t>s</w:t>
      </w:r>
      <w:r w:rsidRPr="00FD6391">
        <w:rPr>
          <w:rFonts w:ascii="Tahoma" w:hAnsi="Tahoma" w:cs="Tahoma"/>
          <w:lang w:eastAsia="es-CO"/>
        </w:rPr>
        <w:t xml:space="preserve"> página Web: </w:t>
      </w:r>
      <w:hyperlink r:id="rId18" w:history="1">
        <w:r w:rsidR="00650F26" w:rsidRPr="00016B96">
          <w:rPr>
            <w:rStyle w:val="Hipervnculo"/>
            <w:rFonts w:ascii="Tahoma" w:hAnsi="Tahoma" w:cs="Tahoma"/>
            <w:lang w:eastAsia="es-CO"/>
          </w:rPr>
          <w:t>www.canalcapital.gov.co</w:t>
        </w:r>
      </w:hyperlink>
      <w:r w:rsidRPr="00FD6391">
        <w:rPr>
          <w:rFonts w:ascii="Tahoma" w:hAnsi="Tahoma" w:cs="Tahoma"/>
          <w:lang w:eastAsia="es-CO"/>
        </w:rPr>
        <w:t xml:space="preserve">. </w:t>
      </w:r>
      <w:r w:rsidR="00650F26">
        <w:rPr>
          <w:rFonts w:ascii="Tahoma" w:hAnsi="Tahoma" w:cs="Tahoma"/>
          <w:lang w:eastAsia="es-CO"/>
        </w:rPr>
        <w:t xml:space="preserve">Y </w:t>
      </w:r>
      <w:r w:rsidR="00DC240A">
        <w:rPr>
          <w:rFonts w:ascii="Tahoma" w:hAnsi="Tahoma" w:cs="Tahoma"/>
          <w:lang w:eastAsia="es-CO"/>
        </w:rPr>
        <w:t xml:space="preserve">en </w:t>
      </w:r>
      <w:r w:rsidR="00650F26">
        <w:rPr>
          <w:rFonts w:ascii="Tahoma" w:hAnsi="Tahoma" w:cs="Tahoma"/>
          <w:lang w:eastAsia="es-CO"/>
        </w:rPr>
        <w:t xml:space="preserve">la de SECOP. </w:t>
      </w:r>
      <w:r w:rsidRPr="00FD6391">
        <w:rPr>
          <w:rFonts w:ascii="Tahoma" w:hAnsi="Tahoma" w:cs="Tahoma"/>
          <w:lang w:eastAsia="es-CO"/>
        </w:rPr>
        <w:t>Las consultas y respuestas no suspenderán los plazos previstos en el cronograma. En ningún caso habrá aclaraciones, ni comunicaciones verbales.</w:t>
      </w:r>
    </w:p>
    <w:p w:rsidR="00D90F60" w:rsidRPr="00FD6391" w:rsidRDefault="00D90F60" w:rsidP="00D90F60">
      <w:pPr>
        <w:jc w:val="both"/>
        <w:rPr>
          <w:rFonts w:ascii="Tahoma" w:hAnsi="Tahoma" w:cs="Tahoma"/>
          <w:lang w:eastAsia="es-CO"/>
        </w:rPr>
      </w:pPr>
    </w:p>
    <w:p w:rsidR="00D90F60" w:rsidRPr="00FD6391" w:rsidRDefault="00D90F60" w:rsidP="00D90F60">
      <w:pPr>
        <w:numPr>
          <w:ilvl w:val="0"/>
          <w:numId w:val="12"/>
        </w:numPr>
        <w:suppressAutoHyphens/>
        <w:jc w:val="both"/>
        <w:outlineLvl w:val="1"/>
        <w:rPr>
          <w:rFonts w:ascii="Tahoma" w:eastAsia="Batang" w:hAnsi="Tahoma" w:cs="Tahoma"/>
          <w:b/>
          <w:lang w:val="es-ES_tradnl" w:eastAsia="ar-SA"/>
        </w:rPr>
      </w:pPr>
      <w:bookmarkStart w:id="20" w:name="_Toc377150742"/>
      <w:r w:rsidRPr="00FD6391">
        <w:rPr>
          <w:rFonts w:ascii="Tahoma" w:eastAsia="Batang" w:hAnsi="Tahoma" w:cs="Tahoma"/>
          <w:b/>
          <w:lang w:eastAsia="ar-SA"/>
        </w:rPr>
        <w:t xml:space="preserve"> </w:t>
      </w:r>
      <w:bookmarkStart w:id="21" w:name="_Toc441848877"/>
      <w:r w:rsidRPr="00FD6391">
        <w:rPr>
          <w:rFonts w:ascii="Tahoma" w:eastAsia="Batang" w:hAnsi="Tahoma" w:cs="Tahoma"/>
          <w:b/>
          <w:lang w:eastAsia="ar-SA"/>
        </w:rPr>
        <w:t>PRESENTACIÓN</w:t>
      </w:r>
      <w:r w:rsidRPr="00FD6391">
        <w:rPr>
          <w:rFonts w:ascii="Tahoma" w:eastAsia="Batang" w:hAnsi="Tahoma" w:cs="Tahoma"/>
          <w:b/>
          <w:lang w:val="es-ES_tradnl" w:eastAsia="ar-SA"/>
        </w:rPr>
        <w:t xml:space="preserve"> DE PROPUESTAS</w:t>
      </w:r>
      <w:bookmarkEnd w:id="20"/>
      <w:bookmarkEnd w:id="21"/>
      <w:r w:rsidRPr="00FD6391">
        <w:rPr>
          <w:rFonts w:ascii="Tahoma" w:eastAsia="Batang" w:hAnsi="Tahoma" w:cs="Tahoma"/>
          <w:b/>
          <w:lang w:val="es-ES_tradnl" w:eastAsia="ar-SA"/>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Las propuestas se recibirán en medio físico en la oficina de Correspondencia de CANAL CAPITAL, ubicada en la Avenida El Dorado No. 66-63, Piso 5, Bogotá D.C, dentro del plazo límite fijado por el cronograma de actividades del proceso de selección, de acuerdo a la hora oficial fijada por la Superintendencia de Industria y Comercio.</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El oferente deberá elaborar la propuesta de acuerdo con lo establecido en los presentes </w:t>
      </w:r>
      <w:r w:rsidR="00650F26">
        <w:rPr>
          <w:rFonts w:ascii="Tahoma" w:hAnsi="Tahoma" w:cs="Tahoma"/>
          <w:lang w:eastAsia="es-CO"/>
        </w:rPr>
        <w:t xml:space="preserve">Pliegos de Condiciones </w:t>
      </w:r>
      <w:r w:rsidRPr="00FD6391">
        <w:rPr>
          <w:rFonts w:ascii="Tahoma" w:hAnsi="Tahoma" w:cs="Tahoma"/>
          <w:lang w:eastAsia="es-CO"/>
        </w:rPr>
        <w:t>y anexar la totalidad de los documentos exigidos en los mismos.</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numPr>
          <w:ilvl w:val="0"/>
          <w:numId w:val="12"/>
        </w:numPr>
        <w:autoSpaceDE w:val="0"/>
        <w:autoSpaceDN w:val="0"/>
        <w:adjustRightInd w:val="0"/>
        <w:jc w:val="both"/>
        <w:outlineLvl w:val="1"/>
        <w:rPr>
          <w:rFonts w:ascii="Tahoma" w:hAnsi="Tahoma" w:cs="Tahoma"/>
          <w:b/>
          <w:lang w:eastAsia="es-CO"/>
        </w:rPr>
      </w:pPr>
      <w:bookmarkStart w:id="22" w:name="_Toc377150744"/>
      <w:r w:rsidRPr="00FD6391">
        <w:rPr>
          <w:rFonts w:ascii="Tahoma" w:hAnsi="Tahoma" w:cs="Tahoma"/>
          <w:b/>
          <w:lang w:eastAsia="es-CO"/>
        </w:rPr>
        <w:t xml:space="preserve"> </w:t>
      </w:r>
      <w:bookmarkStart w:id="23" w:name="_Toc441848878"/>
      <w:r w:rsidRPr="00FD6391">
        <w:rPr>
          <w:rFonts w:ascii="Tahoma" w:hAnsi="Tahoma" w:cs="Tahoma"/>
          <w:b/>
          <w:lang w:eastAsia="es-CO"/>
        </w:rPr>
        <w:t>FORMA DE PRESENTACIÓN DE LAS PROPUESTAS</w:t>
      </w:r>
      <w:bookmarkEnd w:id="22"/>
      <w:bookmarkEnd w:id="23"/>
      <w:r w:rsidRPr="00FD6391">
        <w:rPr>
          <w:rFonts w:ascii="Tahoma" w:hAnsi="Tahoma" w:cs="Tahoma"/>
          <w:b/>
          <w:lang w:eastAsia="es-CO"/>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La presentación de la propuesta implica que el proponente examinó todas y cada una de las condiciones señaladas en los presentes </w:t>
      </w:r>
      <w:r w:rsidR="00650F26">
        <w:rPr>
          <w:rFonts w:ascii="Tahoma" w:hAnsi="Tahoma" w:cs="Tahoma"/>
          <w:lang w:eastAsia="es-CO"/>
        </w:rPr>
        <w:t>Pliegos de Condiciones</w:t>
      </w:r>
      <w:r w:rsidRPr="00FD6391">
        <w:rPr>
          <w:rFonts w:ascii="Tahoma" w:hAnsi="Tahoma" w:cs="Tahoma"/>
          <w:lang w:eastAsia="es-CO"/>
        </w:rPr>
        <w:t xml:space="preserve">, así como la aceptación de las mismas.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Los </w:t>
      </w:r>
      <w:r w:rsidR="00650F26">
        <w:rPr>
          <w:rFonts w:ascii="Tahoma" w:hAnsi="Tahoma" w:cs="Tahoma"/>
          <w:lang w:eastAsia="es-CO"/>
        </w:rPr>
        <w:t>Pliegos de Condiciones</w:t>
      </w:r>
      <w:r w:rsidRPr="00FD6391">
        <w:rPr>
          <w:rFonts w:ascii="Tahoma" w:hAnsi="Tahoma" w:cs="Tahoma"/>
          <w:lang w:eastAsia="es-CO"/>
        </w:rPr>
        <w:t xml:space="preserve"> harán parte del contrato que se suscriba como resultado de la adjudicación de este proceso de selección.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Por lo anterior, para la preparación y presentación de la propuesta, el proponente deberá leer cuidadosamente todos y cada uno de los requerimientos jurídicos, financieros, económicos y técnicos contenidos en los presentes </w:t>
      </w:r>
      <w:r w:rsidR="00650F26">
        <w:rPr>
          <w:rFonts w:ascii="Tahoma" w:hAnsi="Tahoma" w:cs="Tahoma"/>
          <w:lang w:eastAsia="es-CO"/>
        </w:rPr>
        <w:t>Pliegos de Condiciones</w:t>
      </w:r>
      <w:r w:rsidRPr="00FD6391">
        <w:rPr>
          <w:rFonts w:ascii="Tahoma" w:hAnsi="Tahoma" w:cs="Tahoma"/>
          <w:lang w:eastAsia="es-CO"/>
        </w:rPr>
        <w:t xml:space="preserve"> y sus adendas, si a ellas hubiere lugar, para evitar errores u omisiones que impidan su participación.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Para facilitar la correcta integración de la propuesta, su estudio y evaluación, el proponente deberá adjuntar los documentos de la propuesta en el orden en que se relacionan en los presentes </w:t>
      </w:r>
      <w:r w:rsidR="00650F26">
        <w:rPr>
          <w:rFonts w:ascii="Tahoma" w:hAnsi="Tahoma" w:cs="Tahoma"/>
          <w:lang w:eastAsia="es-CO"/>
        </w:rPr>
        <w:t>Pliegos de Condiciones</w:t>
      </w:r>
      <w:r w:rsidRPr="00FD6391">
        <w:rPr>
          <w:rFonts w:ascii="Tahoma" w:hAnsi="Tahoma" w:cs="Tahoma"/>
          <w:lang w:eastAsia="es-CO"/>
        </w:rPr>
        <w:t>, por capítulo separado, esto es, los requeridos en:</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bCs/>
          <w:lang w:eastAsia="es-CO"/>
        </w:rPr>
        <w:t xml:space="preserve">a. </w:t>
      </w:r>
      <w:r w:rsidRPr="00FD6391">
        <w:rPr>
          <w:rFonts w:ascii="Tahoma" w:hAnsi="Tahoma" w:cs="Tahoma"/>
          <w:lang w:eastAsia="es-CO"/>
        </w:rPr>
        <w:t xml:space="preserve">Condiciones jurídicas; </w:t>
      </w: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bCs/>
          <w:lang w:eastAsia="es-CO"/>
        </w:rPr>
        <w:t xml:space="preserve">b. </w:t>
      </w:r>
      <w:r w:rsidRPr="00FD6391">
        <w:rPr>
          <w:rFonts w:ascii="Tahoma" w:hAnsi="Tahoma" w:cs="Tahoma"/>
          <w:lang w:eastAsia="es-CO"/>
        </w:rPr>
        <w:t xml:space="preserve">Condiciones Económicas y financieras; y, </w:t>
      </w: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bCs/>
          <w:lang w:eastAsia="es-CO"/>
        </w:rPr>
        <w:t xml:space="preserve">c. </w:t>
      </w:r>
      <w:r w:rsidRPr="00FD6391">
        <w:rPr>
          <w:rFonts w:ascii="Tahoma" w:hAnsi="Tahoma" w:cs="Tahoma"/>
          <w:lang w:eastAsia="es-CO"/>
        </w:rPr>
        <w:t xml:space="preserve">Condiciones Técnicas.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Las propuestas deberán ser presentadas así: </w:t>
      </w:r>
    </w:p>
    <w:p w:rsidR="00D90F60" w:rsidRPr="00FD6391" w:rsidRDefault="00D90F60" w:rsidP="00D90F60">
      <w:pPr>
        <w:autoSpaceDE w:val="0"/>
        <w:autoSpaceDN w:val="0"/>
        <w:adjustRightInd w:val="0"/>
        <w:jc w:val="both"/>
        <w:rPr>
          <w:rFonts w:ascii="Tahoma" w:hAnsi="Tahoma" w:cs="Tahoma"/>
          <w:lang w:eastAsia="es-CO"/>
        </w:rPr>
      </w:pPr>
    </w:p>
    <w:p w:rsidR="00D90F60" w:rsidRPr="005301A4" w:rsidRDefault="00D90F60" w:rsidP="00D90F60">
      <w:pPr>
        <w:numPr>
          <w:ilvl w:val="0"/>
          <w:numId w:val="9"/>
        </w:numPr>
        <w:autoSpaceDE w:val="0"/>
        <w:autoSpaceDN w:val="0"/>
        <w:adjustRightInd w:val="0"/>
        <w:ind w:left="284" w:hanging="284"/>
        <w:jc w:val="both"/>
        <w:rPr>
          <w:rFonts w:ascii="Tahoma" w:hAnsi="Tahoma" w:cs="Tahoma"/>
          <w:lang w:eastAsia="es-CO"/>
        </w:rPr>
      </w:pPr>
      <w:r w:rsidRPr="005301A4">
        <w:rPr>
          <w:rFonts w:ascii="Tahoma" w:hAnsi="Tahoma" w:cs="Tahoma"/>
          <w:lang w:eastAsia="es-CO"/>
        </w:rPr>
        <w:t xml:space="preserve">En sobre sellado, un (1) original y 2 copias, que deberá coincidir en su contenido con el original.  Si se presentare alguna diferencia entre el original y la copia, prevalecerá la información consignada en el original, escritas en computador, sin enmendaduras o tachaduras, debidamente legajadas, argolladas o encuadernadas y numeradas todas las páginas en orden consecutivo, ascendente, la propuesta se presentará en sobres separados, debidamente rotulados con el nombre del proponente, identificados como original y copia, con el siguiente título: </w:t>
      </w: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9024"/>
      </w:tblGrid>
      <w:tr w:rsidR="00D90F60" w:rsidRPr="00FD6391" w:rsidTr="00587DC8">
        <w:trPr>
          <w:trHeight w:val="456"/>
          <w:jc w:val="center"/>
        </w:trPr>
        <w:tc>
          <w:tcPr>
            <w:tcW w:w="9024" w:type="dxa"/>
          </w:tcPr>
          <w:p w:rsidR="00D90F60" w:rsidRPr="00FD6391" w:rsidRDefault="00D90F60" w:rsidP="00587DC8">
            <w:pPr>
              <w:rPr>
                <w:rFonts w:ascii="Tahoma" w:hAnsi="Tahoma" w:cs="Tahoma"/>
              </w:rPr>
            </w:pPr>
            <w:r w:rsidRPr="00FD6391">
              <w:rPr>
                <w:rFonts w:ascii="Tahoma" w:hAnsi="Tahoma" w:cs="Tahoma"/>
              </w:rPr>
              <w:t>NOMBRE DEL PROPONENTE ____________________</w:t>
            </w:r>
          </w:p>
        </w:tc>
      </w:tr>
      <w:tr w:rsidR="00D90F60" w:rsidRPr="00FD6391" w:rsidTr="00587DC8">
        <w:trPr>
          <w:jc w:val="center"/>
        </w:trPr>
        <w:tc>
          <w:tcPr>
            <w:tcW w:w="9024" w:type="dxa"/>
          </w:tcPr>
          <w:p w:rsidR="00D90F60" w:rsidRPr="00FD6391" w:rsidRDefault="00D90F60" w:rsidP="00650F26">
            <w:pPr>
              <w:rPr>
                <w:rFonts w:ascii="Tahoma" w:hAnsi="Tahoma" w:cs="Tahoma"/>
              </w:rPr>
            </w:pPr>
            <w:r w:rsidRPr="00FD6391">
              <w:rPr>
                <w:rFonts w:ascii="Tahoma" w:hAnsi="Tahoma" w:cs="Tahoma"/>
              </w:rPr>
              <w:t xml:space="preserve">PROPUESTA </w:t>
            </w:r>
            <w:r w:rsidR="00650F26">
              <w:rPr>
                <w:rFonts w:ascii="Tahoma" w:hAnsi="Tahoma" w:cs="Tahoma"/>
              </w:rPr>
              <w:t xml:space="preserve">CONVOCATORIA PÚBLICA </w:t>
            </w:r>
            <w:r w:rsidRPr="00FD6391">
              <w:rPr>
                <w:rFonts w:ascii="Tahoma" w:hAnsi="Tahoma" w:cs="Tahoma"/>
              </w:rPr>
              <w:t>0</w:t>
            </w:r>
            <w:r w:rsidR="00650F26">
              <w:rPr>
                <w:rFonts w:ascii="Tahoma" w:hAnsi="Tahoma" w:cs="Tahoma"/>
              </w:rPr>
              <w:t>4</w:t>
            </w:r>
            <w:r w:rsidRPr="00FD6391">
              <w:rPr>
                <w:rFonts w:ascii="Tahoma" w:hAnsi="Tahoma" w:cs="Tahoma"/>
              </w:rPr>
              <w:t>-201</w:t>
            </w:r>
            <w:r w:rsidR="00650F26">
              <w:rPr>
                <w:rFonts w:ascii="Tahoma" w:hAnsi="Tahoma" w:cs="Tahoma"/>
              </w:rPr>
              <w:t>7</w:t>
            </w:r>
          </w:p>
        </w:tc>
      </w:tr>
      <w:tr w:rsidR="00D90F60" w:rsidRPr="00FD6391" w:rsidTr="00587DC8">
        <w:trPr>
          <w:jc w:val="center"/>
        </w:trPr>
        <w:tc>
          <w:tcPr>
            <w:tcW w:w="9024" w:type="dxa"/>
          </w:tcPr>
          <w:p w:rsidR="00D90F60" w:rsidRPr="00FD6391" w:rsidRDefault="00D90F60" w:rsidP="00587DC8">
            <w:pPr>
              <w:jc w:val="both"/>
              <w:rPr>
                <w:rFonts w:ascii="Tahoma" w:hAnsi="Tahoma" w:cs="Tahoma"/>
              </w:rPr>
            </w:pPr>
          </w:p>
        </w:tc>
      </w:tr>
      <w:tr w:rsidR="00D90F60" w:rsidRPr="00FD6391" w:rsidTr="00587DC8">
        <w:trPr>
          <w:jc w:val="center"/>
        </w:trPr>
        <w:tc>
          <w:tcPr>
            <w:tcW w:w="9024" w:type="dxa"/>
          </w:tcPr>
          <w:p w:rsidR="00D90F60" w:rsidRPr="00FD6391" w:rsidRDefault="00D90F60" w:rsidP="00587DC8">
            <w:pPr>
              <w:jc w:val="both"/>
              <w:rPr>
                <w:rFonts w:ascii="Tahoma" w:hAnsi="Tahoma" w:cs="Tahoma"/>
              </w:rPr>
            </w:pPr>
            <w:r w:rsidRPr="00FD6391">
              <w:rPr>
                <w:rFonts w:ascii="Tahoma" w:hAnsi="Tahoma" w:cs="Tahoma"/>
              </w:rPr>
              <w:t>“Prestar, el servicio de Vigilancia y Seguridad Privada de los bienes muebles e inmuebles de propiedad de Canal Capital y de los que es legalmente responsable, este servicio incluye el alquiler mensual de medios tecnológicos.”</w:t>
            </w:r>
          </w:p>
        </w:tc>
      </w:tr>
      <w:tr w:rsidR="00D90F60" w:rsidRPr="00FD6391" w:rsidTr="00587DC8">
        <w:trPr>
          <w:trHeight w:val="80"/>
          <w:jc w:val="center"/>
        </w:trPr>
        <w:tc>
          <w:tcPr>
            <w:tcW w:w="9024" w:type="dxa"/>
          </w:tcPr>
          <w:p w:rsidR="00D90F60" w:rsidRPr="00FD6391" w:rsidRDefault="00D90F60" w:rsidP="00587DC8">
            <w:pPr>
              <w:rPr>
                <w:rFonts w:ascii="Tahoma" w:hAnsi="Tahoma" w:cs="Tahoma"/>
              </w:rPr>
            </w:pPr>
          </w:p>
        </w:tc>
      </w:tr>
    </w:tbl>
    <w:p w:rsidR="00D90F60" w:rsidRPr="00FD6391" w:rsidRDefault="00D90F60" w:rsidP="00D90F60">
      <w:pPr>
        <w:jc w:val="both"/>
        <w:rPr>
          <w:rFonts w:ascii="Tahoma" w:hAnsi="Tahoma" w:cs="Tahoma"/>
          <w:smallCaps/>
        </w:rPr>
      </w:pPr>
    </w:p>
    <w:p w:rsidR="00D90F60" w:rsidRPr="00FD6391" w:rsidRDefault="00D90F60" w:rsidP="00D90F60">
      <w:pPr>
        <w:numPr>
          <w:ilvl w:val="0"/>
          <w:numId w:val="9"/>
        </w:numPr>
        <w:autoSpaceDE w:val="0"/>
        <w:autoSpaceDN w:val="0"/>
        <w:adjustRightInd w:val="0"/>
        <w:ind w:left="284" w:hanging="284"/>
        <w:jc w:val="both"/>
        <w:rPr>
          <w:rFonts w:ascii="Tahoma" w:hAnsi="Tahoma" w:cs="Tahoma"/>
          <w:lang w:eastAsia="es-CO"/>
        </w:rPr>
      </w:pPr>
      <w:r w:rsidRPr="00FD6391">
        <w:rPr>
          <w:rFonts w:ascii="Tahoma" w:hAnsi="Tahoma" w:cs="Tahoma"/>
          <w:lang w:eastAsia="es-CO"/>
        </w:rPr>
        <w:t xml:space="preserve">La propuesta debe contener un índice de acuerdo con la numeración de cada página.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numPr>
          <w:ilvl w:val="0"/>
          <w:numId w:val="9"/>
        </w:numPr>
        <w:autoSpaceDE w:val="0"/>
        <w:autoSpaceDN w:val="0"/>
        <w:adjustRightInd w:val="0"/>
        <w:ind w:left="284" w:hanging="284"/>
        <w:jc w:val="both"/>
        <w:rPr>
          <w:rFonts w:ascii="Tahoma" w:hAnsi="Tahoma" w:cs="Tahoma"/>
          <w:lang w:eastAsia="es-CO"/>
        </w:rPr>
      </w:pPr>
      <w:r w:rsidRPr="00FD6391">
        <w:rPr>
          <w:rFonts w:ascii="Tahoma" w:hAnsi="Tahoma" w:cs="Tahoma"/>
          <w:lang w:eastAsia="es-CO"/>
        </w:rPr>
        <w:t xml:space="preserve">Las propuestas deberán ser presentadas también en medio magnético (CD) debidamente identificado.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numPr>
          <w:ilvl w:val="0"/>
          <w:numId w:val="9"/>
        </w:numPr>
        <w:autoSpaceDE w:val="0"/>
        <w:autoSpaceDN w:val="0"/>
        <w:adjustRightInd w:val="0"/>
        <w:ind w:left="284" w:hanging="284"/>
        <w:jc w:val="both"/>
        <w:rPr>
          <w:rFonts w:ascii="Tahoma" w:hAnsi="Tahoma" w:cs="Tahoma"/>
          <w:lang w:eastAsia="es-CO"/>
        </w:rPr>
      </w:pPr>
      <w:r w:rsidRPr="00FD6391">
        <w:rPr>
          <w:rFonts w:ascii="Tahoma" w:hAnsi="Tahoma" w:cs="Tahoma"/>
          <w:lang w:eastAsia="es-CO"/>
        </w:rPr>
        <w:t xml:space="preserve">Si se presenta alguna diferencia entre el original de la propuesta y la copia, prevalecerá el original. Si existiere discrepancia entre la forma impresa y la magnética, prevalecerá la impresa.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numPr>
          <w:ilvl w:val="0"/>
          <w:numId w:val="9"/>
        </w:numPr>
        <w:autoSpaceDE w:val="0"/>
        <w:autoSpaceDN w:val="0"/>
        <w:adjustRightInd w:val="0"/>
        <w:ind w:left="284" w:hanging="284"/>
        <w:jc w:val="both"/>
        <w:rPr>
          <w:rFonts w:ascii="Tahoma" w:hAnsi="Tahoma" w:cs="Tahoma"/>
          <w:lang w:eastAsia="es-CO"/>
        </w:rPr>
      </w:pPr>
      <w:r w:rsidRPr="00FD6391">
        <w:rPr>
          <w:rFonts w:ascii="Tahoma" w:hAnsi="Tahoma" w:cs="Tahoma"/>
          <w:lang w:eastAsia="es-CO"/>
        </w:rPr>
        <w:t xml:space="preserve">No se aceptarán propuestas recibidas por correo, fax, correo electrónico u otros sistemas similares. </w:t>
      </w:r>
    </w:p>
    <w:p w:rsidR="00D90F60" w:rsidRPr="00FD6391" w:rsidRDefault="00D90F60" w:rsidP="00D90F60">
      <w:pPr>
        <w:autoSpaceDE w:val="0"/>
        <w:autoSpaceDN w:val="0"/>
        <w:adjustRightInd w:val="0"/>
        <w:ind w:left="284"/>
        <w:jc w:val="both"/>
        <w:rPr>
          <w:rFonts w:ascii="Tahoma" w:hAnsi="Tahoma" w:cs="Tahoma"/>
          <w:lang w:eastAsia="es-CO"/>
        </w:rPr>
      </w:pPr>
    </w:p>
    <w:p w:rsidR="00D90F60" w:rsidRPr="00FD6391" w:rsidRDefault="00D90F60" w:rsidP="00D90F60">
      <w:pPr>
        <w:numPr>
          <w:ilvl w:val="0"/>
          <w:numId w:val="9"/>
        </w:numPr>
        <w:autoSpaceDE w:val="0"/>
        <w:autoSpaceDN w:val="0"/>
        <w:adjustRightInd w:val="0"/>
        <w:ind w:left="284" w:hanging="284"/>
        <w:jc w:val="both"/>
        <w:rPr>
          <w:rFonts w:ascii="Tahoma" w:hAnsi="Tahoma" w:cs="Tahoma"/>
          <w:lang w:eastAsia="es-CO"/>
        </w:rPr>
      </w:pPr>
      <w:r w:rsidRPr="00FD6391">
        <w:rPr>
          <w:rFonts w:ascii="Tahoma" w:hAnsi="Tahoma" w:cs="Tahoma"/>
          <w:lang w:eastAsia="es-CO"/>
        </w:rPr>
        <w:t xml:space="preserve">Las propuestas deberán cumplir todas las instrucciones contenidas en los </w:t>
      </w:r>
      <w:r w:rsidR="00682BB7">
        <w:rPr>
          <w:rFonts w:ascii="Tahoma" w:hAnsi="Tahoma" w:cs="Tahoma"/>
          <w:lang w:eastAsia="es-CO"/>
        </w:rPr>
        <w:t>Pliegos de Condiciones</w:t>
      </w:r>
      <w:r w:rsidRPr="00FD6391">
        <w:rPr>
          <w:rFonts w:ascii="Tahoma" w:hAnsi="Tahoma" w:cs="Tahoma"/>
          <w:lang w:eastAsia="es-CO"/>
        </w:rPr>
        <w:t xml:space="preserve"> y ser precisas en todos sus detalles. Cualquier enmendadura que contenga la propuesta, deberá ser aclarada y rubricada por el proponente en la misma propuesta.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numPr>
          <w:ilvl w:val="0"/>
          <w:numId w:val="12"/>
        </w:numPr>
        <w:suppressAutoHyphens/>
        <w:jc w:val="both"/>
        <w:outlineLvl w:val="1"/>
        <w:rPr>
          <w:rFonts w:ascii="Tahoma" w:eastAsia="Batang" w:hAnsi="Tahoma" w:cs="Tahoma"/>
          <w:b/>
          <w:lang w:val="es-ES_tradnl" w:eastAsia="ar-SA"/>
        </w:rPr>
      </w:pPr>
      <w:bookmarkStart w:id="24" w:name="_Toc377150746"/>
      <w:r w:rsidRPr="00FD6391">
        <w:rPr>
          <w:rFonts w:ascii="Tahoma" w:eastAsia="Batang" w:hAnsi="Tahoma" w:cs="Tahoma"/>
          <w:b/>
          <w:lang w:val="es-ES_tradnl" w:eastAsia="ar-SA"/>
        </w:rPr>
        <w:t xml:space="preserve"> </w:t>
      </w:r>
      <w:bookmarkStart w:id="25" w:name="_Toc441848879"/>
      <w:r w:rsidRPr="00FD6391">
        <w:rPr>
          <w:rFonts w:ascii="Tahoma" w:eastAsia="Batang" w:hAnsi="Tahoma" w:cs="Tahoma"/>
          <w:b/>
          <w:lang w:val="es-ES_tradnl" w:eastAsia="ar-SA"/>
        </w:rPr>
        <w:t>APERTURA DE PROPUESTAS</w:t>
      </w:r>
      <w:bookmarkEnd w:id="24"/>
      <w:bookmarkEnd w:id="25"/>
    </w:p>
    <w:p w:rsidR="00D90F60" w:rsidRPr="00FD6391" w:rsidRDefault="00D90F60" w:rsidP="00D90F60">
      <w:pPr>
        <w:jc w:val="both"/>
        <w:rPr>
          <w:rFonts w:ascii="Tahoma" w:hAnsi="Tahoma" w:cs="Tahoma"/>
        </w:rPr>
      </w:pPr>
    </w:p>
    <w:p w:rsidR="00D90F60" w:rsidRPr="00FD6391" w:rsidRDefault="00D90F60" w:rsidP="00D90F60">
      <w:pPr>
        <w:jc w:val="both"/>
        <w:rPr>
          <w:rFonts w:ascii="Tahoma" w:hAnsi="Tahoma" w:cs="Tahoma"/>
        </w:rPr>
      </w:pPr>
      <w:r w:rsidRPr="00FD6391">
        <w:rPr>
          <w:rFonts w:ascii="Tahoma" w:hAnsi="Tahoma" w:cs="Tahoma"/>
        </w:rPr>
        <w:t>Vencido el plazo para la presentación de propuestas CANAL CAPITAL, dará apertura a los sobres que contienen las propuestas recibidas, se consignará en un acta, información en la que al menos se indique el número de propuestas recibidas, los proponentes con la fecha y hora de recepción de cada propuesta, el número de folios de cada una de las propuestas, el valor de la propuesta económica, el representante legal de la persona jurídica (en el caso en que corresponda).</w:t>
      </w:r>
    </w:p>
    <w:p w:rsidR="00D90F60" w:rsidRPr="00FD6391" w:rsidRDefault="00D90F60" w:rsidP="00D90F60">
      <w:pPr>
        <w:jc w:val="both"/>
        <w:rPr>
          <w:rFonts w:ascii="Tahoma" w:hAnsi="Tahoma" w:cs="Tahoma"/>
        </w:rPr>
      </w:pPr>
    </w:p>
    <w:p w:rsidR="00D90F60" w:rsidRPr="00FD6391" w:rsidRDefault="00D90F60" w:rsidP="00D90F60">
      <w:pPr>
        <w:numPr>
          <w:ilvl w:val="0"/>
          <w:numId w:val="12"/>
        </w:numPr>
        <w:suppressAutoHyphens/>
        <w:autoSpaceDE w:val="0"/>
        <w:autoSpaceDN w:val="0"/>
        <w:adjustRightInd w:val="0"/>
        <w:jc w:val="both"/>
        <w:outlineLvl w:val="1"/>
        <w:rPr>
          <w:rFonts w:ascii="Tahoma" w:eastAsia="Batang" w:hAnsi="Tahoma" w:cs="Tahoma"/>
          <w:b/>
          <w:bCs/>
          <w:lang w:eastAsia="es-CO"/>
        </w:rPr>
      </w:pPr>
      <w:bookmarkStart w:id="26" w:name="_Toc441848880"/>
      <w:r w:rsidRPr="00FD6391">
        <w:rPr>
          <w:rFonts w:ascii="Tahoma" w:eastAsia="Batang" w:hAnsi="Tahoma" w:cs="Tahoma"/>
          <w:b/>
          <w:bCs/>
          <w:lang w:eastAsia="es-CO"/>
        </w:rPr>
        <w:t>RETIRO DE LA OFERTA</w:t>
      </w:r>
      <w:bookmarkEnd w:id="26"/>
      <w:r w:rsidRPr="00FD6391">
        <w:rPr>
          <w:rFonts w:ascii="Tahoma" w:eastAsia="Batang" w:hAnsi="Tahoma" w:cs="Tahoma"/>
          <w:b/>
          <w:bCs/>
          <w:lang w:eastAsia="es-CO"/>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Los Oferentes que opten por entregar su oferta antes de la fecha y hora límite de cierre del proceso de selección, podrán retirarlas, siempre y cuando la solicitud, efectuada mediante escrito, sea recibida por CANAL CAPITAL antes de la fecha y hora de cierre del presente proceso. </w:t>
      </w:r>
    </w:p>
    <w:p w:rsidR="00D90F60" w:rsidRPr="00FD6391"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numPr>
          <w:ilvl w:val="0"/>
          <w:numId w:val="12"/>
        </w:numPr>
        <w:suppressAutoHyphens/>
        <w:autoSpaceDE w:val="0"/>
        <w:autoSpaceDN w:val="0"/>
        <w:adjustRightInd w:val="0"/>
        <w:jc w:val="both"/>
        <w:outlineLvl w:val="1"/>
        <w:rPr>
          <w:rFonts w:ascii="Tahoma" w:eastAsia="Batang" w:hAnsi="Tahoma" w:cs="Tahoma"/>
          <w:b/>
          <w:lang w:eastAsia="es-CO"/>
        </w:rPr>
      </w:pPr>
      <w:r w:rsidRPr="00FD6391">
        <w:rPr>
          <w:rFonts w:ascii="Tahoma" w:eastAsia="Batang" w:hAnsi="Tahoma" w:cs="Tahoma"/>
          <w:b/>
          <w:bCs/>
          <w:lang w:eastAsia="es-CO"/>
        </w:rPr>
        <w:t xml:space="preserve"> </w:t>
      </w:r>
      <w:bookmarkStart w:id="27" w:name="_Toc441848881"/>
      <w:r w:rsidRPr="00FD6391">
        <w:rPr>
          <w:rFonts w:ascii="Tahoma" w:eastAsia="Batang" w:hAnsi="Tahoma" w:cs="Tahoma"/>
          <w:b/>
          <w:bCs/>
          <w:lang w:eastAsia="es-CO"/>
        </w:rPr>
        <w:t>DEVOLUCIÓN DE LAS OFERTAS</w:t>
      </w:r>
      <w:bookmarkEnd w:id="27"/>
      <w:r w:rsidRPr="00FD6391">
        <w:rPr>
          <w:rFonts w:ascii="Tahoma" w:eastAsia="Batang" w:hAnsi="Tahoma" w:cs="Tahoma"/>
          <w:b/>
          <w:bCs/>
          <w:lang w:eastAsia="es-CO"/>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Una vez concluidas las etapas del proceso de selección, los oferentes no favorecidos con la adjudicación del contrato, podrán acercarse a reclamar el original de la garantía de seriedad de la Oferta y los demás documentos, dentro de los 15 días hábiles siguientes a la fecha en que se expida el acto de adjudicación, previsto en el Cronograma; de lo contrario, CANAL CAPITAL  procederá al archivo de la Oferta original y la destrucción de su copia.</w:t>
      </w:r>
    </w:p>
    <w:p w:rsidR="00D90F60" w:rsidRPr="00FD6391" w:rsidRDefault="00D90F60" w:rsidP="00D90F60">
      <w:pPr>
        <w:rPr>
          <w:rFonts w:ascii="Tahoma" w:hAnsi="Tahoma" w:cs="Tahoma"/>
        </w:rPr>
      </w:pPr>
      <w:bookmarkStart w:id="28" w:name="_Toc377150747"/>
      <w:bookmarkStart w:id="29" w:name="_Toc129089323"/>
    </w:p>
    <w:p w:rsidR="00D90F60" w:rsidRPr="00FD6391" w:rsidRDefault="00D90F60" w:rsidP="00D90F60">
      <w:pPr>
        <w:numPr>
          <w:ilvl w:val="0"/>
          <w:numId w:val="12"/>
        </w:numPr>
        <w:suppressAutoHyphens/>
        <w:outlineLvl w:val="1"/>
        <w:rPr>
          <w:rFonts w:ascii="Tahoma" w:eastAsia="Batang" w:hAnsi="Tahoma" w:cs="Tahoma"/>
          <w:b/>
          <w:lang w:val="es-ES_tradnl" w:eastAsia="ar-SA"/>
        </w:rPr>
      </w:pPr>
      <w:r w:rsidRPr="00FD6391">
        <w:rPr>
          <w:rFonts w:ascii="Tahoma" w:eastAsia="Batang" w:hAnsi="Tahoma" w:cs="Tahoma"/>
          <w:b/>
          <w:lang w:val="es-ES_tradnl" w:eastAsia="ar-SA"/>
        </w:rPr>
        <w:t xml:space="preserve"> </w:t>
      </w:r>
      <w:bookmarkStart w:id="30" w:name="_Toc441848882"/>
      <w:r w:rsidRPr="00FD6391">
        <w:rPr>
          <w:rFonts w:ascii="Tahoma" w:eastAsia="Batang" w:hAnsi="Tahoma" w:cs="Tahoma"/>
          <w:b/>
          <w:lang w:val="es-ES_tradnl" w:eastAsia="ar-SA"/>
        </w:rPr>
        <w:t>EVALUACIÓN / COMITÉ EVALUADOR</w:t>
      </w:r>
      <w:bookmarkEnd w:id="28"/>
      <w:bookmarkEnd w:id="30"/>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rPr>
      </w:pPr>
      <w:r w:rsidRPr="00FD6391">
        <w:rPr>
          <w:rFonts w:ascii="Tahoma" w:hAnsi="Tahoma" w:cs="Tahoma"/>
        </w:rPr>
        <w:t xml:space="preserve">Se seleccionará la propuesta más favorable y conveniente para los objetivos de CANAL CAPITAL, de acuerdo con los criterios de evaluación y condiciones contempladas en los presentes </w:t>
      </w:r>
      <w:r w:rsidR="00682BB7">
        <w:rPr>
          <w:rFonts w:ascii="Tahoma" w:hAnsi="Tahoma" w:cs="Tahoma"/>
        </w:rPr>
        <w:t>Pliegos de Condiciones</w:t>
      </w:r>
      <w:r w:rsidRPr="00FD6391">
        <w:rPr>
          <w:rFonts w:ascii="Tahoma" w:hAnsi="Tahoma" w:cs="Tahoma"/>
        </w:rPr>
        <w:t>.</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El Comité Evaluador conformado por funcionarios</w:t>
      </w:r>
      <w:r w:rsidR="00EF79D8">
        <w:rPr>
          <w:rFonts w:ascii="Tahoma" w:hAnsi="Tahoma" w:cs="Tahoma"/>
          <w:lang w:eastAsia="es-CO"/>
        </w:rPr>
        <w:t xml:space="preserve"> y/o contratistas</w:t>
      </w:r>
      <w:r w:rsidRPr="00FD6391">
        <w:rPr>
          <w:rFonts w:ascii="Tahoma" w:hAnsi="Tahoma" w:cs="Tahoma"/>
          <w:lang w:eastAsia="es-CO"/>
        </w:rPr>
        <w:t xml:space="preserve"> de la Coordinación Jurídica, la Subdirección Financiera, y la </w:t>
      </w:r>
      <w:r w:rsidR="00650F26">
        <w:rPr>
          <w:rFonts w:ascii="Tahoma" w:hAnsi="Tahoma" w:cs="Tahoma"/>
          <w:lang w:eastAsia="es-CO"/>
        </w:rPr>
        <w:t>S</w:t>
      </w:r>
      <w:r w:rsidRPr="00FD6391">
        <w:rPr>
          <w:rFonts w:ascii="Tahoma" w:hAnsi="Tahoma" w:cs="Tahoma"/>
          <w:lang w:eastAsia="es-CO"/>
        </w:rPr>
        <w:t xml:space="preserve">ubdirección </w:t>
      </w:r>
      <w:r w:rsidR="00650F26">
        <w:rPr>
          <w:rFonts w:ascii="Tahoma" w:hAnsi="Tahoma" w:cs="Tahoma"/>
          <w:lang w:eastAsia="es-CO"/>
        </w:rPr>
        <w:t>A</w:t>
      </w:r>
      <w:r w:rsidRPr="00FD6391">
        <w:rPr>
          <w:rFonts w:ascii="Tahoma" w:hAnsi="Tahoma" w:cs="Tahoma"/>
          <w:lang w:eastAsia="es-CO"/>
        </w:rPr>
        <w:t xml:space="preserve">dministrativa, será el encargado de realizar la verificación jurídica, económica y financiera, y así como la evaluación técnica de las propuestas, respectivamente; así como el encargado de elaborar y suscribir el Informe de Evaluación de </w:t>
      </w:r>
      <w:r w:rsidRPr="00FD6391">
        <w:rPr>
          <w:rFonts w:ascii="Tahoma" w:hAnsi="Tahoma" w:cs="Tahoma"/>
          <w:lang w:eastAsia="es-CO"/>
        </w:rPr>
        <w:lastRenderedPageBreak/>
        <w:t xml:space="preserve">propuestas, que será publicado en la fecha establecida en el Cronograma contenido en los presentes </w:t>
      </w:r>
      <w:r w:rsidR="00650F26">
        <w:rPr>
          <w:rFonts w:ascii="Tahoma" w:hAnsi="Tahoma" w:cs="Tahoma"/>
          <w:lang w:eastAsia="es-CO"/>
        </w:rPr>
        <w:t>Pliegos de Condiciones</w:t>
      </w:r>
      <w:r w:rsidRPr="00FD6391">
        <w:rPr>
          <w:rFonts w:ascii="Tahoma" w:hAnsi="Tahoma" w:cs="Tahoma"/>
          <w:lang w:eastAsia="es-CO"/>
        </w:rPr>
        <w:t xml:space="preserve">. En dicho informe se dejará señalado el orden de elegibilidad de las propuestas que dicha evaluación arroje. </w:t>
      </w:r>
    </w:p>
    <w:p w:rsidR="00D90F60" w:rsidRPr="00FD6391" w:rsidRDefault="00D90F60" w:rsidP="00D90F60">
      <w:pPr>
        <w:autoSpaceDE w:val="0"/>
        <w:autoSpaceDN w:val="0"/>
        <w:adjustRightInd w:val="0"/>
        <w:jc w:val="both"/>
        <w:rPr>
          <w:rFonts w:ascii="Tahoma" w:hAnsi="Tahoma" w:cs="Tahoma"/>
          <w:b/>
          <w:lang w:eastAsia="es-CO"/>
        </w:rPr>
      </w:pPr>
    </w:p>
    <w:p w:rsidR="00D90F60" w:rsidRPr="00FD6391" w:rsidRDefault="00D90F60" w:rsidP="00D90F60">
      <w:pPr>
        <w:numPr>
          <w:ilvl w:val="0"/>
          <w:numId w:val="12"/>
        </w:numPr>
        <w:suppressAutoHyphens/>
        <w:jc w:val="both"/>
        <w:outlineLvl w:val="1"/>
        <w:rPr>
          <w:rFonts w:ascii="Tahoma" w:eastAsia="Batang" w:hAnsi="Tahoma" w:cs="Tahoma"/>
          <w:b/>
          <w:lang w:val="es-ES_tradnl" w:eastAsia="ar-SA"/>
        </w:rPr>
      </w:pPr>
      <w:bookmarkStart w:id="31" w:name="_Toc377150748"/>
      <w:r w:rsidRPr="00FD6391">
        <w:rPr>
          <w:rFonts w:ascii="Tahoma" w:eastAsia="Batang" w:hAnsi="Tahoma" w:cs="Tahoma"/>
          <w:b/>
          <w:lang w:val="es-ES_tradnl" w:eastAsia="ar-SA"/>
        </w:rPr>
        <w:t xml:space="preserve"> </w:t>
      </w:r>
      <w:bookmarkStart w:id="32" w:name="_Toc441848883"/>
      <w:r w:rsidRPr="00FD6391">
        <w:rPr>
          <w:rFonts w:ascii="Tahoma" w:eastAsia="Batang" w:hAnsi="Tahoma" w:cs="Tahoma"/>
          <w:b/>
          <w:lang w:val="es-ES_tradnl" w:eastAsia="ar-SA"/>
        </w:rPr>
        <w:t>ADJUDICACIÓN DEL CONTRATO O DECLARATORIA DE DESIERTO</w:t>
      </w:r>
      <w:bookmarkEnd w:id="31"/>
      <w:bookmarkEnd w:id="32"/>
      <w:r w:rsidRPr="00FD6391">
        <w:rPr>
          <w:rFonts w:ascii="Tahoma" w:eastAsia="Batang" w:hAnsi="Tahoma" w:cs="Tahoma"/>
          <w:b/>
          <w:lang w:val="es-ES_tradnl" w:eastAsia="ar-SA"/>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lang w:val="es-ES_tradnl"/>
        </w:rPr>
      </w:pPr>
      <w:r w:rsidRPr="00FD6391">
        <w:rPr>
          <w:rFonts w:ascii="Tahoma" w:hAnsi="Tahoma" w:cs="Tahoma"/>
          <w:lang w:val="es-ES_tradnl"/>
        </w:rPr>
        <w:t>El contrato se adjudicará a la propuesta que supere la verificación jurídica, financiera, técnica y económica y que además obtenga el mayor puntaje en la evaluación.</w:t>
      </w:r>
    </w:p>
    <w:p w:rsidR="00D90F60" w:rsidRPr="00FD6391" w:rsidRDefault="00D90F60" w:rsidP="00D90F60">
      <w:pPr>
        <w:rPr>
          <w:rFonts w:ascii="Tahoma" w:eastAsia="Batang" w:hAnsi="Tahoma" w:cs="Tahoma"/>
          <w:lang w:val="es-ES_tradnl" w:eastAsia="ar-SA"/>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La adjudicación de este contrato se realizará en la fecha señalada en el cronograma de este proceso, y se notificará al proponente favorecido en la forma y términos establecidos para los actos administrativos y se entenderá comunicada a los no favorecidos con la publicación en la página Web del Canal </w:t>
      </w:r>
      <w:hyperlink r:id="rId19" w:history="1">
        <w:r w:rsidRPr="00FD6391">
          <w:rPr>
            <w:rFonts w:ascii="Tahoma" w:hAnsi="Tahoma" w:cs="Tahoma"/>
            <w:u w:val="single"/>
            <w:lang w:eastAsia="es-CO"/>
          </w:rPr>
          <w:t>www.canalcapital.gov.co</w:t>
        </w:r>
      </w:hyperlink>
      <w:r w:rsidRPr="00FD6391">
        <w:rPr>
          <w:rFonts w:ascii="Tahoma" w:hAnsi="Tahoma" w:cs="Tahoma"/>
          <w:lang w:eastAsia="es-CO"/>
        </w:rPr>
        <w:t>.</w:t>
      </w:r>
      <w:r w:rsidR="00C465B6">
        <w:rPr>
          <w:rFonts w:ascii="Tahoma" w:hAnsi="Tahoma" w:cs="Tahoma"/>
          <w:lang w:eastAsia="es-CO"/>
        </w:rPr>
        <w:t xml:space="preserve"> y en la página web del SECOP. </w:t>
      </w:r>
      <w:r w:rsidRPr="00FD6391">
        <w:rPr>
          <w:rFonts w:ascii="Tahoma" w:hAnsi="Tahoma" w:cs="Tahoma"/>
          <w:lang w:eastAsia="es-CO"/>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CANAL CAPITAL podrá adjudicar el contrato, aún en el evento en que sólo se presente una propuesta hábil que pueda ser considerada como favorable.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La declaratoria de desierta del proceso procederá únicamente cuando no sea posible la comparación objetiva de las ofertas o cuando no haya ofertas hábiles. CANAL CAPITAL deberá agotar los mecanismos que tenga disponibles para preservar el proceso y la adjudicación del contrato, para alcanzar los fines que se persiguen con este proceso de contratación.</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numPr>
          <w:ilvl w:val="0"/>
          <w:numId w:val="12"/>
        </w:numPr>
        <w:suppressAutoHyphens/>
        <w:jc w:val="both"/>
        <w:outlineLvl w:val="1"/>
        <w:rPr>
          <w:rFonts w:ascii="Tahoma" w:eastAsia="Batang" w:hAnsi="Tahoma" w:cs="Tahoma"/>
          <w:b/>
          <w:lang w:val="es-ES_tradnl" w:eastAsia="ar-SA"/>
        </w:rPr>
      </w:pPr>
      <w:bookmarkStart w:id="33" w:name="_Toc377150749"/>
      <w:r w:rsidRPr="00FD6391">
        <w:rPr>
          <w:rFonts w:ascii="Tahoma" w:eastAsia="Batang" w:hAnsi="Tahoma" w:cs="Tahoma"/>
          <w:b/>
          <w:lang w:val="es-ES_tradnl" w:eastAsia="ar-SA"/>
        </w:rPr>
        <w:t xml:space="preserve"> </w:t>
      </w:r>
      <w:bookmarkStart w:id="34" w:name="_Toc441848884"/>
      <w:r w:rsidRPr="00FD6391">
        <w:rPr>
          <w:rFonts w:ascii="Tahoma" w:eastAsia="Batang" w:hAnsi="Tahoma" w:cs="Tahoma"/>
          <w:b/>
          <w:lang w:val="es-ES_tradnl" w:eastAsia="ar-SA"/>
        </w:rPr>
        <w:t>ADJUDICACIÓN AL PROPONENTE UBICADO EN SEGUNDO LUGAR</w:t>
      </w:r>
      <w:bookmarkEnd w:id="33"/>
      <w:bookmarkEnd w:id="34"/>
      <w:r w:rsidRPr="00FD6391">
        <w:rPr>
          <w:rFonts w:ascii="Tahoma" w:eastAsia="Batang" w:hAnsi="Tahoma" w:cs="Tahoma"/>
          <w:b/>
          <w:lang w:val="es-ES_tradnl" w:eastAsia="ar-SA"/>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En el evento que el proponente seleccionado en primer lugar no suscriba el contrato correspondiente dentro del plazo señalado en los presentes </w:t>
      </w:r>
      <w:r w:rsidR="00682BB7">
        <w:rPr>
          <w:rFonts w:ascii="Tahoma" w:hAnsi="Tahoma" w:cs="Tahoma"/>
          <w:lang w:eastAsia="es-CO"/>
        </w:rPr>
        <w:t>Pliegos de Condiciones</w:t>
      </w:r>
      <w:r w:rsidRPr="00FD6391">
        <w:rPr>
          <w:rFonts w:ascii="Tahoma" w:hAnsi="Tahoma" w:cs="Tahoma"/>
          <w:lang w:eastAsia="es-CO"/>
        </w:rPr>
        <w:t xml:space="preserve">, sin causa que para CANAL CAPITAL justifique el retraso, se hará efectiva la garantía de seriedad de la propuesta, sin perjuicio de proseguir las acciones por los perjuicios causados y no cubiertos por el valor de la garantía, y podrá entonces celebrarse el contrato con el oferente cuya oferta se haya ubicado en el segundo orden de elegibilidad, siempre y cuando su propuesta sea igualmente favorable para la Entidad.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Si el proceso se declara desierto o el proponente favorecido o el ubicado en el en segundo orden de elegibilidad, no suscribieren el contrato, se podrá contratar directamente.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numPr>
          <w:ilvl w:val="0"/>
          <w:numId w:val="12"/>
        </w:numPr>
        <w:suppressAutoHyphens/>
        <w:jc w:val="both"/>
        <w:outlineLvl w:val="1"/>
        <w:rPr>
          <w:rFonts w:ascii="Tahoma" w:eastAsia="Batang" w:hAnsi="Tahoma" w:cs="Tahoma"/>
          <w:b/>
          <w:lang w:val="es-ES_tradnl" w:eastAsia="ar-SA"/>
        </w:rPr>
      </w:pPr>
      <w:bookmarkStart w:id="35" w:name="_Toc377150750"/>
      <w:r w:rsidRPr="00FD6391">
        <w:rPr>
          <w:rFonts w:ascii="Tahoma" w:eastAsia="Batang" w:hAnsi="Tahoma" w:cs="Tahoma"/>
          <w:b/>
          <w:lang w:val="es-ES_tradnl" w:eastAsia="ar-SA"/>
        </w:rPr>
        <w:t xml:space="preserve"> </w:t>
      </w:r>
      <w:bookmarkStart w:id="36" w:name="_Toc441848885"/>
      <w:r w:rsidRPr="00FD6391">
        <w:rPr>
          <w:rFonts w:ascii="Tahoma" w:eastAsia="Batang" w:hAnsi="Tahoma" w:cs="Tahoma"/>
          <w:b/>
          <w:lang w:val="es-ES_tradnl" w:eastAsia="ar-SA"/>
        </w:rPr>
        <w:t>EFECTIVIDAD DE LA GARANTÍA DE SERIEDAD DE LA PROPUESTA</w:t>
      </w:r>
      <w:bookmarkEnd w:id="35"/>
      <w:bookmarkEnd w:id="36"/>
      <w:r w:rsidRPr="00FD6391">
        <w:rPr>
          <w:rFonts w:ascii="Tahoma" w:eastAsia="Batang" w:hAnsi="Tahoma" w:cs="Tahoma"/>
          <w:b/>
          <w:lang w:val="es-ES_tradnl" w:eastAsia="ar-SA"/>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Si el adjudicatario no suscribe el contrato correspondiente dentro de los términos señalados, se hará efectiva la garantía de seriedad de su propuesta sin que obste para el ejercicio de las acciones legales conducentes al reconocimiento de perjuicios causados y no cubiertos con el valor de la citada garantía.</w:t>
      </w:r>
    </w:p>
    <w:p w:rsidR="00D90F60" w:rsidRPr="00FD6391" w:rsidRDefault="00D90F60" w:rsidP="00D90F60">
      <w:pPr>
        <w:jc w:val="both"/>
        <w:rPr>
          <w:rFonts w:ascii="Tahoma" w:hAnsi="Tahoma" w:cs="Tahoma"/>
          <w:lang w:eastAsia="es-CO"/>
        </w:rPr>
      </w:pPr>
    </w:p>
    <w:p w:rsidR="00D90F60" w:rsidRPr="00FD6391" w:rsidRDefault="00D90F60" w:rsidP="00D90F60">
      <w:pPr>
        <w:numPr>
          <w:ilvl w:val="0"/>
          <w:numId w:val="12"/>
        </w:numPr>
        <w:suppressAutoHyphens/>
        <w:jc w:val="both"/>
        <w:outlineLvl w:val="1"/>
        <w:rPr>
          <w:rFonts w:ascii="Tahoma" w:eastAsia="Batang" w:hAnsi="Tahoma" w:cs="Tahoma"/>
          <w:b/>
          <w:lang w:val="es-ES_tradnl" w:eastAsia="ar-SA"/>
        </w:rPr>
      </w:pPr>
      <w:bookmarkStart w:id="37" w:name="_Toc377150752"/>
      <w:r w:rsidRPr="00FD6391">
        <w:rPr>
          <w:rFonts w:ascii="Tahoma" w:eastAsia="Batang" w:hAnsi="Tahoma" w:cs="Tahoma"/>
          <w:b/>
          <w:lang w:val="es-ES_tradnl" w:eastAsia="ar-SA"/>
        </w:rPr>
        <w:t xml:space="preserve"> </w:t>
      </w:r>
      <w:bookmarkStart w:id="38" w:name="_Toc441848886"/>
      <w:r w:rsidRPr="00FD6391">
        <w:rPr>
          <w:rFonts w:ascii="Tahoma" w:eastAsia="Batang" w:hAnsi="Tahoma" w:cs="Tahoma"/>
          <w:b/>
          <w:lang w:val="es-ES_tradnl" w:eastAsia="ar-SA"/>
        </w:rPr>
        <w:t>FIRMA Y LEGALIZACIÓN DEL CONTRATO</w:t>
      </w:r>
      <w:bookmarkEnd w:id="37"/>
      <w:bookmarkEnd w:id="38"/>
      <w:r w:rsidRPr="00FD6391">
        <w:rPr>
          <w:rFonts w:ascii="Tahoma" w:eastAsia="Batang" w:hAnsi="Tahoma" w:cs="Tahoma"/>
          <w:b/>
          <w:lang w:val="es-ES_tradnl" w:eastAsia="ar-SA"/>
        </w:rPr>
        <w:t xml:space="preserve"> </w:t>
      </w:r>
    </w:p>
    <w:p w:rsidR="00D90F60" w:rsidRPr="00FD6391" w:rsidRDefault="00D90F60" w:rsidP="00D90F60">
      <w:pPr>
        <w:autoSpaceDE w:val="0"/>
        <w:autoSpaceDN w:val="0"/>
        <w:adjustRightInd w:val="0"/>
        <w:jc w:val="both"/>
        <w:rPr>
          <w:rFonts w:ascii="Tahoma" w:hAnsi="Tahoma" w:cs="Tahoma"/>
          <w:lang w:val="es-ES_tradnl"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El proponente adjudicatario deberá firmar y legalizar el contrato, en el plazo establecido en el Cronograma de actividades del proceso, contenido en los presentes </w:t>
      </w:r>
      <w:r w:rsidR="00682BB7">
        <w:rPr>
          <w:rFonts w:ascii="Tahoma" w:hAnsi="Tahoma" w:cs="Tahoma"/>
          <w:lang w:eastAsia="es-CO"/>
        </w:rPr>
        <w:t>Pliegos de Condiciones</w:t>
      </w:r>
      <w:r w:rsidRPr="00FD6391">
        <w:rPr>
          <w:rFonts w:ascii="Tahoma" w:hAnsi="Tahoma" w:cs="Tahoma"/>
          <w:lang w:eastAsia="es-CO"/>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Es requisito de ejecución del contrato, la constitución por parte del contratista de la garantía </w:t>
      </w:r>
      <w:r w:rsidRPr="00FD6391">
        <w:rPr>
          <w:rFonts w:ascii="Tahoma" w:hAnsi="Tahoma" w:cs="Tahoma"/>
          <w:lang w:eastAsia="es-CO"/>
        </w:rPr>
        <w:lastRenderedPageBreak/>
        <w:t>exigida en el mismo, así como de la aprobación de dicha garantía por parte de la Oficina Jurídica de CANAL CAPITAL, para lo cual el contratista deberá presentarla dentro del término de legalización del contrato.</w:t>
      </w:r>
    </w:p>
    <w:p w:rsidR="00D90F60" w:rsidRPr="00FD6391" w:rsidRDefault="00D90F60" w:rsidP="00D90F60">
      <w:pPr>
        <w:autoSpaceDE w:val="0"/>
        <w:autoSpaceDN w:val="0"/>
        <w:adjustRightInd w:val="0"/>
        <w:jc w:val="both"/>
        <w:rPr>
          <w:rFonts w:ascii="Tahoma" w:hAnsi="Tahoma" w:cs="Tahoma"/>
          <w:b/>
          <w:bCs/>
          <w:color w:val="000000"/>
          <w:highlight w:val="green"/>
          <w:lang w:eastAsia="es-CO"/>
        </w:rPr>
      </w:pPr>
    </w:p>
    <w:p w:rsidR="00D90F60" w:rsidRPr="00FD6391" w:rsidRDefault="00D90F60" w:rsidP="00D90F60">
      <w:pPr>
        <w:numPr>
          <w:ilvl w:val="0"/>
          <w:numId w:val="12"/>
        </w:numPr>
        <w:suppressAutoHyphens/>
        <w:autoSpaceDE w:val="0"/>
        <w:autoSpaceDN w:val="0"/>
        <w:adjustRightInd w:val="0"/>
        <w:jc w:val="both"/>
        <w:outlineLvl w:val="1"/>
        <w:rPr>
          <w:rFonts w:ascii="Tahoma" w:eastAsia="Batang" w:hAnsi="Tahoma" w:cs="Tahoma"/>
          <w:b/>
          <w:bCs/>
          <w:color w:val="000000"/>
          <w:lang w:eastAsia="es-CO"/>
        </w:rPr>
      </w:pPr>
      <w:r w:rsidRPr="00FD6391">
        <w:rPr>
          <w:rFonts w:ascii="Tahoma" w:eastAsia="Batang" w:hAnsi="Tahoma" w:cs="Tahoma"/>
          <w:b/>
          <w:bCs/>
          <w:color w:val="000000"/>
          <w:lang w:eastAsia="es-CO"/>
        </w:rPr>
        <w:t xml:space="preserve"> </w:t>
      </w:r>
      <w:bookmarkStart w:id="39" w:name="_Toc441848887"/>
      <w:r w:rsidRPr="00FD6391">
        <w:rPr>
          <w:rFonts w:ascii="Tahoma" w:eastAsia="Batang" w:hAnsi="Tahoma" w:cs="Tahoma"/>
          <w:b/>
          <w:bCs/>
          <w:color w:val="000000"/>
          <w:lang w:eastAsia="es-CO"/>
        </w:rPr>
        <w:t>PRESUPUESTO OFICIAL</w:t>
      </w:r>
      <w:bookmarkEnd w:id="39"/>
      <w:r w:rsidRPr="00FD6391">
        <w:rPr>
          <w:rFonts w:ascii="Tahoma" w:eastAsia="Batang" w:hAnsi="Tahoma" w:cs="Tahoma"/>
          <w:b/>
          <w:bCs/>
          <w:color w:val="000000"/>
          <w:lang w:eastAsia="es-CO"/>
        </w:rPr>
        <w:t xml:space="preserve">  </w:t>
      </w:r>
    </w:p>
    <w:p w:rsidR="00D90F60" w:rsidRPr="00FD6391" w:rsidRDefault="00D90F60" w:rsidP="00D90F60">
      <w:pPr>
        <w:autoSpaceDE w:val="0"/>
        <w:autoSpaceDN w:val="0"/>
        <w:adjustRightInd w:val="0"/>
        <w:jc w:val="both"/>
        <w:rPr>
          <w:rFonts w:ascii="Tahoma" w:hAnsi="Tahoma" w:cs="Tahoma"/>
          <w:b/>
          <w:bCs/>
          <w:color w:val="000000"/>
          <w:highlight w:val="green"/>
          <w:lang w:eastAsia="es-CO"/>
        </w:rPr>
      </w:pPr>
    </w:p>
    <w:p w:rsidR="00D90F60" w:rsidRPr="0011230B" w:rsidRDefault="00D90F60" w:rsidP="00D90F60">
      <w:pPr>
        <w:tabs>
          <w:tab w:val="right" w:pos="10274"/>
        </w:tabs>
        <w:jc w:val="both"/>
        <w:rPr>
          <w:rFonts w:ascii="Tahoma" w:eastAsia="Calibri" w:hAnsi="Tahoma" w:cs="Tahoma"/>
        </w:rPr>
      </w:pPr>
      <w:r w:rsidRPr="0011230B">
        <w:rPr>
          <w:rFonts w:ascii="Tahoma" w:hAnsi="Tahoma" w:cs="Tahoma"/>
        </w:rPr>
        <w:t xml:space="preserve">De acuerdo con el estudio de mercado, el presupuesto </w:t>
      </w:r>
      <w:r w:rsidRPr="0011230B">
        <w:rPr>
          <w:rFonts w:ascii="Tahoma" w:eastAsia="Calibri" w:hAnsi="Tahoma" w:cs="Tahoma"/>
        </w:rPr>
        <w:t xml:space="preserve">oficial hasta de </w:t>
      </w:r>
      <w:r w:rsidRPr="0011230B">
        <w:rPr>
          <w:rFonts w:ascii="Tahoma" w:eastAsia="Calibri" w:hAnsi="Tahoma" w:cs="Tahoma"/>
          <w:b/>
        </w:rPr>
        <w:t>DOSCIENTOS NOVENTA Y NUEVE MILLONES SETECIENTOS VEINTISEIS MIL DOSCIENTOS OCHENTA Y CUATRO PESOS ($299.726.284) M/Cte. IVA Incluido</w:t>
      </w:r>
      <w:r w:rsidRPr="0011230B">
        <w:rPr>
          <w:rFonts w:ascii="Tahoma" w:eastAsia="Calibri" w:hAnsi="Tahoma" w:cs="Tahoma"/>
        </w:rPr>
        <w:t xml:space="preserve">, distribuidos de la siguiente manera: </w:t>
      </w:r>
    </w:p>
    <w:p w:rsidR="00D90F60" w:rsidRPr="0011230B" w:rsidRDefault="00D90F60" w:rsidP="00D90F60">
      <w:pPr>
        <w:tabs>
          <w:tab w:val="right" w:pos="10274"/>
        </w:tabs>
        <w:jc w:val="both"/>
        <w:rPr>
          <w:rFonts w:ascii="Tahoma" w:eastAsia="Calibri" w:hAnsi="Tahoma" w:cs="Tahoma"/>
          <w:b/>
        </w:rPr>
      </w:pPr>
    </w:p>
    <w:p w:rsidR="00D90F60" w:rsidRPr="0011230B" w:rsidRDefault="00D90F60" w:rsidP="00D90F60">
      <w:pPr>
        <w:tabs>
          <w:tab w:val="right" w:pos="10274"/>
        </w:tabs>
        <w:jc w:val="both"/>
        <w:rPr>
          <w:rFonts w:ascii="Tahoma" w:hAnsi="Tahoma" w:cs="Tahoma"/>
        </w:rPr>
      </w:pPr>
      <w:r w:rsidRPr="00D552E1">
        <w:rPr>
          <w:rFonts w:ascii="Tahoma" w:eastAsia="Calibri" w:hAnsi="Tahoma" w:cs="Tahoma"/>
        </w:rPr>
        <w:t xml:space="preserve">Hasta </w:t>
      </w:r>
      <w:r w:rsidRPr="00C465B6">
        <w:rPr>
          <w:rFonts w:ascii="Tahoma" w:eastAsia="Calibri" w:hAnsi="Tahoma" w:cs="Tahoma"/>
          <w:b/>
        </w:rPr>
        <w:t>DOSCIENTOS NOVENTA Y UN MILLONES SETECIENTOS VEINTISEIS MIL DOSCIENTOS OCHENTA Y CUATRO PESOS ($291.726.284) M/Cte. IVA Incluido</w:t>
      </w:r>
      <w:r w:rsidRPr="00D552E1">
        <w:rPr>
          <w:rFonts w:ascii="Tahoma" w:eastAsia="Calibri" w:hAnsi="Tahoma" w:cs="Tahoma"/>
        </w:rPr>
        <w:t>, para la prestación del servicio de vigilancia y seguridad privada en las ubicaciones objeto del contrato y el alquiler mensual de los medios tecnológicos</w:t>
      </w:r>
      <w:r w:rsidRPr="00D552E1">
        <w:rPr>
          <w:rFonts w:ascii="Tahoma" w:hAnsi="Tahoma" w:cs="Tahoma"/>
        </w:rPr>
        <w:t xml:space="preserve"> y </w:t>
      </w:r>
      <w:r w:rsidRPr="00D552E1">
        <w:rPr>
          <w:rFonts w:ascii="Tahoma" w:eastAsia="Calibri" w:hAnsi="Tahoma" w:cs="Tahoma"/>
          <w:b/>
        </w:rPr>
        <w:t>OCHO MILLONES DE PESOS ($8.000.000) M/Cte. IVA Incluido,</w:t>
      </w:r>
      <w:r w:rsidRPr="00D552E1">
        <w:rPr>
          <w:rFonts w:ascii="Tahoma" w:eastAsia="Calibri" w:hAnsi="Tahoma" w:cs="Tahoma"/>
        </w:rPr>
        <w:t xml:space="preserve"> para la prestación de los servicios adicionales de vigilancia y seguridad privada que Canal Capital eventualmente requiera para la producción de eventos y programas especiales que se desarrollen fuera de la entidad y que ameritan la prestación de este servicio,</w:t>
      </w:r>
      <w:r w:rsidRPr="00D552E1">
        <w:rPr>
          <w:rFonts w:ascii="Tahoma" w:hAnsi="Tahoma" w:cs="Tahoma"/>
        </w:rPr>
        <w:t xml:space="preserve"> según Certificado de Disponibilidad Presupuestal No. 735 de fecha 20 de febrero de 2017, rubro mantenimiento y reparaciones. 3-1-2-02-04-00-0000-00.</w:t>
      </w:r>
    </w:p>
    <w:p w:rsidR="00D90F60" w:rsidRPr="00FD6391" w:rsidRDefault="00D90F60" w:rsidP="00D90F60">
      <w:pPr>
        <w:suppressAutoHyphens/>
        <w:jc w:val="both"/>
        <w:rPr>
          <w:rFonts w:ascii="Tahoma" w:hAnsi="Tahoma" w:cs="Tahoma"/>
        </w:rPr>
      </w:pPr>
    </w:p>
    <w:p w:rsidR="00D90F60" w:rsidRPr="00FD6391" w:rsidRDefault="00D90F60" w:rsidP="00D90F60">
      <w:pPr>
        <w:suppressAutoHyphens/>
        <w:jc w:val="both"/>
        <w:rPr>
          <w:rFonts w:ascii="Tahoma" w:hAnsi="Tahoma" w:cs="Tahoma"/>
        </w:rPr>
      </w:pPr>
      <w:r w:rsidRPr="00FD6391">
        <w:rPr>
          <w:rFonts w:ascii="Tahoma" w:hAnsi="Tahoma" w:cs="Tahoma"/>
        </w:rPr>
        <w:t>El proponente no podrá superar el presupuesto oficial destinado para la presente convocatoria.</w:t>
      </w:r>
    </w:p>
    <w:p w:rsidR="00D90F60" w:rsidRPr="00FD6391" w:rsidRDefault="00D90F60" w:rsidP="00D90F60">
      <w:pPr>
        <w:suppressAutoHyphens/>
        <w:jc w:val="both"/>
        <w:rPr>
          <w:rFonts w:ascii="Tahoma" w:hAnsi="Tahoma" w:cs="Tahoma"/>
        </w:rPr>
      </w:pPr>
    </w:p>
    <w:p w:rsidR="00D90F60" w:rsidRPr="00FD6391" w:rsidRDefault="00D90F60" w:rsidP="00D90F60">
      <w:pPr>
        <w:numPr>
          <w:ilvl w:val="0"/>
          <w:numId w:val="12"/>
        </w:numPr>
        <w:suppressAutoHyphens/>
        <w:autoSpaceDE w:val="0"/>
        <w:autoSpaceDN w:val="0"/>
        <w:adjustRightInd w:val="0"/>
        <w:jc w:val="both"/>
        <w:outlineLvl w:val="1"/>
        <w:rPr>
          <w:rFonts w:ascii="Tahoma" w:eastAsia="Batang" w:hAnsi="Tahoma" w:cs="Tahoma"/>
          <w:color w:val="000000"/>
          <w:lang w:val="es-ES_tradnl" w:eastAsia="es-CO"/>
        </w:rPr>
      </w:pPr>
      <w:r w:rsidRPr="00FD6391">
        <w:rPr>
          <w:rFonts w:ascii="Tahoma" w:eastAsia="Batang" w:hAnsi="Tahoma" w:cs="Tahoma"/>
          <w:b/>
          <w:bCs/>
          <w:color w:val="000000"/>
          <w:lang w:val="es-ES_tradnl" w:eastAsia="es-CO"/>
        </w:rPr>
        <w:t xml:space="preserve"> </w:t>
      </w:r>
      <w:bookmarkStart w:id="40" w:name="_Toc441848888"/>
      <w:r w:rsidRPr="00FD6391">
        <w:rPr>
          <w:rFonts w:ascii="Tahoma" w:eastAsia="Batang" w:hAnsi="Tahoma" w:cs="Tahoma"/>
          <w:b/>
          <w:bCs/>
          <w:color w:val="000000"/>
          <w:lang w:val="es-ES_tradnl" w:eastAsia="es-CO"/>
        </w:rPr>
        <w:t>FORMA DE PAGO</w:t>
      </w:r>
      <w:bookmarkEnd w:id="40"/>
      <w:r w:rsidRPr="00FD6391">
        <w:rPr>
          <w:rFonts w:ascii="Tahoma" w:eastAsia="Batang" w:hAnsi="Tahoma" w:cs="Tahoma"/>
          <w:b/>
          <w:bCs/>
          <w:color w:val="000000"/>
          <w:lang w:val="es-ES_tradnl" w:eastAsia="es-CO"/>
        </w:rPr>
        <w:t xml:space="preserve"> </w:t>
      </w:r>
    </w:p>
    <w:p w:rsidR="00D90F60" w:rsidRPr="00FD6391" w:rsidRDefault="00D90F60" w:rsidP="00D90F60">
      <w:pPr>
        <w:suppressAutoHyphens/>
        <w:autoSpaceDE w:val="0"/>
        <w:autoSpaceDN w:val="0"/>
        <w:adjustRightInd w:val="0"/>
        <w:ind w:left="720"/>
        <w:jc w:val="both"/>
        <w:rPr>
          <w:rFonts w:ascii="Tahoma" w:eastAsia="Batang" w:hAnsi="Tahoma" w:cs="Tahoma"/>
          <w:color w:val="000000"/>
          <w:lang w:eastAsia="es-CO"/>
        </w:rPr>
      </w:pPr>
    </w:p>
    <w:p w:rsidR="0025655D" w:rsidRPr="0025655D" w:rsidRDefault="0025655D" w:rsidP="0025655D">
      <w:pPr>
        <w:autoSpaceDE w:val="0"/>
        <w:autoSpaceDN w:val="0"/>
        <w:adjustRightInd w:val="0"/>
        <w:jc w:val="both"/>
        <w:rPr>
          <w:rFonts w:ascii="Tahoma" w:hAnsi="Tahoma" w:cs="Tahoma"/>
        </w:rPr>
      </w:pPr>
      <w:r w:rsidRPr="0025655D">
        <w:rPr>
          <w:rFonts w:ascii="Tahoma" w:hAnsi="Tahoma" w:cs="Tahoma"/>
        </w:rPr>
        <w:t>CANAL CAPITAL pagará la prestación de los servicios fijos, incluido el alquiler de Medios Tecnológicos, en mensualidades vencidas de conformidad con lo establecido por la Superintendencia de Vigilancia y Seguridad Privada y la propuesta presentada por el contratista, dentro de los quince (15) días siguientes a la presentación de la factura, previa expedición del certificado de cumplimiento a satisfacción por parte del supervisor.</w:t>
      </w:r>
    </w:p>
    <w:p w:rsidR="0025655D" w:rsidRDefault="0025655D" w:rsidP="0025655D">
      <w:pPr>
        <w:autoSpaceDE w:val="0"/>
        <w:autoSpaceDN w:val="0"/>
        <w:adjustRightInd w:val="0"/>
        <w:jc w:val="both"/>
        <w:rPr>
          <w:rFonts w:ascii="Tahoma" w:hAnsi="Tahoma" w:cs="Tahoma"/>
        </w:rPr>
      </w:pPr>
    </w:p>
    <w:p w:rsidR="0025655D" w:rsidRPr="0025655D" w:rsidRDefault="007A6EEB" w:rsidP="0025655D">
      <w:pPr>
        <w:autoSpaceDE w:val="0"/>
        <w:autoSpaceDN w:val="0"/>
        <w:adjustRightInd w:val="0"/>
        <w:jc w:val="both"/>
        <w:rPr>
          <w:rFonts w:ascii="Tahoma" w:hAnsi="Tahoma" w:cs="Tahoma"/>
        </w:rPr>
      </w:pPr>
      <w:r>
        <w:rPr>
          <w:rFonts w:ascii="Tahoma" w:hAnsi="Tahoma" w:cs="Tahoma"/>
        </w:rPr>
        <w:t>E</w:t>
      </w:r>
      <w:r w:rsidR="0025655D" w:rsidRPr="0025655D">
        <w:rPr>
          <w:rFonts w:ascii="Tahoma" w:hAnsi="Tahoma" w:cs="Tahoma"/>
        </w:rPr>
        <w:t xml:space="preserve">n el caso de que CANAL CAPITAL  solicite la prestación de servicios adicionales, estos se pagarán en </w:t>
      </w:r>
      <w:r w:rsidR="0025655D" w:rsidRPr="0025655D">
        <w:rPr>
          <w:rFonts w:ascii="Tahoma" w:hAnsi="Tahoma" w:cs="Tahoma"/>
        </w:rPr>
        <w:t>mensualidades fijas de conformidad con los servicios prestados durante el respectivo periodo, dentro de los quince (15) días siguientes a la presentación de la factura, previa expedición del certificado de cumplimiento a satisfacción por parte del supervisor.</w:t>
      </w:r>
    </w:p>
    <w:p w:rsidR="0025655D" w:rsidRPr="0025655D" w:rsidRDefault="0025655D" w:rsidP="0025655D">
      <w:pPr>
        <w:autoSpaceDE w:val="0"/>
        <w:autoSpaceDN w:val="0"/>
        <w:adjustRightInd w:val="0"/>
        <w:jc w:val="both"/>
        <w:rPr>
          <w:rFonts w:ascii="Tahoma" w:hAnsi="Tahoma" w:cs="Tahoma"/>
        </w:rPr>
      </w:pPr>
    </w:p>
    <w:p w:rsidR="007A6EEB" w:rsidRDefault="007A6EEB" w:rsidP="0025655D">
      <w:pPr>
        <w:autoSpaceDE w:val="0"/>
        <w:autoSpaceDN w:val="0"/>
        <w:adjustRightInd w:val="0"/>
        <w:jc w:val="both"/>
        <w:rPr>
          <w:rFonts w:ascii="Tahoma" w:hAnsi="Tahoma" w:cs="Tahoma"/>
        </w:rPr>
      </w:pPr>
      <w:r>
        <w:rPr>
          <w:rFonts w:ascii="Tahoma" w:hAnsi="Tahoma" w:cs="Tahoma"/>
        </w:rPr>
        <w:t xml:space="preserve">En caso que CANAL CAPITAL no requiera algunos de los servicios inicialmente solicitados a través del presente proceso de selección, éstos serán descontados del valor total del contrato.  </w:t>
      </w:r>
    </w:p>
    <w:p w:rsidR="007A6EEB" w:rsidRDefault="007A6EEB" w:rsidP="0025655D">
      <w:pPr>
        <w:autoSpaceDE w:val="0"/>
        <w:autoSpaceDN w:val="0"/>
        <w:adjustRightInd w:val="0"/>
        <w:jc w:val="both"/>
        <w:rPr>
          <w:rFonts w:ascii="Tahoma" w:hAnsi="Tahoma" w:cs="Tahoma"/>
        </w:rPr>
      </w:pPr>
    </w:p>
    <w:p w:rsidR="00D90F60" w:rsidRPr="00FD6391" w:rsidRDefault="0025655D" w:rsidP="0025655D">
      <w:pPr>
        <w:autoSpaceDE w:val="0"/>
        <w:autoSpaceDN w:val="0"/>
        <w:adjustRightInd w:val="0"/>
        <w:jc w:val="both"/>
        <w:rPr>
          <w:rFonts w:ascii="Tahoma" w:hAnsi="Tahoma" w:cs="Tahoma"/>
        </w:rPr>
      </w:pPr>
      <w:r w:rsidRPr="0025655D">
        <w:rPr>
          <w:rFonts w:ascii="Tahoma" w:hAnsi="Tahoma" w:cs="Tahoma"/>
        </w:rPr>
        <w:t>El supervisor designado por la Entidad, deberá, al momento de certificar el cumplimiento a satisfacción del servicio, verificar el cumplimiento por parte del contratista del pago de los aportes parafiscales y al sistema de Seguridad Social Integral de todos sus trabajadores.</w:t>
      </w:r>
      <w:r>
        <w:rPr>
          <w:rFonts w:ascii="Tahoma" w:hAnsi="Tahoma" w:cs="Tahoma"/>
        </w:rPr>
        <w:t xml:space="preserve"> </w:t>
      </w:r>
    </w:p>
    <w:p w:rsidR="00D90F60" w:rsidRPr="00FD6391" w:rsidRDefault="00D90F60" w:rsidP="00D90F60">
      <w:pPr>
        <w:autoSpaceDE w:val="0"/>
        <w:autoSpaceDN w:val="0"/>
        <w:adjustRightInd w:val="0"/>
        <w:jc w:val="both"/>
        <w:rPr>
          <w:rFonts w:ascii="Tahoma" w:hAnsi="Tahoma" w:cs="Tahoma"/>
        </w:rPr>
      </w:pPr>
    </w:p>
    <w:p w:rsidR="00D90F60" w:rsidRPr="00FD6391" w:rsidRDefault="00D90F60" w:rsidP="00D90F60">
      <w:pPr>
        <w:numPr>
          <w:ilvl w:val="0"/>
          <w:numId w:val="12"/>
        </w:numPr>
        <w:suppressAutoHyphens/>
        <w:autoSpaceDE w:val="0"/>
        <w:autoSpaceDN w:val="0"/>
        <w:adjustRightInd w:val="0"/>
        <w:jc w:val="both"/>
        <w:outlineLvl w:val="1"/>
        <w:rPr>
          <w:rFonts w:ascii="Tahoma" w:eastAsia="Batang" w:hAnsi="Tahoma" w:cs="Tahoma"/>
          <w:color w:val="000000"/>
          <w:lang w:eastAsia="es-CO"/>
        </w:rPr>
      </w:pPr>
      <w:r w:rsidRPr="00FD6391">
        <w:rPr>
          <w:rFonts w:ascii="Tahoma" w:eastAsia="Batang" w:hAnsi="Tahoma" w:cs="Tahoma"/>
          <w:b/>
          <w:bCs/>
          <w:color w:val="000000"/>
          <w:lang w:eastAsia="es-CO"/>
        </w:rPr>
        <w:t xml:space="preserve"> </w:t>
      </w:r>
      <w:bookmarkStart w:id="41" w:name="_Toc441848889"/>
      <w:r w:rsidRPr="00FD6391">
        <w:rPr>
          <w:rFonts w:ascii="Tahoma" w:eastAsia="Batang" w:hAnsi="Tahoma" w:cs="Tahoma"/>
          <w:b/>
          <w:bCs/>
          <w:color w:val="000000"/>
          <w:lang w:eastAsia="es-CO"/>
        </w:rPr>
        <w:t>PLAZO DE EJECUCIÓN DEL CONTRATO</w:t>
      </w:r>
      <w:bookmarkEnd w:id="41"/>
      <w:r w:rsidRPr="00FD6391">
        <w:rPr>
          <w:rFonts w:ascii="Tahoma" w:eastAsia="Batang" w:hAnsi="Tahoma" w:cs="Tahoma"/>
          <w:b/>
          <w:bCs/>
          <w:color w:val="000000"/>
          <w:lang w:eastAsia="es-CO"/>
        </w:rPr>
        <w:t xml:space="preserve"> </w:t>
      </w:r>
    </w:p>
    <w:p w:rsidR="00D90F60" w:rsidRPr="00FD6391" w:rsidRDefault="00D90F60" w:rsidP="00D90F60">
      <w:pPr>
        <w:suppressAutoHyphens/>
        <w:autoSpaceDE w:val="0"/>
        <w:autoSpaceDN w:val="0"/>
        <w:adjustRightInd w:val="0"/>
        <w:ind w:left="720"/>
        <w:jc w:val="both"/>
        <w:rPr>
          <w:rFonts w:ascii="Tahoma" w:eastAsia="Batang" w:hAnsi="Tahoma" w:cs="Tahoma"/>
          <w:color w:val="000000"/>
          <w:highlight w:val="green"/>
          <w:lang w:eastAsia="es-CO"/>
        </w:rPr>
      </w:pPr>
    </w:p>
    <w:p w:rsidR="00D90F60" w:rsidRPr="00FD6391" w:rsidRDefault="00D90F60" w:rsidP="00D90F60">
      <w:pPr>
        <w:jc w:val="both"/>
        <w:rPr>
          <w:rFonts w:ascii="Tahoma" w:eastAsia="Batang" w:hAnsi="Tahoma" w:cs="Tahoma"/>
          <w:lang w:eastAsia="ar-SA"/>
        </w:rPr>
      </w:pPr>
      <w:r w:rsidRPr="00FD6391">
        <w:rPr>
          <w:rFonts w:ascii="Tahoma" w:eastAsia="Batang" w:hAnsi="Tahoma" w:cs="Tahoma"/>
          <w:lang w:eastAsia="ar-SA"/>
        </w:rPr>
        <w:t xml:space="preserve">El plazo de ejecución del contrato que se suscriba como consecuencia de la adjudicación del presente proceso será de </w:t>
      </w:r>
      <w:r w:rsidR="0025655D">
        <w:rPr>
          <w:rFonts w:ascii="Tahoma" w:eastAsia="Batang" w:hAnsi="Tahoma" w:cs="Tahoma"/>
          <w:lang w:eastAsia="ar-SA"/>
        </w:rPr>
        <w:t>Doce</w:t>
      </w:r>
      <w:r w:rsidRPr="00FD6391">
        <w:rPr>
          <w:rFonts w:ascii="Tahoma" w:eastAsia="Batang" w:hAnsi="Tahoma" w:cs="Tahoma"/>
          <w:lang w:eastAsia="ar-SA"/>
        </w:rPr>
        <w:t xml:space="preserve"> (</w:t>
      </w:r>
      <w:r w:rsidR="0025655D">
        <w:rPr>
          <w:rFonts w:ascii="Tahoma" w:eastAsia="Batang" w:hAnsi="Tahoma" w:cs="Tahoma"/>
          <w:lang w:eastAsia="ar-SA"/>
        </w:rPr>
        <w:t>12</w:t>
      </w:r>
      <w:r w:rsidRPr="00FD6391">
        <w:rPr>
          <w:rFonts w:ascii="Tahoma" w:eastAsia="Batang" w:hAnsi="Tahoma" w:cs="Tahoma"/>
          <w:lang w:eastAsia="ar-SA"/>
        </w:rPr>
        <w:t>) meses, contados a partir de la fecha de suscripción del contrato, previo cumplimiento de los requisitos de perfeccionamiento y ejecución.</w:t>
      </w:r>
    </w:p>
    <w:p w:rsidR="00D90F60" w:rsidRPr="00FD6391" w:rsidRDefault="00D90F60" w:rsidP="00D90F60">
      <w:pPr>
        <w:jc w:val="both"/>
        <w:rPr>
          <w:rFonts w:ascii="Tahoma" w:eastAsia="Batang" w:hAnsi="Tahoma" w:cs="Tahoma"/>
          <w:lang w:eastAsia="ar-SA"/>
        </w:rPr>
      </w:pPr>
    </w:p>
    <w:p w:rsidR="00D90F60" w:rsidRPr="00FD6391" w:rsidRDefault="00D90F60" w:rsidP="00D90F60">
      <w:pPr>
        <w:numPr>
          <w:ilvl w:val="0"/>
          <w:numId w:val="12"/>
        </w:numPr>
        <w:suppressAutoHyphens/>
        <w:jc w:val="both"/>
        <w:outlineLvl w:val="1"/>
        <w:rPr>
          <w:rFonts w:ascii="Tahoma" w:eastAsia="Batang" w:hAnsi="Tahoma" w:cs="Tahoma"/>
          <w:b/>
          <w:lang w:eastAsia="ar-SA"/>
        </w:rPr>
      </w:pPr>
      <w:bookmarkStart w:id="42" w:name="_Toc441848890"/>
      <w:r w:rsidRPr="00FD6391">
        <w:rPr>
          <w:rFonts w:ascii="Tahoma" w:eastAsia="Batang" w:hAnsi="Tahoma" w:cs="Tahoma"/>
          <w:b/>
          <w:bCs/>
          <w:color w:val="000000"/>
          <w:lang w:eastAsia="es-CO"/>
        </w:rPr>
        <w:lastRenderedPageBreak/>
        <w:t>LUGAR DE EJECUCIÓN DEL CONTRATO</w:t>
      </w:r>
      <w:bookmarkEnd w:id="42"/>
      <w:r w:rsidRPr="00FD6391">
        <w:rPr>
          <w:rFonts w:ascii="Tahoma" w:eastAsia="Batang" w:hAnsi="Tahoma" w:cs="Tahoma"/>
          <w:b/>
          <w:bCs/>
          <w:color w:val="000000"/>
          <w:lang w:eastAsia="es-CO"/>
        </w:rPr>
        <w:t xml:space="preserve"> </w:t>
      </w:r>
    </w:p>
    <w:p w:rsidR="00D90F60" w:rsidRPr="00FD6391" w:rsidRDefault="00D90F60" w:rsidP="00D90F60">
      <w:pPr>
        <w:autoSpaceDE w:val="0"/>
        <w:autoSpaceDN w:val="0"/>
        <w:adjustRightInd w:val="0"/>
        <w:jc w:val="both"/>
        <w:rPr>
          <w:rFonts w:ascii="Tahoma" w:hAnsi="Tahoma" w:cs="Tahoma"/>
          <w:b/>
          <w:bCs/>
          <w:color w:val="000000"/>
          <w:lang w:eastAsia="es-CO"/>
        </w:rPr>
      </w:pPr>
    </w:p>
    <w:p w:rsidR="00D90F60" w:rsidRPr="00FD6391" w:rsidRDefault="00D90F60" w:rsidP="00D90F60">
      <w:pPr>
        <w:jc w:val="both"/>
        <w:rPr>
          <w:rFonts w:ascii="Tahoma" w:hAnsi="Tahoma" w:cs="Tahoma"/>
          <w:color w:val="000000"/>
          <w:lang w:eastAsia="es-CO"/>
        </w:rPr>
      </w:pPr>
      <w:r w:rsidRPr="00FD6391">
        <w:rPr>
          <w:rFonts w:ascii="Tahoma" w:hAnsi="Tahoma" w:cs="Tahoma"/>
          <w:color w:val="000000"/>
          <w:lang w:eastAsia="es-CO"/>
        </w:rPr>
        <w:t xml:space="preserve">El lugar de ejecución del contrato es la ciudad de Bogotá D.C. </w:t>
      </w:r>
    </w:p>
    <w:p w:rsidR="00D90F60" w:rsidRDefault="00D90F60" w:rsidP="00D90F60">
      <w:pPr>
        <w:autoSpaceDE w:val="0"/>
        <w:autoSpaceDN w:val="0"/>
        <w:adjustRightInd w:val="0"/>
        <w:jc w:val="both"/>
        <w:rPr>
          <w:rFonts w:ascii="Tahoma" w:hAnsi="Tahoma" w:cs="Tahoma"/>
          <w:color w:val="000000"/>
          <w:lang w:eastAsia="es-CO"/>
        </w:rPr>
      </w:pPr>
      <w:bookmarkStart w:id="43" w:name="_Toc377150795"/>
      <w:bookmarkEnd w:id="29"/>
    </w:p>
    <w:p w:rsidR="005301A4" w:rsidRDefault="005301A4" w:rsidP="00D90F60">
      <w:pPr>
        <w:autoSpaceDE w:val="0"/>
        <w:autoSpaceDN w:val="0"/>
        <w:adjustRightInd w:val="0"/>
        <w:ind w:left="1080"/>
        <w:jc w:val="both"/>
        <w:outlineLvl w:val="0"/>
        <w:rPr>
          <w:rFonts w:ascii="Tahoma" w:hAnsi="Tahoma" w:cs="Tahoma"/>
          <w:b/>
          <w:bCs/>
          <w:color w:val="000000"/>
          <w:u w:val="single"/>
          <w:lang w:eastAsia="es-CO"/>
        </w:rPr>
      </w:pPr>
      <w:bookmarkStart w:id="44" w:name="_Toc441848891"/>
    </w:p>
    <w:p w:rsidR="00D90F60" w:rsidRPr="00FD6391" w:rsidRDefault="00D90F60" w:rsidP="00D90F60">
      <w:pPr>
        <w:autoSpaceDE w:val="0"/>
        <w:autoSpaceDN w:val="0"/>
        <w:adjustRightInd w:val="0"/>
        <w:ind w:left="1080"/>
        <w:jc w:val="both"/>
        <w:outlineLvl w:val="0"/>
        <w:rPr>
          <w:rFonts w:ascii="Tahoma" w:hAnsi="Tahoma" w:cs="Tahoma"/>
          <w:b/>
          <w:color w:val="000000"/>
          <w:u w:val="single"/>
          <w:lang w:eastAsia="es-CO"/>
        </w:rPr>
      </w:pPr>
      <w:r w:rsidRPr="00FD6391">
        <w:rPr>
          <w:rFonts w:ascii="Tahoma" w:hAnsi="Tahoma" w:cs="Tahoma"/>
          <w:b/>
          <w:bCs/>
          <w:color w:val="000000"/>
          <w:u w:val="single"/>
          <w:lang w:eastAsia="es-CO"/>
        </w:rPr>
        <w:t xml:space="preserve">CAPITULO II.  </w:t>
      </w:r>
      <w:r w:rsidRPr="00FD6391">
        <w:rPr>
          <w:rFonts w:ascii="Tahoma" w:hAnsi="Tahoma" w:cs="Tahoma"/>
          <w:b/>
          <w:bCs/>
          <w:u w:val="single"/>
          <w:lang w:eastAsia="es-CO"/>
        </w:rPr>
        <w:t>ESPECIFICACIONES</w:t>
      </w:r>
      <w:r w:rsidRPr="00FD6391">
        <w:rPr>
          <w:rFonts w:ascii="Tahoma" w:hAnsi="Tahoma" w:cs="Tahoma"/>
          <w:b/>
          <w:color w:val="000000"/>
          <w:u w:val="single"/>
          <w:lang w:eastAsia="es-CO"/>
        </w:rPr>
        <w:t xml:space="preserve"> MÍNIMAS DE LA CONTRATACIÓN.</w:t>
      </w:r>
      <w:bookmarkEnd w:id="44"/>
    </w:p>
    <w:bookmarkEnd w:id="43"/>
    <w:p w:rsidR="00D90F60" w:rsidRDefault="00D90F60" w:rsidP="00D90F60">
      <w:pPr>
        <w:jc w:val="both"/>
        <w:rPr>
          <w:rFonts w:ascii="Tahoma" w:hAnsi="Tahoma" w:cs="Tahoma"/>
          <w:b/>
          <w:u w:val="single"/>
        </w:rPr>
      </w:pPr>
    </w:p>
    <w:p w:rsidR="00D90F60" w:rsidRPr="00FD6391" w:rsidRDefault="00D90F60" w:rsidP="00D90F60">
      <w:pPr>
        <w:numPr>
          <w:ilvl w:val="0"/>
          <w:numId w:val="21"/>
        </w:numPr>
        <w:ind w:left="502"/>
        <w:contextualSpacing/>
        <w:jc w:val="both"/>
        <w:outlineLvl w:val="1"/>
        <w:rPr>
          <w:rFonts w:ascii="Tahoma" w:hAnsi="Tahoma" w:cs="Tahoma"/>
          <w:b/>
          <w:u w:val="single"/>
        </w:rPr>
      </w:pPr>
      <w:bookmarkStart w:id="45" w:name="_Toc424209962"/>
      <w:bookmarkStart w:id="46" w:name="_Toc441848892"/>
      <w:r w:rsidRPr="00FD6391">
        <w:rPr>
          <w:rFonts w:ascii="Tahoma" w:hAnsi="Tahoma" w:cs="Tahoma"/>
          <w:b/>
          <w:u w:val="single"/>
        </w:rPr>
        <w:t>PARÁMETROS Y REQUISITOS TÉCNICOS DEL PROYECTO</w:t>
      </w:r>
      <w:bookmarkEnd w:id="45"/>
      <w:bookmarkEnd w:id="46"/>
    </w:p>
    <w:p w:rsidR="00D90F60" w:rsidRPr="00FD6391" w:rsidRDefault="00D90F60" w:rsidP="00D90F60">
      <w:pPr>
        <w:jc w:val="both"/>
        <w:rPr>
          <w:rFonts w:ascii="Tahoma" w:hAnsi="Tahoma" w:cs="Tahoma"/>
          <w:b/>
          <w:u w:val="single"/>
        </w:rPr>
      </w:pPr>
    </w:p>
    <w:p w:rsidR="00D90F60" w:rsidRPr="00FD6391" w:rsidRDefault="00D90F60" w:rsidP="00D90F60">
      <w:pPr>
        <w:jc w:val="both"/>
        <w:rPr>
          <w:rFonts w:ascii="Tahoma" w:hAnsi="Tahoma" w:cs="Tahoma"/>
          <w:color w:val="000000"/>
        </w:rPr>
      </w:pPr>
      <w:r w:rsidRPr="00FD6391">
        <w:rPr>
          <w:rFonts w:ascii="Tahoma" w:hAnsi="Tahoma" w:cs="Tahoma"/>
          <w:color w:val="000000"/>
        </w:rPr>
        <w:t xml:space="preserve">Los requerimientos técnicos mínimos de esta </w:t>
      </w:r>
      <w:r w:rsidR="00125879">
        <w:rPr>
          <w:rFonts w:ascii="Tahoma" w:hAnsi="Tahoma" w:cs="Tahoma"/>
          <w:color w:val="000000"/>
        </w:rPr>
        <w:t>Convocatoria Pública</w:t>
      </w:r>
      <w:r w:rsidRPr="00FD6391">
        <w:rPr>
          <w:rFonts w:ascii="Tahoma" w:hAnsi="Tahoma" w:cs="Tahoma"/>
          <w:color w:val="000000"/>
        </w:rPr>
        <w:t xml:space="preserve"> están compuestos de:</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Además del objeto y obligaciones de la contratación, el proponente deberá cumplir con las siguientes especificaciones:</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b/>
          <w:color w:val="000000"/>
        </w:rPr>
        <w:t>1.1.</w:t>
      </w:r>
      <w:r w:rsidRPr="00FD6391">
        <w:rPr>
          <w:rFonts w:ascii="Tahoma" w:hAnsi="Tahoma" w:cs="Tahoma"/>
          <w:color w:val="000000"/>
        </w:rPr>
        <w:tab/>
      </w:r>
      <w:r w:rsidRPr="00FD6391">
        <w:rPr>
          <w:rFonts w:ascii="Tahoma" w:hAnsi="Tahoma" w:cs="Tahoma"/>
          <w:b/>
          <w:color w:val="000000"/>
        </w:rPr>
        <w:t>LICENCIAS, AUTORIZACIONES Y CERTIFICACIONES PARA LA PRESTACIÓN DEL SERVICIO.</w:t>
      </w:r>
      <w:r w:rsidRPr="00FD6391">
        <w:rPr>
          <w:rFonts w:ascii="Tahoma" w:hAnsi="Tahoma" w:cs="Tahoma"/>
          <w:color w:val="000000"/>
        </w:rPr>
        <w:t xml:space="preserve"> De conformidad con el artículo 95 del Decreto 356 de 1994 y la Resolución 2852 de 2006, el proponente deberá presentar copia de las siguientes licencias junto con las respectivas certificaciones de vigencia, con fecha de expedición no mayor de noventa (90) días calendario contados retroactivamente a partir de la fecha de cierre del presente proceso y tener autorización para la prestación del servicio en la ciudad de Bogotá D.C. </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El proponente debe acompañar su propuesta con los siguientes documentos:</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b/>
          <w:color w:val="000000"/>
        </w:rPr>
      </w:pPr>
      <w:r w:rsidRPr="00FD6391">
        <w:rPr>
          <w:rFonts w:ascii="Tahoma" w:hAnsi="Tahoma" w:cs="Tahoma"/>
          <w:b/>
          <w:color w:val="000000"/>
        </w:rPr>
        <w:t>1.1.1</w:t>
      </w:r>
      <w:r w:rsidRPr="00FD6391">
        <w:rPr>
          <w:rFonts w:ascii="Tahoma" w:hAnsi="Tahoma" w:cs="Tahoma"/>
          <w:b/>
          <w:color w:val="000000"/>
        </w:rPr>
        <w:tab/>
        <w:t xml:space="preserve"> LICENCIA DE FUNCIONAMIENTO PARA LA PRESTACIÓN DEL SERVICIO DE VIGILANCIA Y SEGURIDAD PRIVADA</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El proponente deberá anexar a la propuesta fotocopia legible e íntegra de la licencia de funcionamiento para prestar el servicio de vigilancia y seguridad privada, expedida por la Superintendencia de Vigilancia y Seguridad Privada. La licencia de funcionamiento deberá incluir la autorización para la prestación del servicio con medio armado.</w:t>
      </w:r>
    </w:p>
    <w:p w:rsidR="00D90F60" w:rsidRPr="00FD6391" w:rsidRDefault="00D90F60" w:rsidP="00D90F60">
      <w:pPr>
        <w:jc w:val="both"/>
        <w:rPr>
          <w:rFonts w:ascii="Tahoma" w:hAnsi="Tahoma" w:cs="Tahoma"/>
          <w:color w:val="000000"/>
        </w:rPr>
      </w:pPr>
      <w:r w:rsidRPr="00FD6391">
        <w:rPr>
          <w:rFonts w:ascii="Tahoma" w:hAnsi="Tahoma" w:cs="Tahoma"/>
          <w:color w:val="000000"/>
        </w:rPr>
        <w:t>El proponente se obliga a renovar la licencia de funcionamiento en caso que durante la ejecución del contrato se encuentre próxima a la pérdida de su vigencia, dentro de los términos establecidos en el Decreto 356 de 1994 y demás disposiciones concordantes y vigentes.</w:t>
      </w:r>
    </w:p>
    <w:p w:rsidR="00D90F60" w:rsidRPr="00FD6391" w:rsidRDefault="00D90F60" w:rsidP="00D90F60">
      <w:pPr>
        <w:jc w:val="both"/>
        <w:rPr>
          <w:rFonts w:ascii="Tahoma" w:hAnsi="Tahoma" w:cs="Tahoma"/>
          <w:color w:val="000000"/>
        </w:rPr>
      </w:pPr>
      <w:r w:rsidRPr="00FD6391">
        <w:rPr>
          <w:rFonts w:ascii="Tahoma" w:hAnsi="Tahoma" w:cs="Tahoma"/>
          <w:color w:val="000000"/>
        </w:rPr>
        <w:t>En caso de propuestas presentadas por consorcios o uniones temporales, cada uno de los integrantes deberá contar con este documento.</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b/>
          <w:color w:val="000000"/>
        </w:rPr>
      </w:pPr>
      <w:r w:rsidRPr="00FD6391">
        <w:rPr>
          <w:rFonts w:ascii="Tahoma" w:hAnsi="Tahoma" w:cs="Tahoma"/>
          <w:b/>
          <w:color w:val="000000"/>
        </w:rPr>
        <w:t>1.1.2</w:t>
      </w:r>
      <w:r w:rsidRPr="00FD6391">
        <w:rPr>
          <w:rFonts w:ascii="Tahoma" w:hAnsi="Tahoma" w:cs="Tahoma"/>
          <w:b/>
          <w:color w:val="000000"/>
        </w:rPr>
        <w:tab/>
        <w:t xml:space="preserve"> CERTIFICACIÓN DE VIGENCIA DE LA LICENCIA DE FUNCIONAMIENTO</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El oferente deberá adjuntar a la propuesta, la certificación de vigencia de la licencia de funcionamiento expedida por autoridad competente, con fecha de expedición no mayor a noventa (90) días hábiles anteriores a la fecha de cierre del presente proceso. Canal Capital podrá verificar ante la Superintendencia de Vigilancia y Seguridad Privada la autenticidad de dicha certificación.</w:t>
      </w:r>
    </w:p>
    <w:p w:rsidR="00D90F60" w:rsidRPr="00FD6391" w:rsidRDefault="00D90F60" w:rsidP="00D90F60">
      <w:pPr>
        <w:jc w:val="both"/>
        <w:rPr>
          <w:rFonts w:ascii="Tahoma" w:hAnsi="Tahoma" w:cs="Tahoma"/>
          <w:color w:val="000000"/>
        </w:rPr>
      </w:pPr>
      <w:r w:rsidRPr="00FD6391">
        <w:rPr>
          <w:rFonts w:ascii="Tahoma" w:hAnsi="Tahoma" w:cs="Tahoma"/>
          <w:color w:val="000000"/>
        </w:rPr>
        <w:t xml:space="preserve">En caso de propuestas presentadas por consorcios o uniones temporales, cada uno de los integrantes deberá cumplir el requisito señalado en este numeral. </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b/>
          <w:color w:val="000000"/>
        </w:rPr>
      </w:pPr>
      <w:r w:rsidRPr="00FD6391">
        <w:rPr>
          <w:rFonts w:ascii="Tahoma" w:hAnsi="Tahoma" w:cs="Tahoma"/>
          <w:b/>
          <w:color w:val="000000"/>
        </w:rPr>
        <w:t>1.1.3</w:t>
      </w:r>
      <w:r w:rsidRPr="00FD6391">
        <w:rPr>
          <w:rFonts w:ascii="Tahoma" w:hAnsi="Tahoma" w:cs="Tahoma"/>
          <w:b/>
          <w:color w:val="000000"/>
        </w:rPr>
        <w:tab/>
        <w:t xml:space="preserve"> CERTIFICACIÓN DE SANCIONES</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 xml:space="preserve">El oferente deberá anexar a la propuesta, certificado de sanciones expedido por la </w:t>
      </w:r>
      <w:r w:rsidRPr="00FD6391">
        <w:rPr>
          <w:rFonts w:ascii="Tahoma" w:hAnsi="Tahoma" w:cs="Tahoma"/>
          <w:color w:val="000000"/>
        </w:rPr>
        <w:lastRenderedPageBreak/>
        <w:t>Superintendencia de Vigilancia y Seguridad Privada, en el que pueda verificarse los últimos cinco (5) años anteriores a la fecha de presentación de la propuesta, con fecha de expedición no mayor a noventa (90) días hábiles anteriores a la fecha de cierre del presente proceso.</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En caso de propuestas presentadas por consorcios o uniones temporales, cada uno de los integrantes deberá cumplir el requisito señalado en este numeral.</w:t>
      </w:r>
    </w:p>
    <w:p w:rsidR="00D90F60" w:rsidRDefault="00D90F60" w:rsidP="00D90F60">
      <w:pPr>
        <w:jc w:val="both"/>
        <w:rPr>
          <w:rFonts w:ascii="Tahoma" w:hAnsi="Tahoma" w:cs="Tahoma"/>
          <w:color w:val="000000"/>
        </w:rPr>
      </w:pPr>
    </w:p>
    <w:p w:rsidR="00D90F60" w:rsidRPr="00FD6391" w:rsidRDefault="00D90F60" w:rsidP="00D90F60">
      <w:pPr>
        <w:jc w:val="both"/>
        <w:rPr>
          <w:rFonts w:ascii="Tahoma" w:hAnsi="Tahoma" w:cs="Tahoma"/>
          <w:b/>
          <w:color w:val="000000"/>
        </w:rPr>
      </w:pPr>
      <w:r w:rsidRPr="00FD6391">
        <w:rPr>
          <w:rFonts w:ascii="Tahoma" w:hAnsi="Tahoma" w:cs="Tahoma"/>
          <w:b/>
          <w:color w:val="000000"/>
        </w:rPr>
        <w:t>1.1.4</w:t>
      </w:r>
      <w:r w:rsidRPr="00FD6391">
        <w:rPr>
          <w:rFonts w:ascii="Tahoma" w:hAnsi="Tahoma" w:cs="Tahoma"/>
          <w:b/>
          <w:color w:val="000000"/>
        </w:rPr>
        <w:tab/>
        <w:t xml:space="preserve"> LICENCIA PARA PRESTACIÓN DEL SERVICIO CON ARMAS</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El oferente deberá anexar a la propuesta, la licencia vigente expedida por la Superintendencia de Vigilancia y Seguridad Privada para la prestación del servicio con armas.</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 xml:space="preserve">En caso de propuestas presentadas por consorcios o uniones temporales, cada uno de los integrantes deberá contar con este requisito. </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b/>
          <w:color w:val="000000"/>
        </w:rPr>
      </w:pPr>
      <w:r w:rsidRPr="00FD6391">
        <w:rPr>
          <w:rFonts w:ascii="Tahoma" w:hAnsi="Tahoma" w:cs="Tahoma"/>
          <w:b/>
          <w:color w:val="000000"/>
        </w:rPr>
        <w:t>1.1.5</w:t>
      </w:r>
      <w:r w:rsidRPr="00FD6391">
        <w:rPr>
          <w:rFonts w:ascii="Tahoma" w:hAnsi="Tahoma" w:cs="Tahoma"/>
          <w:b/>
          <w:color w:val="000000"/>
        </w:rPr>
        <w:tab/>
        <w:t xml:space="preserve"> SALVOCONDUCTOS DE LAS ARMAS UTILIZADAS POR LOS VIGILANTES</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 xml:space="preserve">El oferente deberá anexar a la propuesta fotocopia legible de los salvoconductos expedidos por la autoridad competente, de todas las armas que utilizarán los vigilantes para la prestación del servicio a Canal Capital. </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b/>
          <w:color w:val="000000"/>
        </w:rPr>
      </w:pPr>
      <w:r w:rsidRPr="00FD6391">
        <w:rPr>
          <w:rFonts w:ascii="Tahoma" w:hAnsi="Tahoma" w:cs="Tahoma"/>
          <w:b/>
          <w:color w:val="000000"/>
        </w:rPr>
        <w:t>1.1.6</w:t>
      </w:r>
      <w:r w:rsidRPr="00FD6391">
        <w:rPr>
          <w:rFonts w:ascii="Tahoma" w:hAnsi="Tahoma" w:cs="Tahoma"/>
          <w:b/>
          <w:color w:val="000000"/>
        </w:rPr>
        <w:tab/>
        <w:t xml:space="preserve"> AUTORIZACIÓN PARA USO DE UNIFORMES</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 xml:space="preserve">El oferente deberá anexar a la propuesta copia de la Resolución vigente expedida por la Superintendencia de Vigilancia y Seguridad Privada, mediante la cual se autoriza el uso de uniformes y distintivos, conforme con la normatividad vigente. En caso de consorcios o uniones temporales, cada uno de los integrantes debe allegar este documento. </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b/>
          <w:color w:val="000000"/>
        </w:rPr>
      </w:pPr>
      <w:r w:rsidRPr="00FD6391">
        <w:rPr>
          <w:rFonts w:ascii="Tahoma" w:hAnsi="Tahoma" w:cs="Tahoma"/>
          <w:b/>
          <w:color w:val="000000"/>
        </w:rPr>
        <w:t>1.1.7</w:t>
      </w:r>
      <w:r w:rsidRPr="00FD6391">
        <w:rPr>
          <w:rFonts w:ascii="Tahoma" w:hAnsi="Tahoma" w:cs="Tahoma"/>
          <w:b/>
          <w:color w:val="000000"/>
        </w:rPr>
        <w:tab/>
        <w:t xml:space="preserve"> LICENCIA PARA LA UTILIZACIÓN DE FRECUENCIAS DE RADIO ELECTRÓNICAS</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El oferente deberá anexar a la propuesta, la licencia de operación expedida por el Ministerio de Tecnologías de la Información y Comunicaciones, con su certificado de vigencia, de la frecuencia que se va a  utilizar para el cumplimiento del contrato, así como la relación detallada de los radios donde incluya marca, serie y modelo de los equipos a utilizar para el desarrollo del objeto.</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En caso de que la frecuencia sea arrendada, se deberá anexar el correspondiente contrato junto la licencia de operación vigente expedida por el Ministerio de Tecnologías de la Información y Comunicaciones.</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El proponente que resulte adjudicatario deberá mantener vigente la licencia durante el término de ejecución del contrato, so pena de hacerse acreedor a las sanciones pactadas en el contrato.</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En caso de propuestas presentadas por consorcios o uniones temporales, cada uno de los integrantes deberá contar con este requisito.</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Si el proponente cuenta con las anteriores autorizaciones expresas dentro de su licencia de funcionamiento o dentro de la renovación de la misma, no deberá aportarlas de manera independiente.</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b/>
          <w:color w:val="000000"/>
        </w:rPr>
      </w:pPr>
      <w:r w:rsidRPr="00FD6391">
        <w:rPr>
          <w:rFonts w:ascii="Tahoma" w:hAnsi="Tahoma" w:cs="Tahoma"/>
          <w:b/>
          <w:color w:val="000000"/>
        </w:rPr>
        <w:t>1.1.8</w:t>
      </w:r>
      <w:r w:rsidRPr="00FD6391">
        <w:rPr>
          <w:rFonts w:ascii="Tahoma" w:hAnsi="Tahoma" w:cs="Tahoma"/>
          <w:b/>
          <w:color w:val="000000"/>
        </w:rPr>
        <w:tab/>
        <w:t xml:space="preserve"> LICENCIA PARA LA OPERACIÓN DE MEDIOS TECNOLÓGICOS</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Los proponentes que ofrezcan equipos que sean considerados por la Superintendencia de Vigilancia y Seguridad Privada como “Medios Tecnológicos”, deberán anexar a la propuesta la respectiva licencia para la operación de medios tecnológicos.</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En el caso de consorcios o uniones temporales, bastará que uno de sus integrantes cuente con la autorización para prestar este servicio.</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color w:val="000000"/>
        </w:rPr>
      </w:pPr>
      <w:r w:rsidRPr="00FD6391">
        <w:rPr>
          <w:rFonts w:ascii="Tahoma" w:hAnsi="Tahoma" w:cs="Tahoma"/>
          <w:b/>
          <w:color w:val="000000"/>
        </w:rPr>
        <w:t>Nota</w:t>
      </w:r>
      <w:r w:rsidRPr="00FD6391">
        <w:rPr>
          <w:rFonts w:ascii="Tahoma" w:hAnsi="Tahoma" w:cs="Tahoma"/>
          <w:color w:val="000000"/>
        </w:rPr>
        <w:t>: Para el caso de las licencias exigidas, si alguna de estas se encuentra en trámite de renovación, el oferente deberá anexar a la propuesta copia del radicado de la solicitud, con la cual se pueda verificar que se efectuó el tramite dentro de los sesenta (60) días calendario anteriores a la perdida de vigencia de la misma, de conformidad con lo dispuesto en el artículo 35 del Decreto 019 de 2012.</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b/>
          <w:color w:val="000000"/>
        </w:rPr>
      </w:pPr>
      <w:r w:rsidRPr="00FD6391">
        <w:rPr>
          <w:rFonts w:ascii="Tahoma" w:hAnsi="Tahoma" w:cs="Tahoma"/>
          <w:b/>
          <w:color w:val="000000"/>
        </w:rPr>
        <w:t>1.1.9</w:t>
      </w:r>
      <w:r w:rsidRPr="00FD6391">
        <w:rPr>
          <w:rFonts w:ascii="Tahoma" w:hAnsi="Tahoma" w:cs="Tahoma"/>
          <w:b/>
          <w:color w:val="000000"/>
        </w:rPr>
        <w:tab/>
        <w:t xml:space="preserve"> AUTORIZACIÓN PARA LABORAR HORAS EXTRAS</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El oferente deberá anexar a la propuesta autorización vigente del Ministerio del Trabajo para laborar horas extras. En caso de ofertas presentadas por consorcios o uniones temporales, cada uno de los integrantes debe acreditar de manera independiente, la mencionada autorización.</w:t>
      </w:r>
    </w:p>
    <w:p w:rsidR="00D90F60" w:rsidRPr="00FD6391" w:rsidRDefault="00D90F60" w:rsidP="00D90F60">
      <w:pPr>
        <w:jc w:val="both"/>
        <w:rPr>
          <w:rFonts w:ascii="Tahoma" w:hAnsi="Tahoma" w:cs="Tahoma"/>
          <w:color w:val="000000"/>
        </w:rPr>
      </w:pPr>
    </w:p>
    <w:p w:rsidR="00D90F60" w:rsidRPr="00FD6391" w:rsidRDefault="00D90F60" w:rsidP="00D90F60">
      <w:pPr>
        <w:jc w:val="both"/>
        <w:rPr>
          <w:rFonts w:ascii="Tahoma" w:hAnsi="Tahoma" w:cs="Tahoma"/>
          <w:b/>
          <w:color w:val="000000"/>
        </w:rPr>
      </w:pPr>
      <w:r w:rsidRPr="00FD6391">
        <w:rPr>
          <w:rFonts w:ascii="Tahoma" w:hAnsi="Tahoma" w:cs="Tahoma"/>
          <w:b/>
          <w:color w:val="000000"/>
        </w:rPr>
        <w:t>1.1.10</w:t>
      </w:r>
      <w:r w:rsidRPr="00FD6391">
        <w:rPr>
          <w:rFonts w:ascii="Tahoma" w:hAnsi="Tahoma" w:cs="Tahoma"/>
          <w:b/>
          <w:color w:val="000000"/>
        </w:rPr>
        <w:tab/>
        <w:t>CERTIFICACIÓN DE AFILIACIÓN A LA RED DE APOYO Y SOLIDARIDAD CIUDADANA DE LA POLICÍA</w:t>
      </w:r>
    </w:p>
    <w:p w:rsidR="00D90F60" w:rsidRPr="00FD6391" w:rsidRDefault="00D90F60" w:rsidP="00D90F60">
      <w:pPr>
        <w:jc w:val="both"/>
        <w:rPr>
          <w:rFonts w:ascii="Tahoma" w:hAnsi="Tahoma" w:cs="Tahoma"/>
          <w:b/>
          <w:color w:val="000000"/>
        </w:rPr>
      </w:pPr>
    </w:p>
    <w:p w:rsidR="00D90F60" w:rsidRPr="00FD6391" w:rsidRDefault="00D90F60" w:rsidP="00D90F60">
      <w:pPr>
        <w:jc w:val="both"/>
        <w:rPr>
          <w:rFonts w:ascii="Tahoma" w:hAnsi="Tahoma" w:cs="Tahoma"/>
          <w:color w:val="000000"/>
        </w:rPr>
      </w:pPr>
      <w:r w:rsidRPr="00FD6391">
        <w:rPr>
          <w:rFonts w:ascii="Tahoma" w:hAnsi="Tahoma" w:cs="Tahoma"/>
          <w:color w:val="000000"/>
        </w:rPr>
        <w:t>El oferente deberá anexar a la propuesta, el certificado de afiliación a la red de apoyo y solidaridad ciudadana expedido por la Policía Nacional, vigente a la fecha de cierre del presente proceso. En caso de consorcios o uniones temporales, el certificado de afiliación a la red de apoyo y solidaridad ciudadana, debe acreditarse por cada uno de los integrantes.</w:t>
      </w:r>
    </w:p>
    <w:p w:rsidR="00D90F60" w:rsidRPr="00FD6391" w:rsidRDefault="00D90F60" w:rsidP="00D90F60">
      <w:pPr>
        <w:jc w:val="both"/>
        <w:rPr>
          <w:rFonts w:ascii="Tahoma" w:hAnsi="Tahoma" w:cs="Tahoma"/>
          <w:color w:val="000000"/>
        </w:rPr>
      </w:pPr>
    </w:p>
    <w:p w:rsidR="00D90F60" w:rsidRPr="00FD6391" w:rsidRDefault="00D90F60" w:rsidP="00D90F60">
      <w:pPr>
        <w:pStyle w:val="Prrafodelista"/>
        <w:numPr>
          <w:ilvl w:val="0"/>
          <w:numId w:val="21"/>
        </w:numPr>
        <w:jc w:val="both"/>
        <w:rPr>
          <w:rFonts w:ascii="Tahoma" w:eastAsia="Times New Roman" w:hAnsi="Tahoma" w:cs="Tahoma"/>
          <w:b/>
          <w:u w:val="single"/>
          <w:lang w:val="es-ES" w:eastAsia="es-ES"/>
        </w:rPr>
      </w:pPr>
      <w:r w:rsidRPr="00FD6391">
        <w:rPr>
          <w:rFonts w:ascii="Tahoma" w:eastAsia="Times New Roman" w:hAnsi="Tahoma" w:cs="Tahoma"/>
          <w:b/>
          <w:u w:val="single"/>
          <w:lang w:val="es-ES" w:eastAsia="es-ES"/>
        </w:rPr>
        <w:t>OBLIGACIONES ESPECÍFICAS DEL CONTRATISTA:</w:t>
      </w:r>
      <w:r w:rsidRPr="00FD6391">
        <w:rPr>
          <w:rFonts w:ascii="Tahoma" w:eastAsia="Times New Roman" w:hAnsi="Tahoma" w:cs="Tahoma"/>
          <w:b/>
          <w:u w:val="single"/>
          <w:lang w:val="es-ES" w:eastAsia="es-ES"/>
        </w:rPr>
        <w:tab/>
      </w:r>
    </w:p>
    <w:p w:rsidR="00D90F60" w:rsidRPr="00FD6391" w:rsidRDefault="00D90F60" w:rsidP="00D90F60">
      <w:pPr>
        <w:jc w:val="both"/>
        <w:rPr>
          <w:rFonts w:ascii="Tahoma" w:hAnsi="Tahoma" w:cs="Tahoma"/>
          <w:b/>
        </w:rPr>
      </w:pPr>
    </w:p>
    <w:p w:rsidR="0025655D" w:rsidRPr="00474F0C" w:rsidRDefault="0025655D" w:rsidP="0025655D">
      <w:pPr>
        <w:numPr>
          <w:ilvl w:val="0"/>
          <w:numId w:val="34"/>
        </w:numPr>
        <w:jc w:val="both"/>
        <w:rPr>
          <w:rFonts w:ascii="Tahoma" w:hAnsi="Tahoma" w:cs="Tahoma"/>
        </w:rPr>
      </w:pPr>
      <w:bookmarkStart w:id="47" w:name="_Toc441848893"/>
      <w:r w:rsidRPr="00474F0C">
        <w:rPr>
          <w:rFonts w:ascii="Tahoma" w:hAnsi="Tahoma" w:cs="Tahoma"/>
        </w:rPr>
        <w:t>Cumplir con el objeto contratado en el tiempo y forma establecida, de conformidad con lo solicitado por Canal Capital en el presente documento y la propuesta presentada.</w:t>
      </w:r>
    </w:p>
    <w:p w:rsidR="0025655D" w:rsidRPr="00474F0C" w:rsidRDefault="0025655D" w:rsidP="0025655D">
      <w:pPr>
        <w:numPr>
          <w:ilvl w:val="0"/>
          <w:numId w:val="34"/>
        </w:numPr>
        <w:jc w:val="both"/>
        <w:rPr>
          <w:rFonts w:ascii="Tahoma" w:hAnsi="Tahoma" w:cs="Tahoma"/>
        </w:rPr>
      </w:pPr>
      <w:r w:rsidRPr="00474F0C">
        <w:rPr>
          <w:rFonts w:ascii="Tahoma" w:hAnsi="Tahoma" w:cs="Tahoma"/>
        </w:rPr>
        <w:t>Ejecutar el objeto del contrato, con el personal, medios de apoyos tecnológicos, equipos de comunicación, alarmas, circuitos cerrados de Televisión, y demás especificaciones descritas en los presentes estudios, en los términos de referencia, fichas técnicas y la propuesta presentada por el contratista dichos documentos harán parte integral del contrato.</w:t>
      </w:r>
    </w:p>
    <w:p w:rsidR="0025655D" w:rsidRPr="00474F0C" w:rsidRDefault="0025655D" w:rsidP="0025655D">
      <w:pPr>
        <w:numPr>
          <w:ilvl w:val="0"/>
          <w:numId w:val="34"/>
        </w:numPr>
        <w:jc w:val="both"/>
        <w:rPr>
          <w:rFonts w:ascii="Tahoma" w:hAnsi="Tahoma" w:cs="Tahoma"/>
        </w:rPr>
      </w:pPr>
      <w:r w:rsidRPr="00474F0C">
        <w:rPr>
          <w:rFonts w:ascii="Tahoma" w:hAnsi="Tahoma" w:cs="Tahoma"/>
        </w:rPr>
        <w:t>El contratista deberá acreditar la afiliación obligatoria y pago actualizado del personal que requiera en desarrollo del presente contrato, al sistema general de seguridad social, salud y pensiones conforme al artículo 182 de la Ley 100 de 1993, Ley 789 de 2002, Decreto 1703 de 2002, las Leyes 797 y 828 de 2003 y el Decreto 510 de 2003, so pena de hacerse acreedor a las sanciones establecidas en las normas citadas, y responder por el pago oportuno de los salarios, indemnizaciones y prestaciones sociales del personal empleado por el CONTRATISTA quien es el empleador de sus trabajadores.</w:t>
      </w:r>
    </w:p>
    <w:p w:rsidR="0025655D" w:rsidRPr="00474F0C" w:rsidRDefault="0025655D" w:rsidP="0025655D">
      <w:pPr>
        <w:numPr>
          <w:ilvl w:val="0"/>
          <w:numId w:val="34"/>
        </w:numPr>
        <w:jc w:val="both"/>
        <w:rPr>
          <w:rFonts w:ascii="Tahoma" w:hAnsi="Tahoma" w:cs="Tahoma"/>
        </w:rPr>
      </w:pPr>
      <w:r w:rsidRPr="00474F0C">
        <w:rPr>
          <w:rFonts w:ascii="Tahoma" w:hAnsi="Tahoma" w:cs="Tahoma"/>
        </w:rPr>
        <w:t>Aceptar y cumplir las instrucciones y consignas que le sean impartidas por CANAL CAPITAL a través del Supervisor que designe la entidad.</w:t>
      </w:r>
    </w:p>
    <w:p w:rsidR="0025655D" w:rsidRPr="00474F0C" w:rsidRDefault="0025655D" w:rsidP="0025655D">
      <w:pPr>
        <w:numPr>
          <w:ilvl w:val="0"/>
          <w:numId w:val="34"/>
        </w:numPr>
        <w:jc w:val="both"/>
        <w:rPr>
          <w:rFonts w:ascii="Tahoma" w:hAnsi="Tahoma" w:cs="Tahoma"/>
        </w:rPr>
      </w:pPr>
      <w:r w:rsidRPr="00474F0C">
        <w:rPr>
          <w:rFonts w:ascii="Tahoma" w:hAnsi="Tahoma" w:cs="Tahoma"/>
        </w:rPr>
        <w:t xml:space="preserve">Revisar y aceptar el Inventario de bienes muebles e inmuebles de Canal Capital que estarán </w:t>
      </w:r>
      <w:r w:rsidRPr="00474F0C">
        <w:rPr>
          <w:rFonts w:ascii="Tahoma" w:hAnsi="Tahoma" w:cs="Tahoma"/>
        </w:rPr>
        <w:lastRenderedPageBreak/>
        <w:t>bajo la vigilancia del contratista.</w:t>
      </w:r>
    </w:p>
    <w:p w:rsidR="0025655D" w:rsidRPr="00474F0C" w:rsidRDefault="0025655D" w:rsidP="0025655D">
      <w:pPr>
        <w:pStyle w:val="Prrafodelista"/>
        <w:numPr>
          <w:ilvl w:val="0"/>
          <w:numId w:val="34"/>
        </w:numPr>
        <w:contextualSpacing/>
        <w:jc w:val="both"/>
        <w:rPr>
          <w:rFonts w:ascii="Tahoma" w:hAnsi="Tahoma" w:cs="Tahoma"/>
          <w:lang w:val="es-ES"/>
        </w:rPr>
      </w:pPr>
      <w:r w:rsidRPr="00474F0C">
        <w:rPr>
          <w:rFonts w:ascii="Tahoma" w:hAnsi="Tahoma" w:cs="Tahoma"/>
          <w:lang w:val="es-ES"/>
        </w:rPr>
        <w:t xml:space="preserve">Responder por los daños que ocurran en las instalaciones materia del contrato. Así mismo, responder por hurtos, hurtos calificados y demás actos lesivos que puedan presentarse en las instalaciones objeto del contrato, previa determinación de la responsabilidad del contratista en cuanto al incumplimiento de sus obligaciones contractuales pactadas, el cual se determinará, mediante el siguiente procedimiento : </w:t>
      </w:r>
    </w:p>
    <w:p w:rsidR="0025655D" w:rsidRPr="00474F0C" w:rsidRDefault="0025655D" w:rsidP="0025655D">
      <w:pPr>
        <w:numPr>
          <w:ilvl w:val="1"/>
          <w:numId w:val="34"/>
        </w:numPr>
        <w:jc w:val="both"/>
        <w:rPr>
          <w:rFonts w:ascii="Tahoma" w:hAnsi="Tahoma" w:cs="Tahoma"/>
        </w:rPr>
      </w:pPr>
      <w:r w:rsidRPr="00474F0C">
        <w:rPr>
          <w:rFonts w:ascii="Tahoma" w:hAnsi="Tahoma" w:cs="Tahoma"/>
        </w:rPr>
        <w:t xml:space="preserve">En el evento de presentarse cualquiera de los hechos enunciados anteriormente, CANAL CAPITAL a través del Supervisor, dentro de los ocho (8) días hábiles siguientes a la ocurrencia del hecho o desde que tenga conocimiento, informará al Contratista sobre los acontecimientos, previa investigación preliminar y verificación de los mismos. </w:t>
      </w:r>
    </w:p>
    <w:p w:rsidR="0025655D" w:rsidRPr="00474F0C" w:rsidRDefault="0025655D" w:rsidP="0025655D">
      <w:pPr>
        <w:numPr>
          <w:ilvl w:val="1"/>
          <w:numId w:val="34"/>
        </w:numPr>
        <w:jc w:val="both"/>
        <w:rPr>
          <w:rFonts w:ascii="Tahoma" w:hAnsi="Tahoma" w:cs="Tahoma"/>
        </w:rPr>
      </w:pPr>
      <w:r w:rsidRPr="00474F0C">
        <w:rPr>
          <w:rFonts w:ascii="Tahoma" w:hAnsi="Tahoma" w:cs="Tahoma"/>
        </w:rPr>
        <w:t xml:space="preserve">Una vez recibido el informe por el contratista, éste dentro de los cinco (5) días hábiles siguientes, deberá dar respuesta, con las justificaciones a que haya lugar. </w:t>
      </w:r>
    </w:p>
    <w:p w:rsidR="0025655D" w:rsidRPr="00474F0C" w:rsidRDefault="0025655D" w:rsidP="0025655D">
      <w:pPr>
        <w:numPr>
          <w:ilvl w:val="1"/>
          <w:numId w:val="34"/>
        </w:numPr>
        <w:jc w:val="both"/>
        <w:rPr>
          <w:rFonts w:ascii="Tahoma" w:hAnsi="Tahoma" w:cs="Tahoma"/>
        </w:rPr>
      </w:pPr>
      <w:r w:rsidRPr="00474F0C">
        <w:rPr>
          <w:rFonts w:ascii="Tahoma" w:hAnsi="Tahoma" w:cs="Tahoma"/>
        </w:rPr>
        <w:t>Verificado por parte de CANAL CAPITAL  dicho informe, se programará una reunión entre las partes, dentro de los tres (3) días hábiles siguientes, en la cual se definirá la responsabilidad del contratista y por ende el pago a que haya lugar, al resarcimiento de los daños causados, y/o a la restitución de los bienes de igual o mejor calidad de los hurtados.</w:t>
      </w:r>
    </w:p>
    <w:p w:rsidR="0025655D" w:rsidRPr="00474F0C" w:rsidRDefault="0025655D" w:rsidP="0025655D">
      <w:pPr>
        <w:numPr>
          <w:ilvl w:val="0"/>
          <w:numId w:val="34"/>
        </w:numPr>
        <w:jc w:val="both"/>
        <w:rPr>
          <w:rFonts w:ascii="Tahoma" w:hAnsi="Tahoma" w:cs="Tahoma"/>
        </w:rPr>
      </w:pPr>
      <w:r w:rsidRPr="00474F0C">
        <w:rPr>
          <w:rFonts w:ascii="Tahoma" w:hAnsi="Tahoma" w:cs="Tahoma"/>
        </w:rPr>
        <w:t>Reportar al supervisor del contrato en forma inmediata, por escrito y sin que transcurra un lapso mayor de veinticuatro (24) horas cualquier novedad presentada en los puestos de vigilancia contratados.</w:t>
      </w:r>
    </w:p>
    <w:p w:rsidR="0025655D" w:rsidRPr="00474F0C" w:rsidRDefault="0025655D" w:rsidP="0025655D">
      <w:pPr>
        <w:numPr>
          <w:ilvl w:val="0"/>
          <w:numId w:val="34"/>
        </w:numPr>
        <w:jc w:val="both"/>
        <w:rPr>
          <w:rFonts w:ascii="Tahoma" w:hAnsi="Tahoma" w:cs="Tahoma"/>
        </w:rPr>
      </w:pPr>
      <w:r w:rsidRPr="00474F0C">
        <w:rPr>
          <w:rFonts w:ascii="Tahoma" w:hAnsi="Tahoma" w:cs="Tahoma"/>
        </w:rPr>
        <w:t xml:space="preserve">Asistir a las reuniones que solicite el supervisor, durante el desarrollo del contrato, con el objeto de atender reclamaciones y decisiones relativas al servicio. </w:t>
      </w:r>
    </w:p>
    <w:p w:rsidR="0025655D" w:rsidRPr="00474F0C" w:rsidRDefault="0025655D" w:rsidP="0025655D">
      <w:pPr>
        <w:numPr>
          <w:ilvl w:val="0"/>
          <w:numId w:val="34"/>
        </w:numPr>
        <w:jc w:val="both"/>
        <w:rPr>
          <w:rFonts w:ascii="Tahoma" w:hAnsi="Tahoma" w:cs="Tahoma"/>
        </w:rPr>
      </w:pPr>
      <w:r w:rsidRPr="00474F0C">
        <w:rPr>
          <w:rFonts w:ascii="Tahoma" w:hAnsi="Tahoma" w:cs="Tahoma"/>
        </w:rPr>
        <w:t>Presentar informes y recomendaciones de acuerdo a las solicitudes del Supervisor del contrato, sobre las novedades y desarrollo del servicio en las diversas modalidades.</w:t>
      </w:r>
    </w:p>
    <w:p w:rsidR="0025655D" w:rsidRPr="00474F0C" w:rsidRDefault="0025655D" w:rsidP="0025655D">
      <w:pPr>
        <w:numPr>
          <w:ilvl w:val="0"/>
          <w:numId w:val="34"/>
        </w:numPr>
        <w:jc w:val="both"/>
        <w:rPr>
          <w:rFonts w:ascii="Tahoma" w:hAnsi="Tahoma" w:cs="Tahoma"/>
        </w:rPr>
      </w:pPr>
      <w:r w:rsidRPr="00474F0C">
        <w:rPr>
          <w:rFonts w:ascii="Tahoma" w:hAnsi="Tahoma" w:cs="Tahoma"/>
        </w:rPr>
        <w:t>Supervisar por su cuenta y riesgo, los puestos de vigilancia las veinticuatro (24) horas del día de conformidad con lo exigido en los requerimientos de la entidad y la propuesta presentada por el contratista, utilizando sus equipos de comunicación dispuestos para tal fin.</w:t>
      </w:r>
    </w:p>
    <w:p w:rsidR="0025655D" w:rsidRPr="00474F0C" w:rsidRDefault="0025655D" w:rsidP="0025655D">
      <w:pPr>
        <w:numPr>
          <w:ilvl w:val="0"/>
          <w:numId w:val="34"/>
        </w:numPr>
        <w:jc w:val="both"/>
        <w:rPr>
          <w:rFonts w:ascii="Tahoma" w:hAnsi="Tahoma" w:cs="Tahoma"/>
        </w:rPr>
      </w:pPr>
      <w:r w:rsidRPr="00474F0C">
        <w:rPr>
          <w:rFonts w:ascii="Tahoma" w:hAnsi="Tahoma" w:cs="Tahoma"/>
        </w:rPr>
        <w:t>Emplear personal debidamente seleccionado que reúna las condiciones en cuanto a responsabilidad, seriedad, criterio, capacitación, honorabilidad, entrenamiento y presentación personal que garanticen una óptima prestación del servicio, de conformidad con las exigencias solicitadas por la entidad y aceptadas por el contratista en la propuesta, que hace parte del contrato. No obstante, CANAL CAPITAL  podrá exigir el retiro de cualquier vigilante, guía o supervisor en forma inmediata cuando no considere que reúne los requisitos enunciados anteriormente o que cumpliéndolos de muestras de indisciplina o incapacidad para el desempeño de su labor mediante solicitud escrita y/o telefónica del supervisor del Contrato. Así mismo, podrá exigir en cualquier momento las hojas de vida y demás documentos que considere pertinentes sobre el personal requerido para el desarrollo el objeto contractual.</w:t>
      </w:r>
    </w:p>
    <w:p w:rsidR="0025655D" w:rsidRPr="00474F0C" w:rsidRDefault="0025655D" w:rsidP="0025655D">
      <w:pPr>
        <w:numPr>
          <w:ilvl w:val="0"/>
          <w:numId w:val="34"/>
        </w:numPr>
        <w:jc w:val="both"/>
        <w:rPr>
          <w:rFonts w:ascii="Tahoma" w:hAnsi="Tahoma" w:cs="Tahoma"/>
        </w:rPr>
      </w:pPr>
      <w:r w:rsidRPr="00474F0C">
        <w:rPr>
          <w:rFonts w:ascii="Tahoma" w:hAnsi="Tahoma" w:cs="Tahoma"/>
        </w:rPr>
        <w:t>Proporcionar la cantidad de personal, materiales y equipos requeridos por CANAL CAPITAL y la propuesta presentada, para la correcta prestación del servicio contratado, los cuales serán de responsabilidad exclusiva del CONTRATISTA.</w:t>
      </w:r>
    </w:p>
    <w:p w:rsidR="0025655D" w:rsidRPr="00474F0C" w:rsidRDefault="0025655D" w:rsidP="0025655D">
      <w:pPr>
        <w:numPr>
          <w:ilvl w:val="0"/>
          <w:numId w:val="34"/>
        </w:numPr>
        <w:jc w:val="both"/>
        <w:rPr>
          <w:rFonts w:ascii="Tahoma" w:hAnsi="Tahoma" w:cs="Tahoma"/>
        </w:rPr>
      </w:pPr>
      <w:r w:rsidRPr="00474F0C">
        <w:rPr>
          <w:rFonts w:ascii="Tahoma" w:hAnsi="Tahoma" w:cs="Tahoma"/>
        </w:rPr>
        <w:t xml:space="preserve">No retirar, trasladar, modificar la planta de personal de vigilantes, supervisores y coordinadores, asignados a la vigilancia y seguridad de los escenarios objeto del presente contrato, sin la consulta y visto bueno del Supervisor del Contrato, salvo casos de fuerza mayor; para lo cual el contratista informará detalladamente las causas, dentro de los tres (3) días hábiles siguientes la novedad presentada.  </w:t>
      </w:r>
    </w:p>
    <w:p w:rsidR="0025655D" w:rsidRPr="00474F0C" w:rsidRDefault="0025655D" w:rsidP="0025655D">
      <w:pPr>
        <w:numPr>
          <w:ilvl w:val="0"/>
          <w:numId w:val="34"/>
        </w:numPr>
        <w:jc w:val="both"/>
        <w:rPr>
          <w:rFonts w:ascii="Tahoma" w:hAnsi="Tahoma" w:cs="Tahoma"/>
        </w:rPr>
      </w:pPr>
      <w:r w:rsidRPr="00474F0C">
        <w:rPr>
          <w:rFonts w:ascii="Tahoma" w:hAnsi="Tahoma" w:cs="Tahoma"/>
        </w:rPr>
        <w:t>Enviar al supervisor del contrato una relación de los vigilantes que se encuentran en turno diurno, nocturno, relevos, supervisores y adicionales para sábados, domingos y festivos.</w:t>
      </w:r>
    </w:p>
    <w:p w:rsidR="0025655D" w:rsidRPr="00474F0C" w:rsidRDefault="0025655D" w:rsidP="0025655D">
      <w:pPr>
        <w:numPr>
          <w:ilvl w:val="0"/>
          <w:numId w:val="34"/>
        </w:numPr>
        <w:jc w:val="both"/>
        <w:rPr>
          <w:rFonts w:ascii="Tahoma" w:hAnsi="Tahoma" w:cs="Tahoma"/>
        </w:rPr>
      </w:pPr>
      <w:r w:rsidRPr="00474F0C">
        <w:rPr>
          <w:rFonts w:ascii="Tahoma" w:hAnsi="Tahoma" w:cs="Tahoma"/>
        </w:rPr>
        <w:t xml:space="preserve">Prestar el apoyo, cuando la entidad lo requiera, para la identificación de riesgos y necesidades de seguridad, realizando visitas a cada una de las instalaciones y de acuerdo a la información </w:t>
      </w:r>
      <w:r w:rsidRPr="00474F0C">
        <w:rPr>
          <w:rFonts w:ascii="Tahoma" w:hAnsi="Tahoma" w:cs="Tahoma"/>
        </w:rPr>
        <w:lastRenderedPageBreak/>
        <w:t>que suministre Canal Capital.</w:t>
      </w:r>
    </w:p>
    <w:p w:rsidR="0025655D" w:rsidRPr="00474F0C" w:rsidRDefault="0025655D" w:rsidP="0025655D">
      <w:pPr>
        <w:numPr>
          <w:ilvl w:val="0"/>
          <w:numId w:val="34"/>
        </w:numPr>
        <w:jc w:val="both"/>
        <w:rPr>
          <w:rFonts w:ascii="Tahoma" w:hAnsi="Tahoma" w:cs="Tahoma"/>
        </w:rPr>
      </w:pPr>
      <w:r w:rsidRPr="00474F0C">
        <w:rPr>
          <w:rFonts w:ascii="Tahoma" w:hAnsi="Tahoma" w:cs="Tahoma"/>
        </w:rPr>
        <w:t xml:space="preserve">Informar y coordinar con la Subdirección Administrativa o con el supervisor del contrato, las rutinas diarias y los recorridos perimétricos en las áreas internas y externas. Al igual que la programación del servicio conforme a los requerimientos del CANAL CAPITAL y la modalidad de relevos. </w:t>
      </w:r>
    </w:p>
    <w:p w:rsidR="0025655D" w:rsidRPr="00474F0C" w:rsidRDefault="0025655D" w:rsidP="0025655D">
      <w:pPr>
        <w:numPr>
          <w:ilvl w:val="0"/>
          <w:numId w:val="34"/>
        </w:numPr>
        <w:jc w:val="both"/>
        <w:rPr>
          <w:rFonts w:ascii="Tahoma" w:hAnsi="Tahoma" w:cs="Tahoma"/>
        </w:rPr>
      </w:pPr>
      <w:r w:rsidRPr="00474F0C">
        <w:rPr>
          <w:rFonts w:ascii="Tahoma" w:hAnsi="Tahoma" w:cs="Tahoma"/>
        </w:rPr>
        <w:t xml:space="preserve">Realizar visitas que permitan comprobar total o parcialmente el grado de cumplimiento de las normas de seguridad en vigencia, de los manuales de procedimientos y de las recomendaciones que sobre seguridad presente el contratista a la entidad. </w:t>
      </w:r>
    </w:p>
    <w:p w:rsidR="0025655D" w:rsidRPr="00474F0C" w:rsidRDefault="0025655D" w:rsidP="0025655D">
      <w:pPr>
        <w:numPr>
          <w:ilvl w:val="0"/>
          <w:numId w:val="34"/>
        </w:numPr>
        <w:jc w:val="both"/>
        <w:rPr>
          <w:rFonts w:ascii="Tahoma" w:hAnsi="Tahoma" w:cs="Tahoma"/>
        </w:rPr>
      </w:pPr>
      <w:r w:rsidRPr="00474F0C">
        <w:rPr>
          <w:rFonts w:ascii="Tahoma" w:hAnsi="Tahoma" w:cs="Tahoma"/>
        </w:rPr>
        <w:t>Presentar un cronograma de las visitas de inspección de seguridad, que realizará el coordinador de seguridad, a todos y cada una de las sedes, la fecha de las visitas, fecha de entrega de resultados y recomendaciones al Supervisor del Contrato.</w:t>
      </w:r>
    </w:p>
    <w:p w:rsidR="0025655D" w:rsidRPr="00474F0C" w:rsidRDefault="0025655D" w:rsidP="0025655D">
      <w:pPr>
        <w:numPr>
          <w:ilvl w:val="0"/>
          <w:numId w:val="34"/>
        </w:numPr>
        <w:jc w:val="both"/>
        <w:rPr>
          <w:rFonts w:ascii="Tahoma" w:hAnsi="Tahoma" w:cs="Tahoma"/>
        </w:rPr>
      </w:pPr>
      <w:r w:rsidRPr="00474F0C">
        <w:rPr>
          <w:rFonts w:ascii="Tahoma" w:hAnsi="Tahoma" w:cs="Tahoma"/>
        </w:rPr>
        <w:t xml:space="preserve">Mantener actualizada toda la información y documentación del personal con el cual va a suministrar el servicio, objeto del presente contrato, particularmente el Certificado de Antecedentes Judiciales expedido por la Policía Nacional de Colombia. Estos documentos podrán ser requeridos, en cualquier momento, por Canal Capital a través del supervisor del contrato designado. </w:t>
      </w:r>
    </w:p>
    <w:p w:rsidR="0025655D" w:rsidRPr="00474F0C" w:rsidRDefault="0025655D" w:rsidP="0025655D">
      <w:pPr>
        <w:numPr>
          <w:ilvl w:val="0"/>
          <w:numId w:val="34"/>
        </w:numPr>
        <w:jc w:val="both"/>
        <w:rPr>
          <w:rFonts w:ascii="Tahoma" w:hAnsi="Tahoma" w:cs="Tahoma"/>
        </w:rPr>
      </w:pPr>
      <w:r w:rsidRPr="00474F0C">
        <w:rPr>
          <w:rFonts w:ascii="Tahoma" w:hAnsi="Tahoma" w:cs="Tahoma"/>
          <w:b/>
        </w:rPr>
        <w:t>CIRCUITOS CERRADOS DE TELEVISION</w:t>
      </w:r>
      <w:r w:rsidRPr="00474F0C">
        <w:rPr>
          <w:rFonts w:ascii="Tahoma" w:hAnsi="Tahoma" w:cs="Tahoma"/>
        </w:rPr>
        <w:t>:</w:t>
      </w:r>
    </w:p>
    <w:p w:rsidR="0025655D" w:rsidRPr="00474F0C" w:rsidRDefault="0025655D" w:rsidP="00D9528D">
      <w:pPr>
        <w:pStyle w:val="Prrafodelista"/>
        <w:numPr>
          <w:ilvl w:val="2"/>
          <w:numId w:val="34"/>
        </w:numPr>
        <w:ind w:left="567"/>
        <w:jc w:val="both"/>
        <w:rPr>
          <w:rFonts w:ascii="Tahoma" w:hAnsi="Tahoma" w:cs="Tahoma"/>
        </w:rPr>
      </w:pPr>
      <w:r w:rsidRPr="00474F0C">
        <w:rPr>
          <w:rFonts w:ascii="Tahoma" w:hAnsi="Tahoma" w:cs="Tahoma"/>
        </w:rPr>
        <w:t>Instalar y/o poner en funcionamiento, dentro de los ocho (8) días hábiles siguientes a la firma del contrato, el equipo de control de acceso.</w:t>
      </w:r>
    </w:p>
    <w:p w:rsidR="0025655D" w:rsidRPr="00474F0C" w:rsidRDefault="0025655D" w:rsidP="00D9528D">
      <w:pPr>
        <w:pStyle w:val="Prrafodelista"/>
        <w:numPr>
          <w:ilvl w:val="2"/>
          <w:numId w:val="34"/>
        </w:numPr>
        <w:ind w:left="567"/>
        <w:jc w:val="both"/>
        <w:rPr>
          <w:rFonts w:ascii="Tahoma" w:hAnsi="Tahoma" w:cs="Tahoma"/>
        </w:rPr>
      </w:pPr>
      <w:r w:rsidRPr="00474F0C">
        <w:rPr>
          <w:rFonts w:ascii="Tahoma" w:hAnsi="Tahoma" w:cs="Tahoma"/>
        </w:rPr>
        <w:t xml:space="preserve">Instalar y poner en funcionamiento dentro de los quince (15) días hábiles siguientes al inicio del contrato los circuitos cerrados de televisión, conservando las especificaciones técnicas, accesorios, características, tuberías, cableado, cantidad de operarios, horarios de trabajo, siguiendo las recomendaciones del fabricante, teniendo en cuenta las especificaciones de cableado con que el CANAL cuenta. </w:t>
      </w:r>
    </w:p>
    <w:p w:rsidR="0025655D" w:rsidRPr="00474F0C" w:rsidRDefault="0025655D" w:rsidP="00D9528D">
      <w:pPr>
        <w:pStyle w:val="Prrafodelista"/>
        <w:numPr>
          <w:ilvl w:val="2"/>
          <w:numId w:val="34"/>
        </w:numPr>
        <w:ind w:left="567"/>
        <w:jc w:val="both"/>
        <w:rPr>
          <w:rFonts w:ascii="Tahoma" w:hAnsi="Tahoma" w:cs="Tahoma"/>
        </w:rPr>
      </w:pPr>
      <w:r w:rsidRPr="00474F0C">
        <w:rPr>
          <w:rFonts w:ascii="Tahoma" w:hAnsi="Tahoma" w:cs="Tahoma"/>
        </w:rPr>
        <w:t>El contratista se compromete a garantizar el buen funcionamiento, mantenimiento y conservación de las alarmas y Circuitos Cerrados de Televisión, durante la ejecución del Contrato.</w:t>
      </w:r>
    </w:p>
    <w:p w:rsidR="0025655D" w:rsidRPr="00474F0C" w:rsidRDefault="0025655D" w:rsidP="00D9528D">
      <w:pPr>
        <w:pStyle w:val="Prrafodelista"/>
        <w:numPr>
          <w:ilvl w:val="2"/>
          <w:numId w:val="34"/>
        </w:numPr>
        <w:ind w:left="567"/>
        <w:jc w:val="both"/>
        <w:rPr>
          <w:rFonts w:ascii="Tahoma" w:hAnsi="Tahoma" w:cs="Tahoma"/>
        </w:rPr>
      </w:pPr>
      <w:r w:rsidRPr="00474F0C">
        <w:rPr>
          <w:rFonts w:ascii="Tahoma" w:hAnsi="Tahoma" w:cs="Tahoma"/>
        </w:rPr>
        <w:t>El contratista dentro de la prestación del servicio, se compromete a poner a disposición  de Canal Capital, cada vez que sea requerido por el Supervisor del Contrato un Ingeniero de sistemas o electrónico, con experiencia en el uso de medios tecnológicos, para que realice el mantenimiento que se requiera para el correcto funcionamiento de los equipos.</w:t>
      </w:r>
    </w:p>
    <w:p w:rsidR="0025655D" w:rsidRPr="00474F0C" w:rsidRDefault="0025655D" w:rsidP="00D9528D">
      <w:pPr>
        <w:pStyle w:val="Prrafodelista"/>
        <w:numPr>
          <w:ilvl w:val="2"/>
          <w:numId w:val="34"/>
        </w:numPr>
        <w:ind w:left="567"/>
        <w:jc w:val="both"/>
        <w:rPr>
          <w:rFonts w:ascii="Tahoma" w:hAnsi="Tahoma" w:cs="Tahoma"/>
        </w:rPr>
      </w:pPr>
      <w:r w:rsidRPr="00474F0C">
        <w:rPr>
          <w:rFonts w:ascii="Tahoma" w:hAnsi="Tahoma" w:cs="Tahoma"/>
        </w:rPr>
        <w:t xml:space="preserve">En caso de daño o mal funcionamiento de alguno de los medios tecnológicos, el contratista se compromete a reemplazarlo dentro de las 24 horas siguientes al requerimiento del supervisor, por uno de iguales o mejores características y condiciones al solicitado en los pliegos de condiciones.  </w:t>
      </w:r>
    </w:p>
    <w:p w:rsidR="0025655D" w:rsidRPr="00474F0C" w:rsidRDefault="0025655D" w:rsidP="00D9528D">
      <w:pPr>
        <w:pStyle w:val="Prrafodelista"/>
        <w:numPr>
          <w:ilvl w:val="2"/>
          <w:numId w:val="34"/>
        </w:numPr>
        <w:ind w:left="567"/>
        <w:jc w:val="both"/>
        <w:rPr>
          <w:rFonts w:ascii="Tahoma" w:hAnsi="Tahoma" w:cs="Tahoma"/>
        </w:rPr>
      </w:pPr>
      <w:r w:rsidRPr="00474F0C">
        <w:rPr>
          <w:rFonts w:ascii="Tahoma" w:hAnsi="Tahoma" w:cs="Tahoma"/>
        </w:rPr>
        <w:t>Realizar monitoreo de las cámaras de seguridad por medio de la guarda de recepción ubicadas en las distintas áreas de Canal Capital.</w:t>
      </w:r>
    </w:p>
    <w:p w:rsidR="0025655D" w:rsidRPr="00474F0C" w:rsidRDefault="0025655D" w:rsidP="00D9528D">
      <w:pPr>
        <w:pStyle w:val="Prrafodelista"/>
        <w:numPr>
          <w:ilvl w:val="2"/>
          <w:numId w:val="34"/>
        </w:numPr>
        <w:ind w:left="567"/>
        <w:jc w:val="both"/>
        <w:rPr>
          <w:rFonts w:ascii="Tahoma" w:hAnsi="Tahoma" w:cs="Tahoma"/>
        </w:rPr>
      </w:pPr>
      <w:r w:rsidRPr="00474F0C">
        <w:rPr>
          <w:rFonts w:ascii="Tahoma" w:hAnsi="Tahoma" w:cs="Tahoma"/>
        </w:rPr>
        <w:t>Realizar un informe mensual del funcionamiento y novedades de la operación de los medios tecnológicos instalados para la prestación del servicio.</w:t>
      </w:r>
    </w:p>
    <w:p w:rsidR="00474F0C" w:rsidRPr="00474F0C" w:rsidRDefault="0025655D" w:rsidP="00474F0C">
      <w:pPr>
        <w:numPr>
          <w:ilvl w:val="0"/>
          <w:numId w:val="34"/>
        </w:numPr>
        <w:autoSpaceDE w:val="0"/>
        <w:autoSpaceDN w:val="0"/>
        <w:adjustRightInd w:val="0"/>
        <w:spacing w:line="276" w:lineRule="auto"/>
        <w:jc w:val="both"/>
        <w:rPr>
          <w:rFonts w:ascii="Tahoma" w:hAnsi="Tahoma" w:cs="Tahoma"/>
        </w:rPr>
      </w:pPr>
      <w:r w:rsidRPr="00474F0C">
        <w:rPr>
          <w:rFonts w:ascii="Tahoma" w:hAnsi="Tahoma" w:cs="Tahoma"/>
          <w:b/>
        </w:rPr>
        <w:t>PROGRAMA DE CAPACITACIÓN</w:t>
      </w:r>
      <w:r w:rsidRPr="00474F0C">
        <w:rPr>
          <w:rFonts w:ascii="Tahoma" w:hAnsi="Tahoma" w:cs="Tahoma"/>
        </w:rPr>
        <w:t xml:space="preserve">: El Contratista deberá presentar dentro de los primeros Cinco (5) días calendario siguientes al inicio de la ejecución del contrato, un programa de capacitación que involucre todo el personal propuesto para el desarrollo del objeto del contrato, indicando fechas de los cursos, cronograma, seminarios, boletines, intensidad horaria y el contenido y alcance de cada uno de ellos. Programa en el cual se recomienda incluir cursos intensivos de primeros auxilios. Este programa debe estar orientado a que el personal de vigilancia asignado a cumplir el objeto del contrato coadyuve al cumplimiento de la misión del CANAL. </w:t>
      </w:r>
      <w:r w:rsidRPr="00474F0C">
        <w:rPr>
          <w:rFonts w:ascii="Tahoma" w:hAnsi="Tahoma" w:cs="Tahoma"/>
          <w:b/>
        </w:rPr>
        <w:t xml:space="preserve">EL PROGRAMA DE CAPACITACIÓN DEBE CONTEMPLAR ENTRE OTROS LOS </w:t>
      </w:r>
      <w:r w:rsidRPr="00474F0C">
        <w:rPr>
          <w:rFonts w:ascii="Tahoma" w:hAnsi="Tahoma" w:cs="Tahoma"/>
          <w:b/>
        </w:rPr>
        <w:lastRenderedPageBreak/>
        <w:t xml:space="preserve">SIGUIENTES TEMAS: </w:t>
      </w:r>
      <w:r w:rsidR="00D9528D" w:rsidRPr="00474F0C">
        <w:rPr>
          <w:rFonts w:ascii="Tahoma" w:hAnsi="Tahoma" w:cs="Tahoma"/>
          <w:b/>
        </w:rPr>
        <w:t>a) Educación y conciencia de la seguridad</w:t>
      </w:r>
      <w:r w:rsidR="00D9528D" w:rsidRPr="00474F0C">
        <w:rPr>
          <w:rFonts w:ascii="Tahoma" w:hAnsi="Tahoma" w:cs="Tahoma"/>
        </w:rPr>
        <w:t>.- Es importante tener en cuenta que la seguridad se debe prestar en sedes, donde confluyen personas de diferentes edades, clase social y religión, razón por la cual los guías o vigilantes y el personal de supervisión tienen que ser capacitados en este sentido, con el fin de que brinden apoyo y colaboración a cada uno de los usuarios, convirtiéndose en un facilitador más de CANAL CAPITAL. Es indispensable lograr que cada persona conozca los peligros que afecten en general la prestación del servicio y los riesgos involucrados en su propia actividad y funciones. Por lo tanto, actual o potencial, todo peligro y riesgo debe ser cuidadosamente analizado para que el</w:t>
      </w:r>
      <w:r w:rsidR="00474F0C" w:rsidRPr="00474F0C">
        <w:rPr>
          <w:rFonts w:ascii="Tahoma" w:hAnsi="Tahoma" w:cs="Tahoma"/>
        </w:rPr>
        <w:t xml:space="preserve"> personal los conozca y esté en capacidad de enfrentarlos y actuar convenientemente. Debe recordarse que los factores que más favorecen la acción de intrusos, son la rutina y el menosprecio de la seguridad. Estos dos factores llevan a la negligencia y el peligro. El personal en sus diferentes cargos y niveles debe comprender que tiene la responsabilidad de la seguridad, que puede colaborar con ella, y más aún la seguridad del CANAL es parte de su propia seguridad. </w:t>
      </w:r>
    </w:p>
    <w:p w:rsidR="00474F0C" w:rsidRPr="00474F0C" w:rsidRDefault="00474F0C" w:rsidP="00474F0C">
      <w:pPr>
        <w:autoSpaceDE w:val="0"/>
        <w:autoSpaceDN w:val="0"/>
        <w:adjustRightInd w:val="0"/>
        <w:spacing w:line="276" w:lineRule="auto"/>
        <w:ind w:left="360"/>
        <w:jc w:val="both"/>
        <w:rPr>
          <w:rFonts w:ascii="Tahoma" w:hAnsi="Tahoma" w:cs="Tahoma"/>
        </w:rPr>
      </w:pPr>
      <w:r w:rsidRPr="00474F0C">
        <w:rPr>
          <w:rFonts w:ascii="Tahoma" w:hAnsi="Tahoma" w:cs="Tahoma"/>
          <w:b/>
        </w:rPr>
        <w:t>b) Conciencia del peligro</w:t>
      </w:r>
      <w:r w:rsidRPr="00474F0C">
        <w:rPr>
          <w:rFonts w:ascii="Tahoma" w:hAnsi="Tahoma" w:cs="Tahoma"/>
        </w:rPr>
        <w:t xml:space="preserve">. Todo el personal de la empresa debe tener presente los peligros que de una u otra forma amenazan la sede asignada. No basta su enumeración, no se trata simplemente de decir que podemos ser víctimas de hurtos o sustracciones, sino que es necesario un análisis profundo para determinar cuáles de ellos verdaderamente nos afectan y en qué forma. Debe considerarse que estos peligros cambian de acuerdo a circunstancia de tiempo modo y lugar, entre otros. </w:t>
      </w:r>
    </w:p>
    <w:p w:rsidR="00474F0C" w:rsidRPr="00474F0C" w:rsidRDefault="00474F0C" w:rsidP="00474F0C">
      <w:pPr>
        <w:autoSpaceDE w:val="0"/>
        <w:autoSpaceDN w:val="0"/>
        <w:adjustRightInd w:val="0"/>
        <w:spacing w:line="276" w:lineRule="auto"/>
        <w:ind w:left="360"/>
        <w:jc w:val="both"/>
        <w:rPr>
          <w:rFonts w:ascii="Tahoma" w:hAnsi="Tahoma" w:cs="Tahoma"/>
        </w:rPr>
      </w:pPr>
      <w:r w:rsidRPr="00474F0C">
        <w:rPr>
          <w:rFonts w:ascii="Tahoma" w:hAnsi="Tahoma" w:cs="Tahoma"/>
          <w:b/>
        </w:rPr>
        <w:t>c) Conciencia de riesgo</w:t>
      </w:r>
      <w:r w:rsidRPr="00474F0C">
        <w:rPr>
          <w:rFonts w:ascii="Tahoma" w:hAnsi="Tahoma" w:cs="Tahoma"/>
        </w:rPr>
        <w:t xml:space="preserve">. Frente a los peligros determinados, el personal debe estar atento a los riesgos que los aproximan a ellos. Dichos riesgos pueden ser entre otros la entrada y salida de personal o vehículos, el uso de las comunicaciones, presencia de personal sospechoso en los alrededores del escenario, expendio de sustancias alucinógenas y bebidas embriagantes, presencia de pandillas juveniles y vándalos, invasión del espacio público. A estos riesgos deben agregarse las vulnerabilidades o debilidades propias de cada sitio a vigilar. </w:t>
      </w:r>
    </w:p>
    <w:p w:rsidR="00474F0C" w:rsidRPr="00474F0C" w:rsidRDefault="00474F0C" w:rsidP="00474F0C">
      <w:pPr>
        <w:pStyle w:val="Prrafodelista"/>
        <w:numPr>
          <w:ilvl w:val="0"/>
          <w:numId w:val="34"/>
        </w:numPr>
        <w:suppressAutoHyphens w:val="0"/>
        <w:contextualSpacing/>
        <w:jc w:val="both"/>
        <w:rPr>
          <w:rFonts w:ascii="Tahoma" w:hAnsi="Tahoma" w:cs="Tahoma"/>
        </w:rPr>
      </w:pPr>
      <w:r w:rsidRPr="00474F0C">
        <w:rPr>
          <w:rFonts w:ascii="Tahoma" w:hAnsi="Tahoma" w:cs="Tahoma"/>
        </w:rPr>
        <w:t>Cuando se realicen capacitaciones al personal que presta los servicios de vigilancia para Canal Capital, es necesario que se reporte al supervisor del contrato la documentación soporte de esas capacitaciones donde se incluya la certificación que se le genera a cada guarda de seguridad.</w:t>
      </w:r>
    </w:p>
    <w:p w:rsidR="0025655D" w:rsidRPr="00286041" w:rsidRDefault="00474F0C" w:rsidP="0025655D">
      <w:pPr>
        <w:numPr>
          <w:ilvl w:val="0"/>
          <w:numId w:val="34"/>
        </w:numPr>
        <w:jc w:val="both"/>
        <w:rPr>
          <w:rFonts w:ascii="Tahoma" w:hAnsi="Tahoma" w:cs="Tahoma"/>
        </w:rPr>
      </w:pPr>
      <w:r w:rsidRPr="00474F0C">
        <w:rPr>
          <w:rFonts w:ascii="Tahoma" w:hAnsi="Tahoma" w:cs="Tahoma"/>
        </w:rPr>
        <w:t xml:space="preserve">El </w:t>
      </w:r>
      <w:r w:rsidRPr="00286041">
        <w:rPr>
          <w:rFonts w:ascii="Tahoma" w:hAnsi="Tahoma" w:cs="Tahoma"/>
        </w:rPr>
        <w:t>Contratista velará porque se cumplan las siguientes obligaciones:</w:t>
      </w:r>
    </w:p>
    <w:p w:rsidR="003576F9" w:rsidRPr="00286041" w:rsidRDefault="003576F9" w:rsidP="00E95614">
      <w:pPr>
        <w:spacing w:line="276" w:lineRule="auto"/>
        <w:ind w:left="752"/>
        <w:jc w:val="both"/>
        <w:rPr>
          <w:rFonts w:ascii="Tahoma" w:hAnsi="Tahoma" w:cs="Tahoma"/>
        </w:rPr>
      </w:pPr>
      <w:r w:rsidRPr="00286041">
        <w:rPr>
          <w:rFonts w:ascii="Tahoma" w:hAnsi="Tahoma" w:cs="Tahoma"/>
          <w:b/>
        </w:rPr>
        <w:t>PROCEDIMIENTOS DEL PERSONAL DE VIGILANCIA</w:t>
      </w:r>
      <w:r w:rsidRPr="00286041">
        <w:rPr>
          <w:rFonts w:ascii="Tahoma" w:hAnsi="Tahoma" w:cs="Tahoma"/>
        </w:rPr>
        <w:t xml:space="preserve">: </w:t>
      </w:r>
    </w:p>
    <w:p w:rsidR="003576F9" w:rsidRPr="00E95614" w:rsidRDefault="003576F9" w:rsidP="00722ED7">
      <w:pPr>
        <w:pStyle w:val="Prrafodelista"/>
        <w:numPr>
          <w:ilvl w:val="1"/>
          <w:numId w:val="34"/>
        </w:numPr>
        <w:spacing w:line="276" w:lineRule="auto"/>
        <w:jc w:val="both"/>
        <w:rPr>
          <w:rFonts w:ascii="Tahoma" w:hAnsi="Tahoma" w:cs="Tahoma"/>
        </w:rPr>
      </w:pPr>
      <w:r w:rsidRPr="00E95614">
        <w:rPr>
          <w:rFonts w:ascii="Tahoma" w:hAnsi="Tahoma" w:cs="Tahoma"/>
        </w:rPr>
        <w:t xml:space="preserve">Cerrar las puertas de las oficinas y de las demás instalaciones que lo requieran, una vez terminada la jornada laboral; según indicaciones del supervisor del contrato, quien informara al personal de vigilancia que puertas deben cerrarse según su experiencia y las recomendaciones que el contratista brinde a la entidad. </w:t>
      </w:r>
    </w:p>
    <w:p w:rsidR="003576F9" w:rsidRPr="00286041" w:rsidRDefault="003576F9" w:rsidP="003576F9">
      <w:pPr>
        <w:numPr>
          <w:ilvl w:val="1"/>
          <w:numId w:val="34"/>
        </w:numPr>
        <w:jc w:val="both"/>
        <w:rPr>
          <w:rFonts w:ascii="Tahoma" w:hAnsi="Tahoma" w:cs="Tahoma"/>
        </w:rPr>
      </w:pPr>
      <w:r w:rsidRPr="00286041">
        <w:rPr>
          <w:rFonts w:ascii="Tahoma" w:hAnsi="Tahoma" w:cs="Tahoma"/>
        </w:rPr>
        <w:t xml:space="preserve">Suministrar y disponer en forma permanente en cada puesto de vigilancia de un libro o minuta en donde se consigne: </w:t>
      </w:r>
    </w:p>
    <w:p w:rsidR="00305C54" w:rsidRDefault="00305C54" w:rsidP="00722ED7">
      <w:pPr>
        <w:ind w:left="360" w:firstLine="349"/>
        <w:jc w:val="both"/>
        <w:rPr>
          <w:rFonts w:ascii="Tahoma" w:hAnsi="Tahoma" w:cs="Tahoma"/>
        </w:rPr>
      </w:pPr>
      <w:r>
        <w:rPr>
          <w:rFonts w:ascii="Tahoma" w:hAnsi="Tahoma" w:cs="Tahoma"/>
        </w:rPr>
        <w:t xml:space="preserve">* </w:t>
      </w:r>
      <w:r w:rsidR="003576F9" w:rsidRPr="00286041">
        <w:rPr>
          <w:rFonts w:ascii="Tahoma" w:hAnsi="Tahoma" w:cs="Tahoma"/>
        </w:rPr>
        <w:t>Nota de apertura firmada por el Coordinador de la zona.</w:t>
      </w:r>
    </w:p>
    <w:p w:rsidR="00305C54" w:rsidRDefault="00305C54" w:rsidP="00722ED7">
      <w:pPr>
        <w:ind w:left="360" w:firstLine="349"/>
        <w:jc w:val="both"/>
        <w:rPr>
          <w:rFonts w:ascii="Tahoma" w:hAnsi="Tahoma" w:cs="Tahoma"/>
        </w:rPr>
      </w:pPr>
      <w:r>
        <w:rPr>
          <w:rFonts w:ascii="Tahoma" w:hAnsi="Tahoma" w:cs="Tahoma"/>
        </w:rPr>
        <w:t xml:space="preserve">* </w:t>
      </w:r>
      <w:r w:rsidR="003576F9" w:rsidRPr="00305C54">
        <w:rPr>
          <w:rFonts w:ascii="Tahoma" w:hAnsi="Tahoma" w:cs="Tahoma"/>
        </w:rPr>
        <w:t>Las consignas de cada puesto.</w:t>
      </w:r>
    </w:p>
    <w:p w:rsidR="00305C54" w:rsidRDefault="00305C54" w:rsidP="00722ED7">
      <w:pPr>
        <w:ind w:left="851" w:hanging="142"/>
        <w:jc w:val="both"/>
        <w:rPr>
          <w:rFonts w:ascii="Tahoma" w:hAnsi="Tahoma" w:cs="Tahoma"/>
        </w:rPr>
      </w:pPr>
      <w:r>
        <w:rPr>
          <w:rFonts w:ascii="Tahoma" w:hAnsi="Tahoma" w:cs="Tahoma"/>
        </w:rPr>
        <w:t xml:space="preserve">* </w:t>
      </w:r>
      <w:r w:rsidR="003576F9" w:rsidRPr="00305C54">
        <w:rPr>
          <w:rFonts w:ascii="Tahoma" w:hAnsi="Tahoma" w:cs="Tahoma"/>
        </w:rPr>
        <w:t>Diariamente se registrará al momento de recibir el puesto el nombre del vigilante, número de cédula de ciudadanía, número de la credencial de la Superintendencia de Vigilancia y Seguridad Privada, firma y hora respectiva.</w:t>
      </w:r>
    </w:p>
    <w:p w:rsidR="00305C54" w:rsidRPr="00286041" w:rsidRDefault="00305C54" w:rsidP="00722ED7">
      <w:pPr>
        <w:ind w:left="851" w:hanging="142"/>
        <w:jc w:val="both"/>
        <w:rPr>
          <w:rFonts w:ascii="Tahoma" w:hAnsi="Tahoma" w:cs="Tahoma"/>
        </w:rPr>
      </w:pPr>
      <w:r>
        <w:rPr>
          <w:rFonts w:ascii="Tahoma" w:hAnsi="Tahoma" w:cs="Tahoma"/>
        </w:rPr>
        <w:t xml:space="preserve">* </w:t>
      </w:r>
      <w:r w:rsidR="003576F9" w:rsidRPr="00286041">
        <w:rPr>
          <w:rFonts w:ascii="Tahoma" w:hAnsi="Tahoma" w:cs="Tahoma"/>
        </w:rPr>
        <w:t xml:space="preserve">Novedades de entrada y salida de bienes. </w:t>
      </w:r>
    </w:p>
    <w:p w:rsidR="003576F9" w:rsidRPr="00286041" w:rsidRDefault="00305C54" w:rsidP="00722ED7">
      <w:pPr>
        <w:ind w:left="851" w:hanging="142"/>
        <w:jc w:val="both"/>
        <w:rPr>
          <w:rFonts w:ascii="Tahoma" w:hAnsi="Tahoma" w:cs="Tahoma"/>
        </w:rPr>
      </w:pPr>
      <w:r>
        <w:rPr>
          <w:rFonts w:ascii="Tahoma" w:hAnsi="Tahoma" w:cs="Tahoma"/>
        </w:rPr>
        <w:lastRenderedPageBreak/>
        <w:t xml:space="preserve">* </w:t>
      </w:r>
      <w:r w:rsidR="003576F9" w:rsidRPr="00286041">
        <w:rPr>
          <w:rFonts w:ascii="Tahoma" w:hAnsi="Tahoma" w:cs="Tahoma"/>
        </w:rPr>
        <w:t xml:space="preserve">Novedades de daños a las instalaciones. </w:t>
      </w:r>
    </w:p>
    <w:p w:rsidR="003576F9" w:rsidRPr="00286041" w:rsidRDefault="003576F9" w:rsidP="003576F9">
      <w:pPr>
        <w:numPr>
          <w:ilvl w:val="1"/>
          <w:numId w:val="34"/>
        </w:numPr>
        <w:jc w:val="both"/>
        <w:rPr>
          <w:rFonts w:ascii="Tahoma" w:hAnsi="Tahoma" w:cs="Tahoma"/>
        </w:rPr>
      </w:pPr>
      <w:r w:rsidRPr="00286041">
        <w:rPr>
          <w:rFonts w:ascii="Tahoma" w:hAnsi="Tahoma" w:cs="Tahoma"/>
        </w:rPr>
        <w:t xml:space="preserve">Realizar el control de ingreso y salida de visitantes a las instalaciones de los escenarios, objeto del contrato. </w:t>
      </w:r>
    </w:p>
    <w:p w:rsidR="003576F9" w:rsidRPr="00286041" w:rsidRDefault="003576F9" w:rsidP="003576F9">
      <w:pPr>
        <w:numPr>
          <w:ilvl w:val="1"/>
          <w:numId w:val="34"/>
        </w:numPr>
        <w:jc w:val="both"/>
        <w:rPr>
          <w:rFonts w:ascii="Tahoma" w:hAnsi="Tahoma" w:cs="Tahoma"/>
        </w:rPr>
      </w:pPr>
      <w:r w:rsidRPr="00286041">
        <w:rPr>
          <w:rFonts w:ascii="Tahoma" w:hAnsi="Tahoma" w:cs="Tahoma"/>
        </w:rPr>
        <w:t xml:space="preserve">Solicitar el carnet a todos los servidores públicos que labora en la entidad. </w:t>
      </w:r>
    </w:p>
    <w:p w:rsidR="003576F9" w:rsidRPr="00286041" w:rsidRDefault="003576F9" w:rsidP="003576F9">
      <w:pPr>
        <w:numPr>
          <w:ilvl w:val="1"/>
          <w:numId w:val="34"/>
        </w:numPr>
        <w:jc w:val="both"/>
        <w:rPr>
          <w:rFonts w:ascii="Tahoma" w:hAnsi="Tahoma" w:cs="Tahoma"/>
        </w:rPr>
      </w:pPr>
      <w:r w:rsidRPr="00286041">
        <w:rPr>
          <w:rFonts w:ascii="Tahoma" w:hAnsi="Tahoma" w:cs="Tahoma"/>
        </w:rPr>
        <w:t>El contratista debe traer el protocolo de servicio al  cliente.</w:t>
      </w:r>
    </w:p>
    <w:p w:rsidR="007A1603" w:rsidRPr="00286041" w:rsidRDefault="007A1603" w:rsidP="007A1603">
      <w:pPr>
        <w:ind w:left="752"/>
        <w:jc w:val="both"/>
        <w:rPr>
          <w:rFonts w:ascii="Tahoma" w:hAnsi="Tahoma" w:cs="Tahoma"/>
        </w:rPr>
      </w:pPr>
    </w:p>
    <w:p w:rsidR="007A1603" w:rsidRPr="00286041" w:rsidRDefault="007A1603" w:rsidP="00722ED7">
      <w:pPr>
        <w:jc w:val="both"/>
        <w:rPr>
          <w:rFonts w:ascii="Tahoma" w:hAnsi="Tahoma" w:cs="Tahoma"/>
        </w:rPr>
      </w:pPr>
      <w:r w:rsidRPr="00286041">
        <w:rPr>
          <w:rFonts w:ascii="Tahoma" w:hAnsi="Tahoma" w:cs="Tahoma"/>
        </w:rPr>
        <w:t>Adicional a lo anterior se deben cumplir con los procedimientos establecidos a cada una de las sedes en las que se requiere el servicio de vigilancia los cuales se detallan a continuación:</w:t>
      </w:r>
    </w:p>
    <w:p w:rsidR="007A1603" w:rsidRPr="00286041" w:rsidRDefault="007A1603" w:rsidP="007A1603">
      <w:pPr>
        <w:contextualSpacing/>
        <w:jc w:val="both"/>
        <w:rPr>
          <w:rFonts w:ascii="Tahoma" w:hAnsi="Tahoma" w:cs="Tahoma"/>
          <w:b/>
          <w:lang w:val="es-MX"/>
        </w:rPr>
      </w:pPr>
      <w:r w:rsidRPr="00286041">
        <w:rPr>
          <w:rFonts w:ascii="Tahoma" w:hAnsi="Tahoma" w:cs="Tahoma"/>
          <w:b/>
          <w:lang w:val="es-MX"/>
        </w:rPr>
        <w:t>PROCEDIMIENTOS PARA LOS SUPERVISORES DE VIGILANCIA:</w:t>
      </w:r>
    </w:p>
    <w:p w:rsidR="007A1603" w:rsidRDefault="00305C54" w:rsidP="007A1603">
      <w:pPr>
        <w:contextualSpacing/>
        <w:jc w:val="both"/>
        <w:rPr>
          <w:rFonts w:ascii="Tahoma" w:hAnsi="Tahoma" w:cs="Tahoma"/>
        </w:rPr>
      </w:pPr>
      <w:r>
        <w:rPr>
          <w:rFonts w:ascii="Tahoma" w:hAnsi="Tahoma" w:cs="Tahoma"/>
          <w:b/>
          <w:lang w:val="es-MX"/>
        </w:rPr>
        <w:t>24</w:t>
      </w:r>
      <w:r w:rsidR="007A1603" w:rsidRPr="00286041">
        <w:rPr>
          <w:rFonts w:ascii="Tahoma" w:hAnsi="Tahoma" w:cs="Tahoma"/>
          <w:b/>
          <w:lang w:val="es-MX"/>
        </w:rPr>
        <w:t xml:space="preserve">. </w:t>
      </w:r>
      <w:r w:rsidR="007A1603" w:rsidRPr="00286041">
        <w:rPr>
          <w:rFonts w:ascii="Tahoma" w:hAnsi="Tahoma" w:cs="Tahoma"/>
        </w:rPr>
        <w:t>Cumplir cronograma de visitas en cada una de las sedes de Canal Capital.</w:t>
      </w:r>
    </w:p>
    <w:p w:rsidR="007A1603" w:rsidRPr="00286041" w:rsidRDefault="00305C54" w:rsidP="007A1603">
      <w:pPr>
        <w:contextualSpacing/>
        <w:jc w:val="both"/>
        <w:rPr>
          <w:rFonts w:ascii="Tahoma" w:hAnsi="Tahoma" w:cs="Tahoma"/>
        </w:rPr>
      </w:pPr>
      <w:r w:rsidRPr="00722ED7">
        <w:rPr>
          <w:rFonts w:ascii="Tahoma" w:hAnsi="Tahoma" w:cs="Tahoma"/>
          <w:b/>
        </w:rPr>
        <w:t>25</w:t>
      </w:r>
      <w:r w:rsidR="007A1603" w:rsidRPr="00722ED7">
        <w:rPr>
          <w:rFonts w:ascii="Tahoma" w:hAnsi="Tahoma" w:cs="Tahoma"/>
          <w:b/>
        </w:rPr>
        <w:t>.</w:t>
      </w:r>
      <w:r w:rsidR="007A1603" w:rsidRPr="00286041">
        <w:rPr>
          <w:rFonts w:ascii="Tahoma" w:hAnsi="Tahoma" w:cs="Tahoma"/>
        </w:rPr>
        <w:t xml:space="preserve"> Verificar la presentación personal de los diferentes guardas de cada una de las sedes de Canal Capital.</w:t>
      </w:r>
    </w:p>
    <w:p w:rsidR="007A1603" w:rsidRPr="00286041" w:rsidRDefault="00305C54" w:rsidP="007A1603">
      <w:pPr>
        <w:contextualSpacing/>
        <w:jc w:val="both"/>
        <w:rPr>
          <w:rFonts w:ascii="Tahoma" w:hAnsi="Tahoma" w:cs="Tahoma"/>
        </w:rPr>
      </w:pPr>
      <w:r>
        <w:rPr>
          <w:rFonts w:ascii="Tahoma" w:hAnsi="Tahoma" w:cs="Tahoma"/>
          <w:b/>
        </w:rPr>
        <w:t>26.</w:t>
      </w:r>
      <w:r w:rsidR="007A1603" w:rsidRPr="00286041">
        <w:rPr>
          <w:rFonts w:ascii="Tahoma" w:hAnsi="Tahoma" w:cs="Tahoma"/>
        </w:rPr>
        <w:t xml:space="preserve"> Consignar todas las novedades de visita en el libro o minuta de cada puesto de vigilancia.</w:t>
      </w:r>
    </w:p>
    <w:p w:rsidR="007A1603" w:rsidRPr="00286041" w:rsidRDefault="00305C54" w:rsidP="007A1603">
      <w:pPr>
        <w:contextualSpacing/>
        <w:jc w:val="both"/>
        <w:rPr>
          <w:rFonts w:ascii="Tahoma" w:hAnsi="Tahoma" w:cs="Tahoma"/>
        </w:rPr>
      </w:pPr>
      <w:r>
        <w:rPr>
          <w:rFonts w:ascii="Tahoma" w:hAnsi="Tahoma" w:cs="Tahoma"/>
          <w:b/>
        </w:rPr>
        <w:t>27</w:t>
      </w:r>
      <w:r w:rsidR="007A1603" w:rsidRPr="00286041">
        <w:rPr>
          <w:rFonts w:ascii="Tahoma" w:hAnsi="Tahoma" w:cs="Tahoma"/>
        </w:rPr>
        <w:t>. Informar al supervisor del contrato o a quien haga sus veces cualquier novedad que surja en cada puesto de vigilancia en un plazo no mayor a 24 horas.</w:t>
      </w:r>
    </w:p>
    <w:p w:rsidR="007A1603" w:rsidRPr="00286041" w:rsidRDefault="00305C54" w:rsidP="007A1603">
      <w:pPr>
        <w:contextualSpacing/>
        <w:jc w:val="both"/>
        <w:rPr>
          <w:rFonts w:ascii="Tahoma" w:hAnsi="Tahoma" w:cs="Tahoma"/>
        </w:rPr>
      </w:pPr>
      <w:r>
        <w:rPr>
          <w:rFonts w:ascii="Tahoma" w:hAnsi="Tahoma" w:cs="Tahoma"/>
          <w:b/>
        </w:rPr>
        <w:t>28.</w:t>
      </w:r>
      <w:r w:rsidR="007A1603" w:rsidRPr="00286041">
        <w:rPr>
          <w:rFonts w:ascii="Tahoma" w:hAnsi="Tahoma" w:cs="Tahoma"/>
        </w:rPr>
        <w:t xml:space="preserve"> Notificar el protocolo de servicio al cliente, el cual deberá ser conocido y manejado por la persona que preste el servicio de guarda de seguridad en la recepción de la sede principal de Canal Capital ubicada en la Av. El Dorado # 66-63 Piso 5.</w:t>
      </w:r>
    </w:p>
    <w:p w:rsidR="007A1603" w:rsidRPr="00286041" w:rsidRDefault="007A1603" w:rsidP="007A1603">
      <w:pPr>
        <w:contextualSpacing/>
        <w:jc w:val="both"/>
        <w:rPr>
          <w:rFonts w:ascii="Tahoma" w:hAnsi="Tahoma" w:cs="Tahoma"/>
          <w:b/>
          <w:lang w:val="es-MX"/>
        </w:rPr>
      </w:pPr>
      <w:r w:rsidRPr="00286041">
        <w:rPr>
          <w:rFonts w:ascii="Tahoma" w:hAnsi="Tahoma" w:cs="Tahoma"/>
          <w:b/>
          <w:lang w:val="es-MX"/>
        </w:rPr>
        <w:t>PROCEDIMIENTOS PARA VIGILANTES EN EL CERRO MANJUÍ:</w:t>
      </w:r>
    </w:p>
    <w:p w:rsidR="007A1603" w:rsidRPr="00286041" w:rsidRDefault="00305C54" w:rsidP="007A1603">
      <w:pPr>
        <w:contextualSpacing/>
        <w:jc w:val="both"/>
        <w:rPr>
          <w:rFonts w:ascii="Tahoma" w:hAnsi="Tahoma" w:cs="Tahoma"/>
        </w:rPr>
      </w:pPr>
      <w:r>
        <w:rPr>
          <w:rFonts w:ascii="Tahoma" w:hAnsi="Tahoma" w:cs="Tahoma"/>
          <w:b/>
        </w:rPr>
        <w:t xml:space="preserve">29. </w:t>
      </w:r>
      <w:r w:rsidR="007A1603" w:rsidRPr="00286041">
        <w:rPr>
          <w:rFonts w:ascii="Tahoma" w:hAnsi="Tahoma" w:cs="Tahoma"/>
        </w:rPr>
        <w:t>Portar uniforme correctamente.</w:t>
      </w:r>
    </w:p>
    <w:p w:rsidR="007A1603" w:rsidRPr="00286041" w:rsidRDefault="00305C54" w:rsidP="007A1603">
      <w:pPr>
        <w:contextualSpacing/>
        <w:jc w:val="both"/>
        <w:rPr>
          <w:rFonts w:ascii="Tahoma" w:hAnsi="Tahoma" w:cs="Tahoma"/>
        </w:rPr>
      </w:pPr>
      <w:r>
        <w:rPr>
          <w:rFonts w:ascii="Tahoma" w:hAnsi="Tahoma" w:cs="Tahoma"/>
          <w:b/>
        </w:rPr>
        <w:t>30.</w:t>
      </w:r>
      <w:r>
        <w:rPr>
          <w:rFonts w:ascii="Tahoma" w:hAnsi="Tahoma" w:cs="Tahoma"/>
        </w:rPr>
        <w:t xml:space="preserve"> </w:t>
      </w:r>
      <w:r w:rsidR="007A1603" w:rsidRPr="00286041">
        <w:rPr>
          <w:rFonts w:ascii="Tahoma" w:hAnsi="Tahoma" w:cs="Tahoma"/>
        </w:rPr>
        <w:t>Realizar recorridos permanentes por el perímetro del lugar vigilado.</w:t>
      </w:r>
    </w:p>
    <w:p w:rsidR="007A1603" w:rsidRPr="00286041" w:rsidRDefault="00305C54" w:rsidP="007A1603">
      <w:pPr>
        <w:contextualSpacing/>
        <w:jc w:val="both"/>
        <w:rPr>
          <w:rFonts w:ascii="Tahoma" w:hAnsi="Tahoma" w:cs="Tahoma"/>
        </w:rPr>
      </w:pPr>
      <w:r>
        <w:rPr>
          <w:rFonts w:ascii="Tahoma" w:hAnsi="Tahoma" w:cs="Tahoma"/>
          <w:b/>
        </w:rPr>
        <w:t xml:space="preserve">31. </w:t>
      </w:r>
      <w:r w:rsidR="007A1603" w:rsidRPr="00286041">
        <w:rPr>
          <w:rFonts w:ascii="Tahoma" w:hAnsi="Tahoma" w:cs="Tahoma"/>
        </w:rPr>
        <w:t>Informar cualquier tipo de novedad al supervisor del contrato.</w:t>
      </w:r>
    </w:p>
    <w:p w:rsidR="007A1603" w:rsidRPr="00286041" w:rsidRDefault="00305C54" w:rsidP="007A1603">
      <w:pPr>
        <w:contextualSpacing/>
        <w:jc w:val="both"/>
        <w:rPr>
          <w:rFonts w:ascii="Tahoma" w:hAnsi="Tahoma" w:cs="Tahoma"/>
        </w:rPr>
      </w:pPr>
      <w:r>
        <w:rPr>
          <w:rFonts w:ascii="Tahoma" w:hAnsi="Tahoma" w:cs="Tahoma"/>
          <w:b/>
        </w:rPr>
        <w:t>3</w:t>
      </w:r>
      <w:r w:rsidR="007A1603" w:rsidRPr="00722ED7">
        <w:rPr>
          <w:rFonts w:ascii="Tahoma" w:hAnsi="Tahoma" w:cs="Tahoma"/>
          <w:b/>
        </w:rPr>
        <w:t>2.</w:t>
      </w:r>
      <w:r w:rsidR="007A1603" w:rsidRPr="00286041">
        <w:rPr>
          <w:rFonts w:ascii="Tahoma" w:hAnsi="Tahoma" w:cs="Tahoma"/>
        </w:rPr>
        <w:t xml:space="preserve"> Reportar  cualquier novedad en el libro o minuta.</w:t>
      </w:r>
    </w:p>
    <w:p w:rsidR="007A1603" w:rsidRPr="00286041" w:rsidRDefault="00305C54" w:rsidP="007A1603">
      <w:pPr>
        <w:contextualSpacing/>
        <w:jc w:val="both"/>
        <w:rPr>
          <w:rFonts w:ascii="Tahoma" w:hAnsi="Tahoma" w:cs="Tahoma"/>
        </w:rPr>
      </w:pPr>
      <w:r w:rsidRPr="00722ED7">
        <w:rPr>
          <w:rFonts w:ascii="Tahoma" w:hAnsi="Tahoma" w:cs="Tahoma"/>
          <w:b/>
        </w:rPr>
        <w:t>3</w:t>
      </w:r>
      <w:r w:rsidR="007A1603" w:rsidRPr="00722ED7">
        <w:rPr>
          <w:rFonts w:ascii="Tahoma" w:hAnsi="Tahoma" w:cs="Tahoma"/>
          <w:b/>
        </w:rPr>
        <w:t>3.</w:t>
      </w:r>
      <w:r w:rsidR="007A1603" w:rsidRPr="00286041">
        <w:rPr>
          <w:rFonts w:ascii="Tahoma" w:hAnsi="Tahoma" w:cs="Tahoma"/>
        </w:rPr>
        <w:t xml:space="preserve"> Reportarse con el supervisor del contrato mínimo una vez al día al igual que a la central.</w:t>
      </w:r>
    </w:p>
    <w:p w:rsidR="007A1603" w:rsidRPr="00286041" w:rsidRDefault="007A1603" w:rsidP="007A1603">
      <w:pPr>
        <w:contextualSpacing/>
        <w:jc w:val="both"/>
        <w:rPr>
          <w:rFonts w:ascii="Tahoma" w:hAnsi="Tahoma" w:cs="Tahoma"/>
          <w:b/>
          <w:lang w:val="es-MX"/>
        </w:rPr>
      </w:pPr>
      <w:r w:rsidRPr="00286041">
        <w:rPr>
          <w:rFonts w:ascii="Tahoma" w:hAnsi="Tahoma" w:cs="Tahoma"/>
          <w:b/>
          <w:lang w:val="es-MX"/>
        </w:rPr>
        <w:t>PROCEDIMIENTOS PARA VIGILANTES SEDE CALLE 69:</w:t>
      </w:r>
    </w:p>
    <w:p w:rsidR="007A1603" w:rsidRPr="00286041" w:rsidRDefault="00305C54" w:rsidP="007A1603">
      <w:pPr>
        <w:contextualSpacing/>
        <w:jc w:val="both"/>
        <w:rPr>
          <w:rFonts w:ascii="Tahoma" w:hAnsi="Tahoma" w:cs="Tahoma"/>
        </w:rPr>
      </w:pPr>
      <w:r>
        <w:rPr>
          <w:rFonts w:ascii="Tahoma" w:hAnsi="Tahoma" w:cs="Tahoma"/>
          <w:b/>
        </w:rPr>
        <w:t>34.</w:t>
      </w:r>
      <w:r w:rsidR="003157B3" w:rsidRPr="00286041">
        <w:rPr>
          <w:rFonts w:ascii="Tahoma" w:hAnsi="Tahoma" w:cs="Tahoma"/>
        </w:rPr>
        <w:t xml:space="preserve"> </w:t>
      </w:r>
      <w:r w:rsidR="007A1603" w:rsidRPr="00286041">
        <w:rPr>
          <w:rFonts w:ascii="Tahoma" w:hAnsi="Tahoma" w:cs="Tahoma"/>
        </w:rPr>
        <w:t>Portar uniforme correctamente.</w:t>
      </w:r>
    </w:p>
    <w:p w:rsidR="007A1603" w:rsidRPr="00286041" w:rsidRDefault="00305C54" w:rsidP="007A1603">
      <w:pPr>
        <w:contextualSpacing/>
        <w:jc w:val="both"/>
        <w:rPr>
          <w:rFonts w:ascii="Tahoma" w:hAnsi="Tahoma" w:cs="Tahoma"/>
        </w:rPr>
      </w:pPr>
      <w:r>
        <w:rPr>
          <w:rFonts w:ascii="Tahoma" w:hAnsi="Tahoma" w:cs="Tahoma"/>
          <w:b/>
        </w:rPr>
        <w:t>35.</w:t>
      </w:r>
      <w:r w:rsidR="003157B3" w:rsidRPr="00286041">
        <w:rPr>
          <w:rFonts w:ascii="Tahoma" w:hAnsi="Tahoma" w:cs="Tahoma"/>
        </w:rPr>
        <w:t xml:space="preserve"> </w:t>
      </w:r>
      <w:r w:rsidR="007A1603" w:rsidRPr="00286041">
        <w:rPr>
          <w:rFonts w:ascii="Tahoma" w:hAnsi="Tahoma" w:cs="Tahoma"/>
        </w:rPr>
        <w:t>Realizar el monitoreo permanente de cada una  de las cámaras de seguridad.</w:t>
      </w:r>
    </w:p>
    <w:p w:rsidR="007A1603" w:rsidRPr="00286041" w:rsidRDefault="00305C54" w:rsidP="007A1603">
      <w:pPr>
        <w:contextualSpacing/>
        <w:jc w:val="both"/>
        <w:rPr>
          <w:rFonts w:ascii="Tahoma" w:hAnsi="Tahoma" w:cs="Tahoma"/>
        </w:rPr>
      </w:pPr>
      <w:r>
        <w:rPr>
          <w:rFonts w:ascii="Tahoma" w:hAnsi="Tahoma" w:cs="Tahoma"/>
          <w:b/>
        </w:rPr>
        <w:t>36.</w:t>
      </w:r>
      <w:r w:rsidR="003157B3" w:rsidRPr="00286041">
        <w:rPr>
          <w:rFonts w:ascii="Tahoma" w:hAnsi="Tahoma" w:cs="Tahoma"/>
        </w:rPr>
        <w:t xml:space="preserve"> </w:t>
      </w:r>
      <w:r w:rsidR="007A1603" w:rsidRPr="00286041">
        <w:rPr>
          <w:rFonts w:ascii="Tahoma" w:hAnsi="Tahoma" w:cs="Tahoma"/>
        </w:rPr>
        <w:t>Realizar recorridos permanentes por el perímetro del lugar vigilado.</w:t>
      </w:r>
    </w:p>
    <w:p w:rsidR="007A1603" w:rsidRPr="00286041" w:rsidRDefault="00305C54" w:rsidP="007A1603">
      <w:pPr>
        <w:contextualSpacing/>
        <w:jc w:val="both"/>
        <w:rPr>
          <w:rFonts w:ascii="Tahoma" w:hAnsi="Tahoma" w:cs="Tahoma"/>
        </w:rPr>
      </w:pPr>
      <w:r>
        <w:rPr>
          <w:rFonts w:ascii="Tahoma" w:hAnsi="Tahoma" w:cs="Tahoma"/>
          <w:b/>
        </w:rPr>
        <w:t>37.</w:t>
      </w:r>
      <w:r w:rsidR="003157B3" w:rsidRPr="00286041">
        <w:rPr>
          <w:rFonts w:ascii="Tahoma" w:hAnsi="Tahoma" w:cs="Tahoma"/>
        </w:rPr>
        <w:t xml:space="preserve"> </w:t>
      </w:r>
      <w:r w:rsidR="007A1603" w:rsidRPr="00286041">
        <w:rPr>
          <w:rFonts w:ascii="Tahoma" w:hAnsi="Tahoma" w:cs="Tahoma"/>
        </w:rPr>
        <w:t>Informar cualquier tipo de novedad al supervisor del contrato.</w:t>
      </w:r>
    </w:p>
    <w:p w:rsidR="007A1603" w:rsidRPr="00286041" w:rsidRDefault="00305C54" w:rsidP="007A1603">
      <w:pPr>
        <w:contextualSpacing/>
        <w:jc w:val="both"/>
        <w:rPr>
          <w:rFonts w:ascii="Tahoma" w:hAnsi="Tahoma" w:cs="Tahoma"/>
        </w:rPr>
      </w:pPr>
      <w:r>
        <w:rPr>
          <w:rFonts w:ascii="Tahoma" w:hAnsi="Tahoma" w:cs="Tahoma"/>
          <w:b/>
        </w:rPr>
        <w:t>38.</w:t>
      </w:r>
      <w:r w:rsidR="003157B3" w:rsidRPr="00286041">
        <w:rPr>
          <w:rFonts w:ascii="Tahoma" w:hAnsi="Tahoma" w:cs="Tahoma"/>
        </w:rPr>
        <w:t xml:space="preserve"> </w:t>
      </w:r>
      <w:r w:rsidR="007A1603" w:rsidRPr="00286041">
        <w:rPr>
          <w:rFonts w:ascii="Tahoma" w:hAnsi="Tahoma" w:cs="Tahoma"/>
        </w:rPr>
        <w:t xml:space="preserve">Reportar inmediatamente al supervisor del contrato cuando llegue algún tipo de documento incluyendo los recibos de servicios públicos. </w:t>
      </w:r>
    </w:p>
    <w:p w:rsidR="007A1603" w:rsidRPr="00286041" w:rsidRDefault="00305C54" w:rsidP="007A1603">
      <w:pPr>
        <w:contextualSpacing/>
        <w:jc w:val="both"/>
        <w:rPr>
          <w:rFonts w:ascii="Tahoma" w:hAnsi="Tahoma" w:cs="Tahoma"/>
        </w:rPr>
      </w:pPr>
      <w:r>
        <w:rPr>
          <w:rFonts w:ascii="Tahoma" w:hAnsi="Tahoma" w:cs="Tahoma"/>
          <w:b/>
        </w:rPr>
        <w:t>39.</w:t>
      </w:r>
      <w:r w:rsidR="003157B3" w:rsidRPr="00286041">
        <w:rPr>
          <w:rFonts w:ascii="Tahoma" w:hAnsi="Tahoma" w:cs="Tahoma"/>
        </w:rPr>
        <w:t xml:space="preserve"> </w:t>
      </w:r>
      <w:r w:rsidR="007A1603" w:rsidRPr="00286041">
        <w:rPr>
          <w:rFonts w:ascii="Tahoma" w:hAnsi="Tahoma" w:cs="Tahoma"/>
        </w:rPr>
        <w:t xml:space="preserve">Diligenciar en las minutas o planillas para tal fin, el ingreso o salida de elementos de la </w:t>
      </w:r>
    </w:p>
    <w:p w:rsidR="007A1603" w:rsidRPr="00286041" w:rsidRDefault="007A1603" w:rsidP="007A1603">
      <w:pPr>
        <w:contextualSpacing/>
        <w:jc w:val="both"/>
        <w:rPr>
          <w:rFonts w:ascii="Tahoma" w:hAnsi="Tahoma" w:cs="Tahoma"/>
        </w:rPr>
      </w:pPr>
      <w:r w:rsidRPr="00286041">
        <w:rPr>
          <w:rFonts w:ascii="Tahoma" w:hAnsi="Tahoma" w:cs="Tahoma"/>
        </w:rPr>
        <w:t>Entidad.</w:t>
      </w:r>
    </w:p>
    <w:p w:rsidR="007A1603" w:rsidRPr="00286041" w:rsidRDefault="007A1603" w:rsidP="003157B3">
      <w:pPr>
        <w:contextualSpacing/>
        <w:jc w:val="both"/>
        <w:rPr>
          <w:rFonts w:ascii="Tahoma" w:hAnsi="Tahoma" w:cs="Tahoma"/>
          <w:b/>
          <w:lang w:val="es-MX"/>
        </w:rPr>
      </w:pPr>
      <w:r w:rsidRPr="00286041">
        <w:rPr>
          <w:rFonts w:ascii="Tahoma" w:hAnsi="Tahoma" w:cs="Tahoma"/>
          <w:b/>
          <w:lang w:val="es-MX"/>
        </w:rPr>
        <w:t>PROCEDIMIENTOS PARA VIGILANTES SEDE CALLE 26- RECORREDOR:</w:t>
      </w:r>
    </w:p>
    <w:p w:rsidR="007A1603" w:rsidRPr="00286041" w:rsidRDefault="00305C54" w:rsidP="003157B3">
      <w:pPr>
        <w:contextualSpacing/>
        <w:jc w:val="both"/>
        <w:rPr>
          <w:rFonts w:ascii="Tahoma" w:hAnsi="Tahoma" w:cs="Tahoma"/>
        </w:rPr>
      </w:pPr>
      <w:r>
        <w:rPr>
          <w:rFonts w:ascii="Tahoma" w:hAnsi="Tahoma" w:cs="Tahoma"/>
          <w:b/>
        </w:rPr>
        <w:t xml:space="preserve">40. </w:t>
      </w:r>
      <w:r w:rsidR="007A1603" w:rsidRPr="00286041">
        <w:rPr>
          <w:rFonts w:ascii="Tahoma" w:hAnsi="Tahoma" w:cs="Tahoma"/>
        </w:rPr>
        <w:t>Portar uniforme correctamente.</w:t>
      </w:r>
    </w:p>
    <w:p w:rsidR="007A1603" w:rsidRPr="00286041" w:rsidRDefault="00305C54" w:rsidP="003157B3">
      <w:pPr>
        <w:contextualSpacing/>
        <w:jc w:val="both"/>
        <w:rPr>
          <w:rFonts w:ascii="Tahoma" w:hAnsi="Tahoma" w:cs="Tahoma"/>
        </w:rPr>
      </w:pPr>
      <w:r>
        <w:rPr>
          <w:rFonts w:ascii="Tahoma" w:hAnsi="Tahoma" w:cs="Tahoma"/>
          <w:b/>
        </w:rPr>
        <w:t xml:space="preserve">41. </w:t>
      </w:r>
      <w:r w:rsidR="007A1603" w:rsidRPr="00286041">
        <w:rPr>
          <w:rFonts w:ascii="Tahoma" w:hAnsi="Tahoma" w:cs="Tahoma"/>
        </w:rPr>
        <w:t>Realizar recorridos permanentes por el perímetro de la entidad.</w:t>
      </w:r>
    </w:p>
    <w:p w:rsidR="007A1603" w:rsidRPr="00286041" w:rsidRDefault="00305C54" w:rsidP="003157B3">
      <w:pPr>
        <w:contextualSpacing/>
        <w:jc w:val="both"/>
        <w:rPr>
          <w:rFonts w:ascii="Tahoma" w:hAnsi="Tahoma" w:cs="Tahoma"/>
        </w:rPr>
      </w:pPr>
      <w:r>
        <w:rPr>
          <w:rFonts w:ascii="Tahoma" w:hAnsi="Tahoma" w:cs="Tahoma"/>
          <w:b/>
        </w:rPr>
        <w:t>42.</w:t>
      </w:r>
      <w:r>
        <w:rPr>
          <w:rFonts w:ascii="Tahoma" w:hAnsi="Tahoma" w:cs="Tahoma"/>
        </w:rPr>
        <w:t xml:space="preserve"> </w:t>
      </w:r>
      <w:r w:rsidR="007A1603" w:rsidRPr="00286041">
        <w:rPr>
          <w:rFonts w:ascii="Tahoma" w:hAnsi="Tahoma" w:cs="Tahoma"/>
        </w:rPr>
        <w:t>Revisar los elementos de las personas que ingresan o salen de la entidad tales como (bolsos, maletas, equipos, entre otras).</w:t>
      </w:r>
    </w:p>
    <w:p w:rsidR="007A1603" w:rsidRPr="00286041" w:rsidRDefault="00305C54" w:rsidP="003157B3">
      <w:pPr>
        <w:contextualSpacing/>
        <w:jc w:val="both"/>
        <w:rPr>
          <w:rFonts w:ascii="Tahoma" w:hAnsi="Tahoma" w:cs="Tahoma"/>
        </w:rPr>
      </w:pPr>
      <w:r>
        <w:rPr>
          <w:rFonts w:ascii="Tahoma" w:hAnsi="Tahoma" w:cs="Tahoma"/>
          <w:b/>
        </w:rPr>
        <w:t>43.</w:t>
      </w:r>
      <w:r>
        <w:rPr>
          <w:rFonts w:ascii="Tahoma" w:hAnsi="Tahoma" w:cs="Tahoma"/>
        </w:rPr>
        <w:t xml:space="preserve"> </w:t>
      </w:r>
      <w:r w:rsidR="007A1603" w:rsidRPr="00286041">
        <w:rPr>
          <w:rFonts w:ascii="Tahoma" w:hAnsi="Tahoma" w:cs="Tahoma"/>
        </w:rPr>
        <w:t>Reportar  cualquier novedad en el libro o minuta.</w:t>
      </w:r>
    </w:p>
    <w:p w:rsidR="007B6FDE" w:rsidRPr="00286041" w:rsidRDefault="007B6FDE" w:rsidP="007B6FDE">
      <w:pPr>
        <w:contextualSpacing/>
        <w:jc w:val="both"/>
        <w:rPr>
          <w:rFonts w:ascii="Tahoma" w:hAnsi="Tahoma" w:cs="Tahoma"/>
          <w:b/>
          <w:lang w:val="es-MX"/>
        </w:rPr>
      </w:pPr>
      <w:r w:rsidRPr="00286041">
        <w:rPr>
          <w:rFonts w:ascii="Tahoma" w:hAnsi="Tahoma" w:cs="Tahoma"/>
          <w:b/>
          <w:lang w:val="es-MX"/>
        </w:rPr>
        <w:t>PROCEDIMIENTO PARA VIGILANTES SEDE CALLE 26-GUARDA DE RECEPCIÓN:</w:t>
      </w:r>
    </w:p>
    <w:p w:rsidR="007B6FDE" w:rsidRPr="00286041" w:rsidRDefault="00305C54" w:rsidP="007B6FDE">
      <w:pPr>
        <w:contextualSpacing/>
        <w:jc w:val="both"/>
        <w:rPr>
          <w:rFonts w:ascii="Tahoma" w:hAnsi="Tahoma" w:cs="Tahoma"/>
        </w:rPr>
      </w:pPr>
      <w:r>
        <w:rPr>
          <w:rFonts w:ascii="Tahoma" w:hAnsi="Tahoma" w:cs="Tahoma"/>
          <w:b/>
        </w:rPr>
        <w:t>44.</w:t>
      </w:r>
      <w:r w:rsidR="007B6FDE" w:rsidRPr="00286041">
        <w:rPr>
          <w:rFonts w:ascii="Tahoma" w:hAnsi="Tahoma" w:cs="Tahoma"/>
        </w:rPr>
        <w:t xml:space="preserve"> Portar uniforme correctamente.</w:t>
      </w:r>
    </w:p>
    <w:p w:rsidR="007B6FDE" w:rsidRPr="00286041" w:rsidRDefault="00305C54" w:rsidP="007B6FDE">
      <w:pPr>
        <w:contextualSpacing/>
        <w:jc w:val="both"/>
        <w:rPr>
          <w:rFonts w:ascii="Tahoma" w:hAnsi="Tahoma" w:cs="Tahoma"/>
        </w:rPr>
      </w:pPr>
      <w:r>
        <w:rPr>
          <w:rFonts w:ascii="Tahoma" w:hAnsi="Tahoma" w:cs="Tahoma"/>
          <w:b/>
        </w:rPr>
        <w:t>49.</w:t>
      </w:r>
      <w:r w:rsidR="007B6FDE" w:rsidRPr="00286041">
        <w:rPr>
          <w:rFonts w:ascii="Tahoma" w:hAnsi="Tahoma" w:cs="Tahoma"/>
        </w:rPr>
        <w:t xml:space="preserve"> Realizar monitoreo de las cámaras de seguridad ubicadas en las distintas áreas de Canal Capital.</w:t>
      </w:r>
    </w:p>
    <w:p w:rsidR="007B6FDE" w:rsidRPr="00286041" w:rsidRDefault="00305C54" w:rsidP="007B6FDE">
      <w:pPr>
        <w:contextualSpacing/>
        <w:jc w:val="both"/>
        <w:rPr>
          <w:rFonts w:ascii="Tahoma" w:hAnsi="Tahoma" w:cs="Tahoma"/>
        </w:rPr>
      </w:pPr>
      <w:r>
        <w:rPr>
          <w:rFonts w:ascii="Tahoma" w:hAnsi="Tahoma" w:cs="Tahoma"/>
          <w:b/>
        </w:rPr>
        <w:t>50.</w:t>
      </w:r>
      <w:r w:rsidR="00F00091" w:rsidRPr="00286041">
        <w:rPr>
          <w:rFonts w:ascii="Tahoma" w:hAnsi="Tahoma" w:cs="Tahoma"/>
        </w:rPr>
        <w:t xml:space="preserve"> </w:t>
      </w:r>
      <w:r w:rsidR="007B6FDE" w:rsidRPr="00286041">
        <w:rPr>
          <w:rFonts w:ascii="Tahoma" w:hAnsi="Tahoma" w:cs="Tahoma"/>
        </w:rPr>
        <w:t>Reportar cualquier novedad en el libro o minuta.</w:t>
      </w:r>
    </w:p>
    <w:p w:rsidR="007B6FDE" w:rsidRPr="00286041" w:rsidRDefault="00305C54" w:rsidP="007B6FDE">
      <w:pPr>
        <w:contextualSpacing/>
        <w:jc w:val="both"/>
        <w:rPr>
          <w:rFonts w:ascii="Tahoma" w:hAnsi="Tahoma" w:cs="Tahoma"/>
        </w:rPr>
      </w:pPr>
      <w:r>
        <w:rPr>
          <w:rFonts w:ascii="Tahoma" w:hAnsi="Tahoma" w:cs="Tahoma"/>
          <w:b/>
        </w:rPr>
        <w:t>51.</w:t>
      </w:r>
      <w:r w:rsidR="00F00091" w:rsidRPr="00286041">
        <w:rPr>
          <w:rFonts w:ascii="Tahoma" w:hAnsi="Tahoma" w:cs="Tahoma"/>
        </w:rPr>
        <w:t xml:space="preserve"> </w:t>
      </w:r>
      <w:r w:rsidR="007B6FDE" w:rsidRPr="00286041">
        <w:rPr>
          <w:rFonts w:ascii="Tahoma" w:hAnsi="Tahoma" w:cs="Tahoma"/>
        </w:rPr>
        <w:t>Cumplir con el protocolo de servicio otorgado por el supervisor de vigilancia.</w:t>
      </w:r>
    </w:p>
    <w:p w:rsidR="007B6FDE" w:rsidRPr="00286041" w:rsidRDefault="00305C54" w:rsidP="007B6FDE">
      <w:pPr>
        <w:contextualSpacing/>
        <w:jc w:val="both"/>
        <w:rPr>
          <w:rFonts w:ascii="Tahoma" w:hAnsi="Tahoma" w:cs="Tahoma"/>
        </w:rPr>
      </w:pPr>
      <w:r>
        <w:rPr>
          <w:rFonts w:ascii="Tahoma" w:hAnsi="Tahoma" w:cs="Tahoma"/>
          <w:b/>
        </w:rPr>
        <w:t>52.</w:t>
      </w:r>
      <w:r w:rsidR="007B6FDE" w:rsidRPr="00286041">
        <w:rPr>
          <w:rFonts w:ascii="Tahoma" w:hAnsi="Tahoma" w:cs="Tahoma"/>
        </w:rPr>
        <w:t xml:space="preserve"> Registrar la entrada y salida de equipos en el formato de control destinado para ello  </w:t>
      </w:r>
    </w:p>
    <w:p w:rsidR="007B6FDE" w:rsidRPr="00286041" w:rsidRDefault="007B6FDE" w:rsidP="007B6FDE">
      <w:pPr>
        <w:contextualSpacing/>
        <w:jc w:val="both"/>
        <w:rPr>
          <w:rFonts w:ascii="Tahoma" w:hAnsi="Tahoma" w:cs="Tahoma"/>
        </w:rPr>
      </w:pPr>
      <w:r w:rsidRPr="00286041">
        <w:rPr>
          <w:rFonts w:ascii="Tahoma" w:hAnsi="Tahoma" w:cs="Tahoma"/>
        </w:rPr>
        <w:t>Portar uniforme correctamente.</w:t>
      </w:r>
    </w:p>
    <w:p w:rsidR="007B6FDE" w:rsidRPr="00286041" w:rsidRDefault="007B6FDE" w:rsidP="007B6FDE">
      <w:pPr>
        <w:contextualSpacing/>
        <w:jc w:val="both"/>
        <w:rPr>
          <w:rFonts w:ascii="Tahoma" w:hAnsi="Tahoma" w:cs="Tahoma"/>
          <w:b/>
          <w:lang w:val="es-ES_tradnl"/>
        </w:rPr>
      </w:pPr>
      <w:r w:rsidRPr="00286041">
        <w:rPr>
          <w:rFonts w:ascii="Tahoma" w:hAnsi="Tahoma" w:cs="Tahoma"/>
          <w:b/>
          <w:lang w:val="es-ES_tradnl"/>
        </w:rPr>
        <w:t>PROCEDIMIENTO PARA SOLICITUD DE SERVICIOS ADICIONALES DE VIGILANCIA:</w:t>
      </w:r>
    </w:p>
    <w:p w:rsidR="007B6FDE" w:rsidRPr="00286041" w:rsidRDefault="00305C54" w:rsidP="007B6FDE">
      <w:pPr>
        <w:contextualSpacing/>
        <w:jc w:val="both"/>
        <w:rPr>
          <w:rFonts w:ascii="Tahoma" w:hAnsi="Tahoma" w:cs="Tahoma"/>
          <w:lang w:val="es-ES_tradnl"/>
        </w:rPr>
      </w:pPr>
      <w:r>
        <w:rPr>
          <w:rFonts w:ascii="Tahoma" w:hAnsi="Tahoma" w:cs="Tahoma"/>
          <w:b/>
          <w:lang w:val="es-ES_tradnl"/>
        </w:rPr>
        <w:lastRenderedPageBreak/>
        <w:t xml:space="preserve">53. </w:t>
      </w:r>
      <w:r w:rsidR="007B6FDE" w:rsidRPr="00286041">
        <w:rPr>
          <w:rFonts w:ascii="Tahoma" w:hAnsi="Tahoma" w:cs="Tahoma"/>
          <w:lang w:val="es-ES_tradnl"/>
        </w:rPr>
        <w:t>Remitir un correo electrónico realizando la solicitud del servicio adicional, de igual manera se debe enviar respuesta de este correo al supervisor del contrato indicando todos los datos personales de los guardas de seguridad que prestaran dicho servicio, entre los datos se deben relacionar: Nombres completos, cedula de ciudadanía, EPS y ARL.</w:t>
      </w:r>
    </w:p>
    <w:p w:rsidR="007B6FDE" w:rsidRPr="00286041" w:rsidRDefault="00305C54" w:rsidP="007B6FDE">
      <w:pPr>
        <w:contextualSpacing/>
        <w:jc w:val="both"/>
        <w:rPr>
          <w:rFonts w:ascii="Tahoma" w:hAnsi="Tahoma" w:cs="Tahoma"/>
          <w:lang w:val="es-ES_tradnl"/>
        </w:rPr>
      </w:pPr>
      <w:r>
        <w:rPr>
          <w:rFonts w:ascii="Tahoma" w:hAnsi="Tahoma" w:cs="Tahoma"/>
          <w:b/>
          <w:lang w:val="es-ES_tradnl"/>
        </w:rPr>
        <w:t>54.</w:t>
      </w:r>
      <w:r w:rsidR="007266D5" w:rsidRPr="00286041">
        <w:rPr>
          <w:rFonts w:ascii="Tahoma" w:hAnsi="Tahoma" w:cs="Tahoma"/>
          <w:lang w:val="es-ES_tradnl"/>
        </w:rPr>
        <w:t xml:space="preserve"> </w:t>
      </w:r>
      <w:r w:rsidR="007B6FDE" w:rsidRPr="00286041">
        <w:rPr>
          <w:rFonts w:ascii="Tahoma" w:hAnsi="Tahoma" w:cs="Tahoma"/>
          <w:lang w:val="es-ES_tradnl"/>
        </w:rPr>
        <w:t>Informar al supervisor del contrato por medio de comunicación destinada, cualquier novedad que se presente durante el evento.</w:t>
      </w:r>
    </w:p>
    <w:p w:rsidR="007B6FDE" w:rsidRPr="00286041" w:rsidRDefault="00305C54" w:rsidP="007B6FDE">
      <w:pPr>
        <w:contextualSpacing/>
        <w:jc w:val="both"/>
        <w:rPr>
          <w:rFonts w:ascii="Tahoma" w:hAnsi="Tahoma" w:cs="Tahoma"/>
          <w:lang w:val="es-ES_tradnl"/>
        </w:rPr>
      </w:pPr>
      <w:r>
        <w:rPr>
          <w:rFonts w:ascii="Tahoma" w:hAnsi="Tahoma" w:cs="Tahoma"/>
          <w:b/>
          <w:lang w:val="es-ES_tradnl"/>
        </w:rPr>
        <w:t>55.</w:t>
      </w:r>
      <w:r>
        <w:rPr>
          <w:rFonts w:ascii="Tahoma" w:hAnsi="Tahoma" w:cs="Tahoma"/>
          <w:lang w:val="es-ES_tradnl"/>
        </w:rPr>
        <w:t xml:space="preserve"> </w:t>
      </w:r>
      <w:r w:rsidR="007B6FDE" w:rsidRPr="00286041">
        <w:rPr>
          <w:rFonts w:ascii="Tahoma" w:hAnsi="Tahoma" w:cs="Tahoma"/>
          <w:lang w:val="es-ES_tradnl"/>
        </w:rPr>
        <w:t>Diligenciar debidamente las actas de instalación de puesto.</w:t>
      </w:r>
    </w:p>
    <w:p w:rsidR="007B6FDE" w:rsidRPr="00286041" w:rsidRDefault="00305C54" w:rsidP="007B6FDE">
      <w:pPr>
        <w:contextualSpacing/>
        <w:jc w:val="both"/>
        <w:rPr>
          <w:rFonts w:ascii="Tahoma" w:hAnsi="Tahoma" w:cs="Tahoma"/>
          <w:lang w:val="es-ES_tradnl"/>
        </w:rPr>
      </w:pPr>
      <w:r>
        <w:rPr>
          <w:rFonts w:ascii="Tahoma" w:hAnsi="Tahoma" w:cs="Tahoma"/>
          <w:b/>
          <w:lang w:val="es-ES_tradnl"/>
        </w:rPr>
        <w:t>56.</w:t>
      </w:r>
      <w:r>
        <w:rPr>
          <w:rFonts w:ascii="Tahoma" w:hAnsi="Tahoma" w:cs="Tahoma"/>
          <w:lang w:val="es-ES_tradnl"/>
        </w:rPr>
        <w:t xml:space="preserve"> </w:t>
      </w:r>
      <w:r w:rsidR="007B6FDE" w:rsidRPr="00286041">
        <w:rPr>
          <w:rFonts w:ascii="Tahoma" w:hAnsi="Tahoma" w:cs="Tahoma"/>
          <w:lang w:val="es-ES_tradnl"/>
        </w:rPr>
        <w:t xml:space="preserve">Notificar al supervisor del contrato, el número de avantel del guarda de cada puesto.  </w:t>
      </w:r>
    </w:p>
    <w:p w:rsidR="007B6FDE" w:rsidRPr="00286041" w:rsidRDefault="007B6FDE" w:rsidP="007B6FDE">
      <w:pPr>
        <w:contextualSpacing/>
        <w:jc w:val="both"/>
        <w:rPr>
          <w:rFonts w:ascii="Tahoma" w:hAnsi="Tahoma" w:cs="Tahoma"/>
          <w:b/>
          <w:lang w:val="es-ES_tradnl"/>
        </w:rPr>
      </w:pPr>
      <w:r w:rsidRPr="00286041">
        <w:rPr>
          <w:rFonts w:ascii="Tahoma" w:hAnsi="Tahoma" w:cs="Tahoma"/>
          <w:b/>
          <w:lang w:val="es-ES_tradnl"/>
        </w:rPr>
        <w:t>SERVICIOS ADICIONALES:</w:t>
      </w:r>
    </w:p>
    <w:p w:rsidR="00D90F60" w:rsidRDefault="00305C54" w:rsidP="005301A4">
      <w:pPr>
        <w:contextualSpacing/>
        <w:jc w:val="both"/>
        <w:rPr>
          <w:rFonts w:ascii="Tahoma" w:hAnsi="Tahoma" w:cs="Tahoma"/>
          <w:b/>
          <w:u w:val="single"/>
          <w:lang w:eastAsia="es-CO"/>
        </w:rPr>
      </w:pPr>
      <w:r>
        <w:rPr>
          <w:rFonts w:ascii="Tahoma" w:hAnsi="Tahoma" w:cs="Tahoma"/>
          <w:b/>
          <w:lang w:val="es-ES_tradnl"/>
        </w:rPr>
        <w:t xml:space="preserve">57. </w:t>
      </w:r>
      <w:r w:rsidR="007B6FDE" w:rsidRPr="00286041">
        <w:rPr>
          <w:rFonts w:ascii="Tahoma" w:hAnsi="Tahoma" w:cs="Tahoma"/>
          <w:lang w:val="es-ES_tradnl"/>
        </w:rPr>
        <w:t>El contratista prestará los servicios adicionales que eventualmente pueda requerir Canal Capital, en los días, horarios y condiciones solicitados por la entidad, a través del supervisor del contrato, la Subdirección Administrativa, la Secretaria General y/o la Gerencia General de Canal Capital.</w:t>
      </w:r>
    </w:p>
    <w:p w:rsidR="000C4D4F" w:rsidRDefault="000C4D4F" w:rsidP="00D90F60">
      <w:pPr>
        <w:keepNext/>
        <w:jc w:val="center"/>
        <w:outlineLvl w:val="0"/>
        <w:rPr>
          <w:rFonts w:ascii="Tahoma" w:hAnsi="Tahoma" w:cs="Tahoma"/>
          <w:b/>
          <w:u w:val="single"/>
          <w:lang w:eastAsia="es-CO"/>
        </w:rPr>
      </w:pPr>
    </w:p>
    <w:p w:rsidR="00D90F60" w:rsidRPr="00FD6391" w:rsidRDefault="00D90F60" w:rsidP="00D90F60">
      <w:pPr>
        <w:keepNext/>
        <w:jc w:val="center"/>
        <w:outlineLvl w:val="0"/>
        <w:rPr>
          <w:rFonts w:ascii="Tahoma" w:hAnsi="Tahoma" w:cs="Tahoma"/>
          <w:b/>
          <w:u w:val="single"/>
          <w:lang w:eastAsia="es-CO"/>
        </w:rPr>
      </w:pPr>
      <w:r>
        <w:rPr>
          <w:rFonts w:ascii="Tahoma" w:hAnsi="Tahoma" w:cs="Tahoma"/>
          <w:b/>
          <w:u w:val="single"/>
          <w:lang w:eastAsia="es-CO"/>
        </w:rPr>
        <w:t>C</w:t>
      </w:r>
      <w:r w:rsidRPr="00FD6391">
        <w:rPr>
          <w:rFonts w:ascii="Tahoma" w:hAnsi="Tahoma" w:cs="Tahoma"/>
          <w:b/>
          <w:u w:val="single"/>
          <w:lang w:eastAsia="es-CO"/>
        </w:rPr>
        <w:t>APITULO III. DE LA OFERTA</w:t>
      </w:r>
      <w:bookmarkEnd w:id="47"/>
    </w:p>
    <w:p w:rsidR="00D90F60" w:rsidRDefault="00D90F60" w:rsidP="00D90F60">
      <w:pPr>
        <w:autoSpaceDE w:val="0"/>
        <w:autoSpaceDN w:val="0"/>
        <w:adjustRightInd w:val="0"/>
        <w:rPr>
          <w:rFonts w:ascii="Tahoma" w:hAnsi="Tahoma" w:cs="Tahoma"/>
          <w:b/>
          <w:bCs/>
          <w:color w:val="000000"/>
          <w:lang w:eastAsia="es-CO"/>
        </w:rPr>
      </w:pPr>
    </w:p>
    <w:p w:rsidR="000C4D4F" w:rsidRPr="00FD6391" w:rsidRDefault="000C4D4F" w:rsidP="00D90F60">
      <w:pPr>
        <w:autoSpaceDE w:val="0"/>
        <w:autoSpaceDN w:val="0"/>
        <w:adjustRightInd w:val="0"/>
        <w:rPr>
          <w:rFonts w:ascii="Tahoma" w:hAnsi="Tahoma" w:cs="Tahoma"/>
          <w:b/>
          <w:bCs/>
          <w:color w:val="000000"/>
          <w:lang w:eastAsia="es-CO"/>
        </w:rPr>
      </w:pPr>
    </w:p>
    <w:p w:rsidR="00D90F60" w:rsidRPr="00FD6391" w:rsidRDefault="00D90F60" w:rsidP="00D90F60">
      <w:pPr>
        <w:keepNext/>
        <w:numPr>
          <w:ilvl w:val="0"/>
          <w:numId w:val="13"/>
        </w:numPr>
        <w:outlineLvl w:val="1"/>
        <w:rPr>
          <w:rFonts w:ascii="Tahoma" w:hAnsi="Tahoma" w:cs="Tahoma"/>
          <w:b/>
          <w:color w:val="000000"/>
          <w:lang w:eastAsia="es-CO"/>
        </w:rPr>
      </w:pPr>
      <w:bookmarkStart w:id="48" w:name="_Toc441848894"/>
      <w:r w:rsidRPr="00FD6391">
        <w:rPr>
          <w:rFonts w:ascii="Tahoma" w:hAnsi="Tahoma" w:cs="Tahoma"/>
          <w:b/>
          <w:bCs/>
          <w:color w:val="000000"/>
          <w:lang w:eastAsia="es-CO"/>
        </w:rPr>
        <w:t>PRESENTACIÓN</w:t>
      </w:r>
      <w:bookmarkEnd w:id="48"/>
      <w:r w:rsidRPr="00FD6391">
        <w:rPr>
          <w:rFonts w:ascii="Tahoma" w:hAnsi="Tahoma" w:cs="Tahoma"/>
          <w:b/>
          <w:bCs/>
          <w:color w:val="000000"/>
          <w:lang w:eastAsia="es-CO"/>
        </w:rPr>
        <w:t xml:space="preserve"> </w:t>
      </w:r>
    </w:p>
    <w:p w:rsidR="00D90F60" w:rsidRPr="00FD6391"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Los Oferentes deben presentar sus ofertas por escrito, con los documentos exigidos dentro de los presentes </w:t>
      </w:r>
      <w:r w:rsidR="00682BB7">
        <w:rPr>
          <w:rFonts w:ascii="Tahoma" w:hAnsi="Tahoma" w:cs="Tahoma"/>
          <w:lang w:eastAsia="es-CO"/>
        </w:rPr>
        <w:t>Pliegos de Condiciones</w:t>
      </w:r>
      <w:r w:rsidRPr="00FD6391">
        <w:rPr>
          <w:rFonts w:ascii="Tahoma" w:hAnsi="Tahoma" w:cs="Tahoma"/>
          <w:lang w:eastAsia="es-CO"/>
        </w:rPr>
        <w:t>, así como de los formatos que hacen parte integral de los mismos, dentro del término previsto en el Cronograma de Actividades del proceso y acompañadas de los documentos solicitados, así como de la garantía de seriedad de la oferta.</w:t>
      </w:r>
    </w:p>
    <w:p w:rsidR="00D90F60" w:rsidRPr="00FD6391"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Las ofertas estarán vigentes como mínimo por el término de noventa (90) días calendario, contados desde la fecha de presentación de ofertas establecida en el Cronograma. El incumplimiento de este plazo mínimo, conlleva al rechazo de la oferta.  </w:t>
      </w:r>
    </w:p>
    <w:p w:rsidR="00D90F60" w:rsidRPr="00FD6391"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autoSpaceDE w:val="0"/>
        <w:autoSpaceDN w:val="0"/>
        <w:adjustRightInd w:val="0"/>
        <w:jc w:val="both"/>
        <w:rPr>
          <w:rFonts w:ascii="Tahoma" w:hAnsi="Tahoma" w:cs="Tahoma"/>
          <w:color w:val="000000"/>
          <w:lang w:eastAsia="es-CO"/>
        </w:rPr>
      </w:pPr>
      <w:r w:rsidRPr="00FD6391">
        <w:rPr>
          <w:rFonts w:ascii="Tahoma" w:hAnsi="Tahoma" w:cs="Tahoma"/>
          <w:color w:val="000000"/>
          <w:lang w:eastAsia="es-CO"/>
        </w:rPr>
        <w:t xml:space="preserve">Los documentos de la Oferta deben estar foliados de forma consecutiva y la numeración debe iniciar con el número uno (1) y ser presentado en el orden de solicitud de los </w:t>
      </w:r>
      <w:r w:rsidR="00682BB7">
        <w:rPr>
          <w:rFonts w:ascii="Tahoma" w:hAnsi="Tahoma" w:cs="Tahoma"/>
          <w:color w:val="000000"/>
          <w:lang w:eastAsia="es-CO"/>
        </w:rPr>
        <w:t>Pliegos de Condiciones</w:t>
      </w:r>
      <w:r w:rsidRPr="00FD6391">
        <w:rPr>
          <w:rFonts w:ascii="Tahoma" w:hAnsi="Tahoma" w:cs="Tahoma"/>
          <w:color w:val="000000"/>
          <w:lang w:eastAsia="es-CO"/>
        </w:rPr>
        <w:t>.</w:t>
      </w:r>
    </w:p>
    <w:p w:rsidR="00D90F60" w:rsidRPr="00FD6391"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autoSpaceDE w:val="0"/>
        <w:autoSpaceDN w:val="0"/>
        <w:adjustRightInd w:val="0"/>
        <w:jc w:val="both"/>
        <w:rPr>
          <w:rFonts w:ascii="Tahoma" w:hAnsi="Tahoma" w:cs="Tahoma"/>
          <w:color w:val="000000"/>
          <w:lang w:eastAsia="es-CO"/>
        </w:rPr>
      </w:pPr>
      <w:r w:rsidRPr="00FD6391">
        <w:rPr>
          <w:rFonts w:ascii="Tahoma" w:hAnsi="Tahoma" w:cs="Tahoma"/>
          <w:color w:val="000000"/>
          <w:lang w:eastAsia="es-CO"/>
        </w:rPr>
        <w:t>La presentación de la Oferta implica la aceptación por parte del oferente de la distribución de Riesgos efectuada en los términos y sus adendas.</w:t>
      </w:r>
    </w:p>
    <w:p w:rsidR="00D90F60" w:rsidRPr="00FD6391"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autoSpaceDE w:val="0"/>
        <w:autoSpaceDN w:val="0"/>
        <w:adjustRightInd w:val="0"/>
        <w:jc w:val="both"/>
        <w:rPr>
          <w:rFonts w:ascii="Tahoma" w:hAnsi="Tahoma" w:cs="Tahoma"/>
          <w:color w:val="000000"/>
          <w:lang w:eastAsia="es-CO"/>
        </w:rPr>
      </w:pPr>
      <w:r w:rsidRPr="00FD6391">
        <w:rPr>
          <w:rFonts w:ascii="Tahoma" w:hAnsi="Tahoma" w:cs="Tahoma"/>
          <w:color w:val="000000"/>
          <w:lang w:eastAsia="es-CO"/>
        </w:rPr>
        <w:t xml:space="preserve">En la hora siguiente al vencimiento del plazo para presentar Ofertas, CANAL CAPITAL  las abrirá en el lugar indicado para la presentación física de las Ofertas y frente a los oferentes que se encuentren presentes. </w:t>
      </w:r>
    </w:p>
    <w:p w:rsidR="00D90F60" w:rsidRPr="00FD6391"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autoSpaceDE w:val="0"/>
        <w:autoSpaceDN w:val="0"/>
        <w:adjustRightInd w:val="0"/>
        <w:jc w:val="both"/>
        <w:rPr>
          <w:rFonts w:ascii="Tahoma" w:hAnsi="Tahoma" w:cs="Tahoma"/>
        </w:rPr>
      </w:pPr>
      <w:r w:rsidRPr="00FD6391">
        <w:rPr>
          <w:rFonts w:ascii="Tahoma" w:hAnsi="Tahoma" w:cs="Tahoma"/>
        </w:rPr>
        <w:t>El día del vencimiento del término para presentar las Ofertas, CANAL CAPITAL publicará el acta con la lista de las Proponentes.</w:t>
      </w:r>
    </w:p>
    <w:p w:rsidR="00D90F60" w:rsidRPr="00FD6391" w:rsidRDefault="00D90F60" w:rsidP="00D90F60">
      <w:pPr>
        <w:autoSpaceDE w:val="0"/>
        <w:autoSpaceDN w:val="0"/>
        <w:adjustRightInd w:val="0"/>
        <w:jc w:val="both"/>
        <w:rPr>
          <w:rFonts w:ascii="Tahoma" w:hAnsi="Tahoma" w:cs="Tahoma"/>
        </w:rPr>
      </w:pPr>
    </w:p>
    <w:p w:rsidR="00D90F60" w:rsidRPr="00FD6391" w:rsidRDefault="00D90F60" w:rsidP="00D90F60">
      <w:pPr>
        <w:numPr>
          <w:ilvl w:val="0"/>
          <w:numId w:val="13"/>
        </w:numPr>
        <w:suppressAutoHyphens/>
        <w:autoSpaceDE w:val="0"/>
        <w:autoSpaceDN w:val="0"/>
        <w:adjustRightInd w:val="0"/>
        <w:jc w:val="both"/>
        <w:outlineLvl w:val="1"/>
        <w:rPr>
          <w:rFonts w:ascii="Tahoma" w:hAnsi="Tahoma" w:cs="Tahoma"/>
          <w:lang w:val="es-ES_tradnl" w:eastAsia="es-CO"/>
        </w:rPr>
      </w:pPr>
      <w:bookmarkStart w:id="49" w:name="_Toc441848895"/>
      <w:r w:rsidRPr="00FD6391">
        <w:rPr>
          <w:rFonts w:ascii="Tahoma" w:hAnsi="Tahoma" w:cs="Tahoma"/>
          <w:b/>
          <w:lang w:val="es-ES_tradnl" w:eastAsia="es-CO"/>
        </w:rPr>
        <w:t>ORIGINAL DE LA GARANTÍA DE SERIEDAD DE LA PROPUESTA Y RECIBO DE PAGO DE LA PRIMA CORRESPONDIENTE</w:t>
      </w:r>
      <w:bookmarkEnd w:id="49"/>
    </w:p>
    <w:p w:rsidR="00D90F60" w:rsidRPr="00FD6391" w:rsidRDefault="00D90F60" w:rsidP="00D90F60">
      <w:pPr>
        <w:suppressAutoHyphens/>
        <w:autoSpaceDE w:val="0"/>
        <w:autoSpaceDN w:val="0"/>
        <w:adjustRightInd w:val="0"/>
        <w:ind w:left="720"/>
        <w:jc w:val="both"/>
        <w:outlineLvl w:val="1"/>
        <w:rPr>
          <w:rFonts w:ascii="Tahoma" w:hAnsi="Tahoma" w:cs="Tahoma"/>
          <w:lang w:val="es-ES_tradnl" w:eastAsia="es-CO"/>
        </w:rPr>
      </w:pPr>
    </w:p>
    <w:p w:rsidR="00F00091" w:rsidRDefault="00D90F60" w:rsidP="00D90F60">
      <w:pPr>
        <w:jc w:val="both"/>
        <w:rPr>
          <w:rFonts w:ascii="Tahoma" w:hAnsi="Tahoma" w:cs="Tahoma"/>
          <w:lang w:eastAsia="es-CO"/>
        </w:rPr>
      </w:pPr>
      <w:r w:rsidRPr="00FD6391">
        <w:rPr>
          <w:rFonts w:ascii="Tahoma" w:hAnsi="Tahoma" w:cs="Tahoma"/>
          <w:lang w:eastAsia="es-CO"/>
        </w:rPr>
        <w:t xml:space="preserve">El proponente deberá presentar como parte de su propuesta una garantía de seriedad que consistirá en una póliza “FORMATO PÓLIZAS DE CUMPLIMIENTO ANTE ENTIDADES PÚBLICAS CON RÉGIMEN PRIVADO DE CONTRATACIÓN” expedida por una compañía de seguros legalmente </w:t>
      </w:r>
      <w:r w:rsidRPr="00FD6391">
        <w:rPr>
          <w:rFonts w:ascii="Tahoma" w:hAnsi="Tahoma" w:cs="Tahoma"/>
          <w:lang w:eastAsia="es-CO"/>
        </w:rPr>
        <w:lastRenderedPageBreak/>
        <w:t>autorizada para funcionar en Colombia, o una garantía bancaria, una u otra a favor de CANAL CAPITAL, por un monto equivalente al diez por ciento (10%) del valor total del presupuesto oficial, cuya vigencia sea de 90 días contados a partir del cierre del proceso.</w:t>
      </w: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 </w:t>
      </w:r>
    </w:p>
    <w:p w:rsidR="00D90F60" w:rsidRPr="00FD6391" w:rsidRDefault="00D90F60" w:rsidP="00D90F60">
      <w:pPr>
        <w:rPr>
          <w:rFonts w:ascii="Tahoma" w:hAnsi="Tahoma" w:cs="Tahoma"/>
          <w:lang w:eastAsia="es-CO"/>
        </w:rPr>
      </w:pPr>
      <w:r w:rsidRPr="00FD6391">
        <w:rPr>
          <w:rFonts w:ascii="Tahoma" w:hAnsi="Tahoma" w:cs="Tahoma"/>
          <w:lang w:eastAsia="es-CO"/>
        </w:rPr>
        <w:t xml:space="preserve">La Garantía de Seriedad de la Oferta deberá venir acompañada del RECIBO Y/O CERTIFICACIÓN de pago de la prima correspondiente. </w:t>
      </w:r>
    </w:p>
    <w:p w:rsidR="00F00091" w:rsidRDefault="00F00091"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Dicha garantía deberá estar referida expresamente a la presente </w:t>
      </w:r>
      <w:r w:rsidR="00125879">
        <w:rPr>
          <w:rFonts w:ascii="Tahoma" w:hAnsi="Tahoma" w:cs="Tahoma"/>
          <w:lang w:eastAsia="es-CO"/>
        </w:rPr>
        <w:t>Convocatoria Pública</w:t>
      </w:r>
      <w:r w:rsidRPr="00FD6391">
        <w:rPr>
          <w:rFonts w:ascii="Tahoma" w:hAnsi="Tahoma" w:cs="Tahoma"/>
          <w:lang w:eastAsia="es-CO"/>
        </w:rPr>
        <w:t xml:space="preserve"> No 05 de 2016 que tiene por objeto “</w:t>
      </w:r>
      <w:r w:rsidRPr="00FD6391">
        <w:rPr>
          <w:rFonts w:ascii="Tahoma" w:hAnsi="Tahoma" w:cs="Tahoma"/>
          <w:i/>
          <w:lang w:eastAsia="es-CO"/>
        </w:rPr>
        <w:t xml:space="preserve">Prestar, el servicio de Vigilancia y Seguridad Privada de los bienes muebles e inmuebles de propiedad de Canal Capital y de los que es legalmente responsable, este servicio incluye el alquiler mensual de medios tecnológicos, lo anterior de acuerdo con los </w:t>
      </w:r>
      <w:r w:rsidR="00682BB7">
        <w:rPr>
          <w:rFonts w:ascii="Tahoma" w:hAnsi="Tahoma" w:cs="Tahoma"/>
          <w:i/>
          <w:lang w:eastAsia="es-CO"/>
        </w:rPr>
        <w:t>Pliegos de Condiciones</w:t>
      </w:r>
      <w:r w:rsidRPr="00FD6391">
        <w:rPr>
          <w:rFonts w:ascii="Tahoma" w:hAnsi="Tahoma" w:cs="Tahoma"/>
          <w:i/>
          <w:lang w:eastAsia="es-CO"/>
        </w:rPr>
        <w:t xml:space="preserve"> y la propuesta presentada</w:t>
      </w:r>
      <w:r w:rsidRPr="00FD6391">
        <w:rPr>
          <w:rFonts w:ascii="Tahoma" w:hAnsi="Tahoma" w:cs="Tahoma"/>
          <w:lang w:eastAsia="es-CO"/>
        </w:rPr>
        <w:t>”.</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Si la oferta se presenta en forma conjunta, es decir, bajo la modalidad de Consorcio o Unión Temporal, la póliza que garantiza la seriedad de la propuesta se tomará a nombre del Consorcio o Unión Temporal, indicando sus integrantes y porcentaje de participación y no a nombre del representante de los mismos.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En caso de ampliarse los plazos de la presente </w:t>
      </w:r>
      <w:r w:rsidR="00125879">
        <w:rPr>
          <w:rFonts w:ascii="Tahoma" w:hAnsi="Tahoma" w:cs="Tahoma"/>
          <w:lang w:eastAsia="es-CO"/>
        </w:rPr>
        <w:t>Convocatoria Pública</w:t>
      </w:r>
      <w:r w:rsidRPr="00FD6391">
        <w:rPr>
          <w:rFonts w:ascii="Tahoma" w:hAnsi="Tahoma" w:cs="Tahoma"/>
          <w:lang w:eastAsia="es-CO"/>
        </w:rPr>
        <w:t xml:space="preserve">, el proponente se obliga a ampliar automáticamente la vigencia de la póliza que garantice la seriedad de la oferta y mantenerla vigente hasta que se constituya la garantía de cumplimiento del contratista.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Una vez firmado y legalizado el contrato, CANAL CAPITAL devolverá la garantía de seriedad de las propuestas, a los proponentes que así lo soliciten. </w:t>
      </w:r>
    </w:p>
    <w:p w:rsidR="005301A4" w:rsidRDefault="005301A4" w:rsidP="00D90F60">
      <w:pPr>
        <w:keepNext/>
        <w:jc w:val="center"/>
        <w:outlineLvl w:val="0"/>
        <w:rPr>
          <w:rFonts w:ascii="Tahoma" w:hAnsi="Tahoma" w:cs="Tahoma"/>
          <w:b/>
          <w:bCs/>
          <w:color w:val="000000"/>
          <w:u w:val="single"/>
          <w:lang w:eastAsia="es-CO"/>
        </w:rPr>
      </w:pPr>
      <w:bookmarkStart w:id="50" w:name="_Toc441848896"/>
    </w:p>
    <w:p w:rsidR="005301A4" w:rsidRDefault="005301A4" w:rsidP="00D90F60">
      <w:pPr>
        <w:keepNext/>
        <w:jc w:val="center"/>
        <w:outlineLvl w:val="0"/>
        <w:rPr>
          <w:rFonts w:ascii="Tahoma" w:hAnsi="Tahoma" w:cs="Tahoma"/>
          <w:b/>
          <w:bCs/>
          <w:color w:val="000000"/>
          <w:u w:val="single"/>
          <w:lang w:eastAsia="es-CO"/>
        </w:rPr>
      </w:pPr>
    </w:p>
    <w:p w:rsidR="00D90F60" w:rsidRPr="00FD6391" w:rsidRDefault="00D90F60" w:rsidP="00D90F60">
      <w:pPr>
        <w:keepNext/>
        <w:jc w:val="center"/>
        <w:outlineLvl w:val="0"/>
        <w:rPr>
          <w:rFonts w:ascii="Tahoma" w:hAnsi="Tahoma" w:cs="Tahoma"/>
          <w:b/>
          <w:bCs/>
          <w:color w:val="000000"/>
          <w:u w:val="single"/>
          <w:lang w:eastAsia="es-CO"/>
        </w:rPr>
      </w:pPr>
      <w:r w:rsidRPr="00FD6391">
        <w:rPr>
          <w:rFonts w:ascii="Tahoma" w:hAnsi="Tahoma" w:cs="Tahoma"/>
          <w:b/>
          <w:bCs/>
          <w:color w:val="000000"/>
          <w:u w:val="single"/>
          <w:lang w:eastAsia="es-CO"/>
        </w:rPr>
        <w:t>CAPITULO IV REQUISITOS HABILITANTES DE LA OFERTA</w:t>
      </w:r>
      <w:bookmarkEnd w:id="50"/>
    </w:p>
    <w:p w:rsidR="00D90F60"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keepNext/>
        <w:numPr>
          <w:ilvl w:val="0"/>
          <w:numId w:val="14"/>
        </w:numPr>
        <w:outlineLvl w:val="1"/>
        <w:rPr>
          <w:rFonts w:ascii="Tahoma" w:hAnsi="Tahoma" w:cs="Tahoma"/>
          <w:b/>
          <w:bCs/>
          <w:color w:val="000000"/>
          <w:lang w:eastAsia="es-CO"/>
        </w:rPr>
      </w:pPr>
      <w:bookmarkStart w:id="51" w:name="_Toc441848897"/>
      <w:r w:rsidRPr="00FD6391">
        <w:rPr>
          <w:rFonts w:ascii="Tahoma" w:hAnsi="Tahoma" w:cs="Tahoma"/>
          <w:b/>
          <w:bCs/>
          <w:color w:val="000000"/>
          <w:lang w:eastAsia="es-CO"/>
        </w:rPr>
        <w:t>VERIFICACIÓN DEL FACTOR JURÍDICO:</w:t>
      </w:r>
      <w:bookmarkEnd w:id="51"/>
      <w:r w:rsidRPr="00FD6391">
        <w:rPr>
          <w:rFonts w:ascii="Tahoma" w:hAnsi="Tahoma" w:cs="Tahoma"/>
          <w:b/>
          <w:bCs/>
          <w:color w:val="000000"/>
          <w:lang w:eastAsia="es-CO"/>
        </w:rPr>
        <w:t xml:space="preserve"> </w:t>
      </w:r>
    </w:p>
    <w:p w:rsidR="00D90F60" w:rsidRPr="00FD6391" w:rsidRDefault="00D90F60" w:rsidP="00D90F60">
      <w:pPr>
        <w:keepNext/>
        <w:ind w:left="360"/>
        <w:outlineLvl w:val="1"/>
        <w:rPr>
          <w:rFonts w:ascii="Tahoma" w:hAnsi="Tahoma" w:cs="Tahoma"/>
          <w:bCs/>
          <w:color w:val="000000"/>
          <w:lang w:eastAsia="es-CO"/>
        </w:rPr>
      </w:pPr>
    </w:p>
    <w:p w:rsidR="00D90F60" w:rsidRPr="00FD6391" w:rsidRDefault="00D90F60" w:rsidP="00D90F60">
      <w:pPr>
        <w:keepNext/>
        <w:numPr>
          <w:ilvl w:val="1"/>
          <w:numId w:val="19"/>
        </w:numPr>
        <w:suppressAutoHyphens/>
        <w:outlineLvl w:val="1"/>
        <w:rPr>
          <w:rFonts w:ascii="Tahoma" w:hAnsi="Tahoma" w:cs="Tahoma"/>
          <w:bCs/>
          <w:color w:val="000000"/>
          <w:lang w:val="es-ES_tradnl" w:eastAsia="es-CO"/>
        </w:rPr>
      </w:pPr>
      <w:bookmarkStart w:id="52" w:name="_Toc441848898"/>
      <w:r w:rsidRPr="00FD6391">
        <w:rPr>
          <w:rFonts w:ascii="Tahoma" w:eastAsia="Batang" w:hAnsi="Tahoma" w:cs="Tahoma"/>
          <w:b/>
          <w:lang w:val="es-ES_tradnl" w:eastAsia="es-CO"/>
        </w:rPr>
        <w:t>CAPACIDAD JURÍDICA</w:t>
      </w:r>
      <w:bookmarkEnd w:id="52"/>
      <w:r w:rsidRPr="00FD6391">
        <w:rPr>
          <w:rFonts w:ascii="Tahoma" w:eastAsia="Batang" w:hAnsi="Tahoma" w:cs="Tahoma"/>
          <w:b/>
          <w:lang w:val="es-ES_tradnl" w:eastAsia="es-CO"/>
        </w:rPr>
        <w:t xml:space="preserve"> </w:t>
      </w:r>
    </w:p>
    <w:p w:rsidR="00D90F60" w:rsidRPr="00FD6391"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jc w:val="both"/>
        <w:rPr>
          <w:rFonts w:ascii="Tahoma" w:hAnsi="Tahoma" w:cs="Tahoma"/>
          <w:color w:val="000000"/>
          <w:lang w:eastAsia="es-CO"/>
        </w:rPr>
      </w:pPr>
      <w:r w:rsidRPr="00FD6391">
        <w:rPr>
          <w:rFonts w:ascii="Tahoma" w:hAnsi="Tahoma" w:cs="Tahoma"/>
          <w:color w:val="000000"/>
          <w:lang w:eastAsia="es-CO"/>
        </w:rPr>
        <w:t xml:space="preserve">En la presente </w:t>
      </w:r>
      <w:r w:rsidR="00125879">
        <w:rPr>
          <w:rFonts w:ascii="Tahoma" w:hAnsi="Tahoma" w:cs="Tahoma"/>
          <w:color w:val="000000"/>
          <w:lang w:eastAsia="es-CO"/>
        </w:rPr>
        <w:t>Convocatoria Pública</w:t>
      </w:r>
      <w:r w:rsidRPr="00FD6391">
        <w:rPr>
          <w:rFonts w:ascii="Tahoma" w:hAnsi="Tahoma" w:cs="Tahoma"/>
          <w:color w:val="000000"/>
          <w:lang w:eastAsia="es-CO"/>
        </w:rPr>
        <w:t xml:space="preserve">  pueden participar personas naturales o jurídicas,</w:t>
      </w:r>
      <w:r>
        <w:rPr>
          <w:rFonts w:ascii="Tahoma" w:hAnsi="Tahoma" w:cs="Tahoma"/>
          <w:color w:val="000000"/>
          <w:lang w:eastAsia="es-CO"/>
        </w:rPr>
        <w:t xml:space="preserve"> que estén autorizadas a prestar el servicio en el territorio de ejecución del contrato</w:t>
      </w:r>
      <w:r w:rsidRPr="00FD6391">
        <w:rPr>
          <w:rFonts w:ascii="Tahoma" w:hAnsi="Tahoma" w:cs="Tahoma"/>
          <w:color w:val="000000"/>
          <w:lang w:eastAsia="es-CO"/>
        </w:rPr>
        <w:t>; consorcios, uniones temporales cuyo objeto social esté relacionado con el objeto del contrato a celebrarse. La duración de esta asociación debe ser por lo menos por la vigencia del contrato y un año más.</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rPr>
      </w:pPr>
      <w:r w:rsidRPr="00FD6391">
        <w:rPr>
          <w:rFonts w:ascii="Tahoma" w:hAnsi="Tahoma" w:cs="Tahoma"/>
        </w:rPr>
        <w:t>Las personas jurídicas deben acreditar su existencia y representación legal con el certificado de existencia y representación legal, con una expedición no superior a un mes (1) a la fecha de presentación de la oferta, en el cual conste su existencia, fecha de constitución, objeto, duración, nombre representante legal, o nombre de la persona que tenga la capacidad de comprometerla jurídicamente y sus facultades; en caso de que el representante legal tenga limitaciones para comprometer a su representada, respecto a los actos de presentación de la oferta y posterior suscripción del contrato, deberá allegarse la autorización correspondiente del órgano directo que lo faculta.</w:t>
      </w:r>
    </w:p>
    <w:p w:rsidR="00D90F60" w:rsidRPr="00FD6391" w:rsidRDefault="00D90F60" w:rsidP="00D90F60">
      <w:pPr>
        <w:jc w:val="both"/>
        <w:rPr>
          <w:rFonts w:ascii="Tahoma" w:hAnsi="Tahoma" w:cs="Tahoma"/>
        </w:rPr>
      </w:pPr>
    </w:p>
    <w:p w:rsidR="00D90F60" w:rsidRPr="00FD6391" w:rsidRDefault="00D90F60" w:rsidP="00D90F60">
      <w:pPr>
        <w:jc w:val="both"/>
        <w:rPr>
          <w:rFonts w:ascii="Tahoma" w:hAnsi="Tahoma" w:cs="Tahoma"/>
        </w:rPr>
      </w:pPr>
      <w:r w:rsidRPr="00FD6391">
        <w:rPr>
          <w:rFonts w:ascii="Tahoma" w:hAnsi="Tahoma" w:cs="Tahoma"/>
        </w:rPr>
        <w:t xml:space="preserve">Para el caso de consorcios o uniones temporales cada uno de los integrantes de los proponentes deberá allegar el certificado de existencia y representación legal y deberá acreditar que los </w:t>
      </w:r>
      <w:r w:rsidRPr="00FD6391">
        <w:rPr>
          <w:rFonts w:ascii="Tahoma" w:hAnsi="Tahoma" w:cs="Tahoma"/>
        </w:rPr>
        <w:lastRenderedPageBreak/>
        <w:t>representantes legales cuentan con la capacidad para hacer parte del consorcio o unión temporal.</w:t>
      </w:r>
    </w:p>
    <w:p w:rsidR="00D90F60" w:rsidRPr="00FD6391" w:rsidRDefault="00D90F60" w:rsidP="00D90F60">
      <w:pPr>
        <w:jc w:val="both"/>
        <w:rPr>
          <w:rFonts w:ascii="Tahoma" w:hAnsi="Tahoma" w:cs="Tahoma"/>
        </w:rPr>
      </w:pPr>
    </w:p>
    <w:p w:rsidR="00D90F60" w:rsidRPr="00FD6391" w:rsidRDefault="00D90F60" w:rsidP="00D90F60">
      <w:pPr>
        <w:rPr>
          <w:rFonts w:ascii="Tahoma" w:eastAsia="Batang" w:hAnsi="Tahoma" w:cs="Tahoma"/>
          <w:b/>
          <w:bCs/>
          <w:color w:val="000000"/>
          <w:lang w:val="es-ES_tradnl" w:eastAsia="es-CO"/>
        </w:rPr>
      </w:pPr>
      <w:r w:rsidRPr="00FD6391">
        <w:rPr>
          <w:rFonts w:ascii="Tahoma" w:eastAsia="Batang" w:hAnsi="Tahoma" w:cs="Tahoma"/>
          <w:b/>
          <w:bCs/>
          <w:color w:val="000000"/>
          <w:lang w:val="es-ES_tradnl" w:eastAsia="es-CO"/>
        </w:rPr>
        <w:t xml:space="preserve">ACREDITACIÓN REQUISITOS CAPACIDAD JURÍDICA </w:t>
      </w:r>
    </w:p>
    <w:p w:rsidR="00DC240A" w:rsidRDefault="00DC240A" w:rsidP="00D90F60">
      <w:pPr>
        <w:autoSpaceDE w:val="0"/>
        <w:autoSpaceDN w:val="0"/>
        <w:adjustRightInd w:val="0"/>
        <w:rPr>
          <w:rFonts w:ascii="Tahoma" w:hAnsi="Tahoma" w:cs="Tahoma"/>
          <w:bCs/>
          <w:color w:val="000000"/>
          <w:lang w:eastAsia="es-CO"/>
        </w:rPr>
      </w:pPr>
    </w:p>
    <w:p w:rsidR="00D90F60" w:rsidRPr="00FD6391" w:rsidRDefault="00D90F60" w:rsidP="00D90F60">
      <w:pPr>
        <w:autoSpaceDE w:val="0"/>
        <w:autoSpaceDN w:val="0"/>
        <w:adjustRightInd w:val="0"/>
        <w:rPr>
          <w:rFonts w:ascii="Tahoma" w:hAnsi="Tahoma" w:cs="Tahoma"/>
          <w:bCs/>
          <w:color w:val="000000"/>
          <w:lang w:eastAsia="es-CO"/>
        </w:rPr>
      </w:pPr>
      <w:r w:rsidRPr="00FD6391">
        <w:rPr>
          <w:rFonts w:ascii="Tahoma" w:hAnsi="Tahoma" w:cs="Tahoma"/>
          <w:bCs/>
          <w:color w:val="000000"/>
          <w:lang w:eastAsia="es-CO"/>
        </w:rPr>
        <w:t>El proponente deberá allegar con su oferta, los siguientes documentos:</w:t>
      </w:r>
    </w:p>
    <w:p w:rsidR="00D90F60" w:rsidRPr="00FD6391" w:rsidRDefault="00D90F60" w:rsidP="00D90F60">
      <w:pPr>
        <w:autoSpaceDE w:val="0"/>
        <w:autoSpaceDN w:val="0"/>
        <w:adjustRightInd w:val="0"/>
        <w:jc w:val="both"/>
        <w:rPr>
          <w:rFonts w:ascii="Tahoma" w:hAnsi="Tahoma" w:cs="Tahoma"/>
          <w:b/>
          <w:bCs/>
          <w:color w:val="000000"/>
          <w:lang w:eastAsia="es-CO"/>
        </w:rPr>
      </w:pPr>
    </w:p>
    <w:p w:rsidR="00D90F60" w:rsidRPr="00FD6391" w:rsidRDefault="00D90F60" w:rsidP="00D90F60">
      <w:pPr>
        <w:numPr>
          <w:ilvl w:val="0"/>
          <w:numId w:val="15"/>
        </w:numPr>
        <w:suppressAutoHyphens/>
        <w:autoSpaceDE w:val="0"/>
        <w:autoSpaceDN w:val="0"/>
        <w:adjustRightInd w:val="0"/>
        <w:jc w:val="both"/>
        <w:rPr>
          <w:rFonts w:ascii="Tahoma" w:eastAsia="Batang" w:hAnsi="Tahoma" w:cs="Tahoma"/>
          <w:color w:val="000000"/>
          <w:lang w:eastAsia="es-CO"/>
        </w:rPr>
      </w:pPr>
      <w:r w:rsidRPr="00FD6391">
        <w:rPr>
          <w:rFonts w:ascii="Tahoma" w:eastAsia="Batang" w:hAnsi="Tahoma" w:cs="Tahoma"/>
          <w:color w:val="000000"/>
          <w:lang w:eastAsia="es-CO"/>
        </w:rPr>
        <w:t>Certificado de existencia y representación legal expedido por la cámara de comercio del domicilio del Proponente singular o de cada uno de los miembros del consorcio o unión temporal, si el Proponente es plural, que cumpla con lo dispuesto en el numeral primero de este capítulo. Cuando corresponda.</w:t>
      </w:r>
    </w:p>
    <w:p w:rsidR="00D90F60" w:rsidRPr="00FD6391" w:rsidRDefault="00D90F60" w:rsidP="00D90F60">
      <w:pPr>
        <w:suppressAutoHyphens/>
        <w:autoSpaceDE w:val="0"/>
        <w:autoSpaceDN w:val="0"/>
        <w:adjustRightInd w:val="0"/>
        <w:ind w:left="360"/>
        <w:jc w:val="both"/>
        <w:rPr>
          <w:rFonts w:ascii="Tahoma" w:eastAsia="Batang" w:hAnsi="Tahoma" w:cs="Tahoma"/>
          <w:color w:val="000000"/>
          <w:lang w:eastAsia="es-CO"/>
        </w:rPr>
      </w:pPr>
    </w:p>
    <w:p w:rsidR="00D90F60" w:rsidRPr="00FD6391" w:rsidRDefault="00D90F60" w:rsidP="00D90F60">
      <w:pPr>
        <w:numPr>
          <w:ilvl w:val="0"/>
          <w:numId w:val="15"/>
        </w:numPr>
        <w:suppressAutoHyphens/>
        <w:autoSpaceDE w:val="0"/>
        <w:autoSpaceDN w:val="0"/>
        <w:adjustRightInd w:val="0"/>
        <w:jc w:val="both"/>
        <w:rPr>
          <w:rFonts w:ascii="Tahoma" w:eastAsia="Batang" w:hAnsi="Tahoma" w:cs="Tahoma"/>
          <w:color w:val="000000"/>
          <w:lang w:eastAsia="es-CO"/>
        </w:rPr>
      </w:pPr>
      <w:r w:rsidRPr="00FD6391">
        <w:rPr>
          <w:rFonts w:ascii="Tahoma" w:eastAsia="Batang" w:hAnsi="Tahoma" w:cs="Tahoma"/>
          <w:color w:val="000000"/>
          <w:lang w:eastAsia="es-CO"/>
        </w:rPr>
        <w:t>Si el oferente es persona natural, deber allegar copia de su documento de identidad, en caso de resultar adjudicatario del presente proceso, deberá diligenciar y remitir la hoja de vida SI</w:t>
      </w:r>
      <w:r w:rsidR="00F00091">
        <w:rPr>
          <w:rFonts w:ascii="Tahoma" w:eastAsia="Batang" w:hAnsi="Tahoma" w:cs="Tahoma"/>
          <w:color w:val="000000"/>
          <w:lang w:eastAsia="es-CO"/>
        </w:rPr>
        <w:t>DEAP</w:t>
      </w:r>
      <w:r w:rsidRPr="00FD6391">
        <w:rPr>
          <w:rFonts w:ascii="Tahoma" w:eastAsia="Batang" w:hAnsi="Tahoma" w:cs="Tahoma"/>
          <w:color w:val="000000"/>
          <w:lang w:eastAsia="es-CO"/>
        </w:rPr>
        <w:t xml:space="preserve">. </w:t>
      </w:r>
    </w:p>
    <w:p w:rsidR="00D90F60" w:rsidRPr="00FD6391" w:rsidRDefault="00D90F60" w:rsidP="00D90F60">
      <w:pPr>
        <w:suppressAutoHyphens/>
        <w:autoSpaceDE w:val="0"/>
        <w:autoSpaceDN w:val="0"/>
        <w:adjustRightInd w:val="0"/>
        <w:jc w:val="both"/>
        <w:rPr>
          <w:rFonts w:ascii="Tahoma" w:eastAsia="Batang" w:hAnsi="Tahoma" w:cs="Tahoma"/>
          <w:color w:val="000000"/>
          <w:lang w:eastAsia="es-CO"/>
        </w:rPr>
      </w:pPr>
      <w:r w:rsidRPr="00FD6391">
        <w:rPr>
          <w:rFonts w:ascii="Tahoma" w:eastAsia="Batang" w:hAnsi="Tahoma" w:cs="Tahoma"/>
          <w:color w:val="000000"/>
          <w:lang w:eastAsia="es-CO"/>
        </w:rPr>
        <w:t xml:space="preserve">  </w:t>
      </w:r>
    </w:p>
    <w:p w:rsidR="00D90F60" w:rsidRPr="00FD6391" w:rsidRDefault="00D90F60" w:rsidP="00D90F60">
      <w:pPr>
        <w:numPr>
          <w:ilvl w:val="0"/>
          <w:numId w:val="15"/>
        </w:numPr>
        <w:suppressAutoHyphens/>
        <w:autoSpaceDE w:val="0"/>
        <w:autoSpaceDN w:val="0"/>
        <w:adjustRightInd w:val="0"/>
        <w:jc w:val="both"/>
        <w:rPr>
          <w:rFonts w:ascii="Tahoma" w:eastAsia="Batang" w:hAnsi="Tahoma" w:cs="Tahoma"/>
          <w:color w:val="000000"/>
          <w:lang w:eastAsia="es-CO"/>
        </w:rPr>
      </w:pPr>
      <w:r w:rsidRPr="00FD6391">
        <w:rPr>
          <w:rFonts w:ascii="Tahoma" w:eastAsia="Batang" w:hAnsi="Tahoma" w:cs="Tahoma"/>
          <w:color w:val="000000"/>
          <w:lang w:eastAsia="es-CO"/>
        </w:rPr>
        <w:t xml:space="preserve">Acuerdo de conformación del consorcio o unión temporal si el Proponente es plural, en el cual debe constar la participación de cada uno de los miembros del Proponente plural, la representación legal del Proponente plural, el domicilio y el objeto de la unión. En el caso de unión temporal deberá indicarse, además, los términos y extensión de la participación en la propuesta, y en la ejecución del contrato, los cuales no podrán ser modificados sin el consentimiento escrito y previo del contratista. </w:t>
      </w:r>
    </w:p>
    <w:p w:rsidR="00D90F60" w:rsidRPr="00FD6391" w:rsidRDefault="00D90F60" w:rsidP="00D90F60">
      <w:pPr>
        <w:autoSpaceDE w:val="0"/>
        <w:autoSpaceDN w:val="0"/>
        <w:adjustRightInd w:val="0"/>
        <w:rPr>
          <w:rFonts w:ascii="Tahoma" w:hAnsi="Tahoma" w:cs="Tahoma"/>
          <w:color w:val="000000"/>
          <w:lang w:eastAsia="es-CO"/>
        </w:rPr>
      </w:pPr>
    </w:p>
    <w:p w:rsidR="00D90F60" w:rsidRPr="00FD6391" w:rsidRDefault="00D90F60" w:rsidP="00D90F60">
      <w:pPr>
        <w:numPr>
          <w:ilvl w:val="0"/>
          <w:numId w:val="15"/>
        </w:numPr>
        <w:suppressAutoHyphens/>
        <w:autoSpaceDE w:val="0"/>
        <w:autoSpaceDN w:val="0"/>
        <w:adjustRightInd w:val="0"/>
        <w:rPr>
          <w:rFonts w:ascii="Tahoma" w:eastAsia="Batang" w:hAnsi="Tahoma" w:cs="Tahoma"/>
          <w:color w:val="000000"/>
          <w:lang w:eastAsia="es-CO"/>
        </w:rPr>
      </w:pPr>
      <w:r w:rsidRPr="00FD6391">
        <w:rPr>
          <w:rFonts w:ascii="Tahoma" w:eastAsia="Batang" w:hAnsi="Tahoma" w:cs="Tahoma"/>
          <w:color w:val="000000"/>
          <w:lang w:eastAsia="es-CO"/>
        </w:rPr>
        <w:t xml:space="preserve">Fotocopia del documento de identidad del representante legal o del apoderado. </w:t>
      </w:r>
    </w:p>
    <w:p w:rsidR="00D90F60" w:rsidRPr="00FD6391" w:rsidRDefault="00D90F60" w:rsidP="00D90F60">
      <w:pPr>
        <w:autoSpaceDE w:val="0"/>
        <w:autoSpaceDN w:val="0"/>
        <w:adjustRightInd w:val="0"/>
        <w:rPr>
          <w:rFonts w:ascii="Tahoma" w:hAnsi="Tahoma" w:cs="Tahoma"/>
          <w:color w:val="000000"/>
          <w:lang w:eastAsia="es-CO"/>
        </w:rPr>
      </w:pPr>
    </w:p>
    <w:p w:rsidR="00D90F60" w:rsidRPr="00FD6391" w:rsidRDefault="00D90F60" w:rsidP="00D90F60">
      <w:pPr>
        <w:numPr>
          <w:ilvl w:val="0"/>
          <w:numId w:val="15"/>
        </w:numPr>
        <w:suppressAutoHyphens/>
        <w:autoSpaceDE w:val="0"/>
        <w:autoSpaceDN w:val="0"/>
        <w:adjustRightInd w:val="0"/>
        <w:jc w:val="both"/>
        <w:rPr>
          <w:rFonts w:ascii="Tahoma" w:eastAsia="Batang" w:hAnsi="Tahoma" w:cs="Tahoma"/>
          <w:lang w:eastAsia="es-CO"/>
        </w:rPr>
      </w:pPr>
      <w:r w:rsidRPr="00FD6391">
        <w:rPr>
          <w:rFonts w:ascii="Tahoma" w:eastAsia="Batang" w:hAnsi="Tahoma" w:cs="Tahoma"/>
          <w:lang w:eastAsia="es-CO"/>
        </w:rPr>
        <w:t>En caso de existir limitaciones estatutarias frente a las facultades del representante legal, deben allegarse las respectivas autorizaciones para desarrollar el presente proceso de selección, el contrato y todas las actividades relacionadas directa o indirectamente. En el caso de uniones temporales o consorcios los integrantes deberán allegar las autorizaciones a que haya lugar.</w:t>
      </w:r>
    </w:p>
    <w:p w:rsidR="00D90F60" w:rsidRPr="00FD6391" w:rsidRDefault="00D90F60" w:rsidP="00D90F60">
      <w:pPr>
        <w:autoSpaceDE w:val="0"/>
        <w:autoSpaceDN w:val="0"/>
        <w:adjustRightInd w:val="0"/>
        <w:jc w:val="both"/>
        <w:rPr>
          <w:rFonts w:ascii="Tahoma" w:hAnsi="Tahoma" w:cs="Tahoma"/>
        </w:rPr>
      </w:pPr>
    </w:p>
    <w:p w:rsidR="00D90F60" w:rsidRPr="00FD6391" w:rsidRDefault="00D90F60" w:rsidP="00D90F60">
      <w:pPr>
        <w:numPr>
          <w:ilvl w:val="1"/>
          <w:numId w:val="19"/>
        </w:numPr>
        <w:suppressAutoHyphens/>
        <w:autoSpaceDE w:val="0"/>
        <w:autoSpaceDN w:val="0"/>
        <w:adjustRightInd w:val="0"/>
        <w:jc w:val="both"/>
        <w:outlineLvl w:val="1"/>
        <w:rPr>
          <w:rFonts w:ascii="Tahoma" w:hAnsi="Tahoma" w:cs="Tahoma"/>
        </w:rPr>
      </w:pPr>
      <w:bookmarkStart w:id="53" w:name="_Toc441848899"/>
      <w:r w:rsidRPr="00FD6391">
        <w:rPr>
          <w:rFonts w:ascii="Tahoma" w:hAnsi="Tahoma" w:cs="Tahoma"/>
          <w:b/>
        </w:rPr>
        <w:t>OTRA DOCUMENTACIÓN RELATIVA A LA INFORMACIÓN JURÍDICA DEL PROPONENTE Y DE LA OFERTA:</w:t>
      </w:r>
      <w:bookmarkEnd w:id="53"/>
    </w:p>
    <w:p w:rsidR="00D90F60" w:rsidRPr="00FD6391" w:rsidRDefault="00D90F60" w:rsidP="00D90F60">
      <w:pPr>
        <w:suppressAutoHyphens/>
        <w:autoSpaceDE w:val="0"/>
        <w:autoSpaceDN w:val="0"/>
        <w:adjustRightInd w:val="0"/>
        <w:ind w:left="1080"/>
        <w:jc w:val="both"/>
        <w:rPr>
          <w:rFonts w:ascii="Tahoma" w:hAnsi="Tahoma" w:cs="Tahoma"/>
        </w:rPr>
      </w:pPr>
    </w:p>
    <w:p w:rsidR="00D90F60" w:rsidRDefault="00D90F60" w:rsidP="00D90F60">
      <w:pPr>
        <w:autoSpaceDE w:val="0"/>
        <w:autoSpaceDN w:val="0"/>
        <w:adjustRightInd w:val="0"/>
        <w:jc w:val="both"/>
        <w:rPr>
          <w:rFonts w:ascii="Tahoma" w:hAnsi="Tahoma" w:cs="Tahoma"/>
        </w:rPr>
      </w:pPr>
      <w:r w:rsidRPr="00FD6391">
        <w:rPr>
          <w:rFonts w:ascii="Tahoma" w:hAnsi="Tahoma" w:cs="Tahoma"/>
        </w:rPr>
        <w:t xml:space="preserve">Adicionalmente, el proponente debe allegar los siguientes documentos habilitantes de carácter jurídico: </w:t>
      </w:r>
    </w:p>
    <w:p w:rsidR="00F00091" w:rsidRPr="00FD6391" w:rsidRDefault="00F00091" w:rsidP="00D90F60">
      <w:pPr>
        <w:autoSpaceDE w:val="0"/>
        <w:autoSpaceDN w:val="0"/>
        <w:adjustRightInd w:val="0"/>
        <w:jc w:val="both"/>
        <w:rPr>
          <w:rFonts w:ascii="Tahoma" w:hAnsi="Tahoma" w:cs="Tahoma"/>
        </w:rPr>
      </w:pPr>
    </w:p>
    <w:p w:rsidR="00D90F60" w:rsidRPr="00FD6391" w:rsidRDefault="00D90F60" w:rsidP="00D90F60">
      <w:pPr>
        <w:numPr>
          <w:ilvl w:val="0"/>
          <w:numId w:val="18"/>
        </w:numPr>
        <w:suppressAutoHyphens/>
        <w:autoSpaceDE w:val="0"/>
        <w:autoSpaceDN w:val="0"/>
        <w:adjustRightInd w:val="0"/>
        <w:jc w:val="both"/>
        <w:outlineLvl w:val="1"/>
        <w:rPr>
          <w:rFonts w:ascii="Tahoma" w:hAnsi="Tahoma" w:cs="Tahoma"/>
          <w:b/>
          <w:lang w:val="es-ES_tradnl" w:eastAsia="es-CO"/>
        </w:rPr>
      </w:pPr>
      <w:bookmarkStart w:id="54" w:name="_Toc441848900"/>
      <w:r w:rsidRPr="00FD6391">
        <w:rPr>
          <w:rFonts w:ascii="Tahoma" w:hAnsi="Tahoma" w:cs="Tahoma"/>
          <w:b/>
          <w:lang w:val="es-ES_tradnl" w:eastAsia="es-CO"/>
        </w:rPr>
        <w:t>CARTA DE PRESENTACIÓN DE LA OFERTA (FORMATO No. 1)</w:t>
      </w:r>
      <w:bookmarkEnd w:id="54"/>
    </w:p>
    <w:p w:rsidR="00D90F60" w:rsidRPr="00FD6391" w:rsidRDefault="00D90F60" w:rsidP="00D90F60">
      <w:pPr>
        <w:autoSpaceDE w:val="0"/>
        <w:autoSpaceDN w:val="0"/>
        <w:adjustRightInd w:val="0"/>
        <w:jc w:val="both"/>
        <w:outlineLvl w:val="1"/>
        <w:rPr>
          <w:rFonts w:ascii="Tahoma" w:hAnsi="Tahoma" w:cs="Tahoma"/>
          <w:lang w:eastAsia="es-CO"/>
        </w:rPr>
      </w:pPr>
    </w:p>
    <w:p w:rsidR="00DC240A" w:rsidRDefault="00D90F60" w:rsidP="00D90F60">
      <w:pPr>
        <w:jc w:val="both"/>
        <w:rPr>
          <w:rFonts w:ascii="Tahoma" w:hAnsi="Tahoma" w:cs="Tahoma"/>
          <w:lang w:eastAsia="es-CO"/>
        </w:rPr>
      </w:pPr>
      <w:r w:rsidRPr="00FD6391">
        <w:rPr>
          <w:rFonts w:ascii="Tahoma" w:hAnsi="Tahoma" w:cs="Tahoma"/>
          <w:lang w:eastAsia="es-CO"/>
        </w:rPr>
        <w:t xml:space="preserve">El proponente allegará la carta de presentación de la oferta, de conformidad con los enunciados contenidos en el formato No. 1 de estos </w:t>
      </w:r>
      <w:r w:rsidR="00682BB7">
        <w:rPr>
          <w:rFonts w:ascii="Tahoma" w:hAnsi="Tahoma" w:cs="Tahoma"/>
          <w:lang w:eastAsia="es-CO"/>
        </w:rPr>
        <w:t>Pliegos de Condiciones</w:t>
      </w:r>
      <w:r w:rsidRPr="00FD6391">
        <w:rPr>
          <w:rFonts w:ascii="Tahoma" w:hAnsi="Tahoma" w:cs="Tahoma"/>
          <w:lang w:eastAsia="es-CO"/>
        </w:rPr>
        <w:t>, la cual deberá estar suscrita por la persona que ostenta la representación legal del proponente, o su apoderado en caso que se presente mediante esta figura.</w:t>
      </w: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 </w:t>
      </w:r>
    </w:p>
    <w:p w:rsidR="00D90F60" w:rsidRPr="00FD6391" w:rsidRDefault="00D90F60" w:rsidP="00D90F60">
      <w:pPr>
        <w:numPr>
          <w:ilvl w:val="0"/>
          <w:numId w:val="18"/>
        </w:numPr>
        <w:suppressAutoHyphens/>
        <w:autoSpaceDE w:val="0"/>
        <w:autoSpaceDN w:val="0"/>
        <w:adjustRightInd w:val="0"/>
        <w:jc w:val="both"/>
        <w:outlineLvl w:val="1"/>
        <w:rPr>
          <w:rFonts w:ascii="Tahoma" w:hAnsi="Tahoma" w:cs="Tahoma"/>
          <w:b/>
          <w:lang w:val="es-ES_tradnl" w:eastAsia="es-CO"/>
        </w:rPr>
      </w:pPr>
      <w:bookmarkStart w:id="55" w:name="_Toc441848901"/>
      <w:r w:rsidRPr="00FD6391">
        <w:rPr>
          <w:rFonts w:ascii="Tahoma" w:hAnsi="Tahoma" w:cs="Tahoma"/>
          <w:b/>
          <w:lang w:val="es-ES_tradnl" w:eastAsia="es-CO"/>
        </w:rPr>
        <w:t>CERTIFICACIÓN DE PAGO DE APORTES PARAFISCALES Y AFILIACIÓN AL SISTEMA DE SEGURIDAD SOCIAL</w:t>
      </w:r>
      <w:bookmarkEnd w:id="55"/>
      <w:r w:rsidRPr="00FD6391">
        <w:rPr>
          <w:rFonts w:ascii="Tahoma" w:hAnsi="Tahoma" w:cs="Tahoma"/>
          <w:b/>
          <w:lang w:val="es-ES_tradnl" w:eastAsia="es-CO"/>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rPr>
      </w:pPr>
      <w:r w:rsidRPr="00FD6391">
        <w:rPr>
          <w:rFonts w:ascii="Tahoma" w:hAnsi="Tahoma" w:cs="Tahoma"/>
          <w:lang w:eastAsia="es-CO"/>
        </w:rPr>
        <w:t xml:space="preserve">En caso de que el proponente sea persona natural, debe allegar la certificación de afiliación al Sistema de Seguridad Social Integral (Salud y Pensiones), con una expedición no superior a treinta </w:t>
      </w:r>
      <w:r w:rsidRPr="00FD6391">
        <w:rPr>
          <w:rFonts w:ascii="Tahoma" w:hAnsi="Tahoma" w:cs="Tahoma"/>
          <w:lang w:eastAsia="es-CO"/>
        </w:rPr>
        <w:lastRenderedPageBreak/>
        <w:t xml:space="preserve">(30) días calendario, </w:t>
      </w:r>
      <w:r w:rsidRPr="00FD6391">
        <w:rPr>
          <w:rFonts w:ascii="Tahoma" w:hAnsi="Tahoma" w:cs="Tahoma"/>
        </w:rPr>
        <w:t>teniendo como fecha de corte el día de cierre del presente proceso de selección.</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En caso de que el proponente sea persona jurídica debe adjuntar con su propuesta, una certificación en la cual acredite el pago de los aportes realizados durante los seis (6) meses anteriores a la fecha definitiva de cierre del presente proceso a los Sistemas de Salud, Pensiones, Riesgos Profesionales, Cajas de Compensación Familiar, ICBF y SENA, de acuerdo con lo establecido en el artículo 50 de la Ley 789 de 2002 y en la Ley 828 de 2003.</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Esta certificación debe venir suscrita por el Revisor Fiscal de la sociedad, si el proponente de acuerdo con la Ley lo requiere, o en caso contrario la certificación debe venir suscrita por el Representante Legal del proponente.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En el caso de consorcios o uniones temporales, cada uno de sus integrantes cuando los mismos sean personas jurídicas constituidas en Colombia, deberán presentar en forma independiente la certificación expedida por el Representante Legal o Revisor Fiscal respectivo y según corresponda.</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numPr>
          <w:ilvl w:val="0"/>
          <w:numId w:val="18"/>
        </w:numPr>
        <w:suppressAutoHyphens/>
        <w:autoSpaceDE w:val="0"/>
        <w:autoSpaceDN w:val="0"/>
        <w:adjustRightInd w:val="0"/>
        <w:jc w:val="both"/>
        <w:outlineLvl w:val="1"/>
        <w:rPr>
          <w:rFonts w:ascii="Tahoma" w:hAnsi="Tahoma" w:cs="Tahoma"/>
          <w:b/>
          <w:lang w:val="es-ES_tradnl" w:eastAsia="es-CO"/>
        </w:rPr>
      </w:pPr>
      <w:bookmarkStart w:id="56" w:name="_Toc441848902"/>
      <w:r w:rsidRPr="00FD6391">
        <w:rPr>
          <w:rFonts w:ascii="Tahoma" w:hAnsi="Tahoma" w:cs="Tahoma"/>
          <w:b/>
          <w:lang w:val="es-ES_tradnl" w:eastAsia="es-CO"/>
        </w:rPr>
        <w:t>REGISTRO ÚNICO TRIBUTARIO – RUT</w:t>
      </w:r>
      <w:bookmarkEnd w:id="56"/>
      <w:r w:rsidRPr="00FD6391">
        <w:rPr>
          <w:rFonts w:ascii="Tahoma" w:hAnsi="Tahoma" w:cs="Tahoma"/>
          <w:b/>
          <w:lang w:val="es-ES_tradnl" w:eastAsia="es-CO"/>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El proponente debe allegar fotocopia de la inscripción en el Registro Único Tributario de la persona natural o jurídica, miembros del consorcio o Unión Temporal, según sea el caso. </w:t>
      </w:r>
    </w:p>
    <w:p w:rsidR="00D90F60" w:rsidRPr="00FD6391" w:rsidRDefault="00D90F60" w:rsidP="00D90F60">
      <w:pPr>
        <w:autoSpaceDE w:val="0"/>
        <w:autoSpaceDN w:val="0"/>
        <w:adjustRightInd w:val="0"/>
        <w:jc w:val="both"/>
        <w:rPr>
          <w:rFonts w:ascii="Tahoma" w:hAnsi="Tahoma" w:cs="Tahoma"/>
          <w:b/>
          <w:lang w:eastAsia="es-CO"/>
        </w:rPr>
      </w:pPr>
    </w:p>
    <w:p w:rsidR="00D90F60" w:rsidRPr="00FD6391" w:rsidRDefault="00D90F60" w:rsidP="00D90F60">
      <w:pPr>
        <w:tabs>
          <w:tab w:val="left" w:pos="0"/>
        </w:tabs>
        <w:overflowPunct w:val="0"/>
        <w:autoSpaceDE w:val="0"/>
        <w:autoSpaceDN w:val="0"/>
        <w:adjustRightInd w:val="0"/>
        <w:jc w:val="both"/>
        <w:textAlignment w:val="baseline"/>
        <w:rPr>
          <w:rFonts w:ascii="Tahoma" w:eastAsia="Batang" w:hAnsi="Tahoma" w:cs="Tahoma"/>
          <w:snapToGrid w:val="0"/>
        </w:rPr>
      </w:pPr>
      <w:r w:rsidRPr="00FD6391">
        <w:rPr>
          <w:rFonts w:ascii="Tahoma" w:eastAsia="Batang" w:hAnsi="Tahoma" w:cs="Tahoma"/>
          <w:snapToGrid w:val="0"/>
        </w:rPr>
        <w:t>En caso de que se adjudique el contrato, a un Consorcios y/o Unión Temporal, se comprometen, a inscribirse en el RUT (Registro Único Tributario), con el fin de obtener el NIT y a permanecer en Consorcio y/o Unión Temporal, durante la vigencia del contrato y un año más.  Por lo tanto, deberá indicarse expresamente que el Consorcio o Unión Temporal no podrá ser disuelto ni liquidado, durante la vigencia o prórrogas del contrato que se suscriba.</w:t>
      </w:r>
    </w:p>
    <w:p w:rsidR="00D90F60" w:rsidRPr="00FD6391" w:rsidRDefault="00D90F60" w:rsidP="00D90F60">
      <w:pPr>
        <w:autoSpaceDE w:val="0"/>
        <w:autoSpaceDN w:val="0"/>
        <w:adjustRightInd w:val="0"/>
        <w:jc w:val="both"/>
        <w:rPr>
          <w:rFonts w:ascii="Tahoma" w:hAnsi="Tahoma" w:cs="Tahoma"/>
          <w:b/>
          <w:lang w:eastAsia="es-CO"/>
        </w:rPr>
      </w:pPr>
    </w:p>
    <w:p w:rsidR="00D90F60" w:rsidRPr="00FD6391" w:rsidRDefault="00D90F60" w:rsidP="00D90F60">
      <w:pPr>
        <w:numPr>
          <w:ilvl w:val="0"/>
          <w:numId w:val="18"/>
        </w:numPr>
        <w:autoSpaceDE w:val="0"/>
        <w:autoSpaceDN w:val="0"/>
        <w:adjustRightInd w:val="0"/>
        <w:jc w:val="both"/>
        <w:outlineLvl w:val="1"/>
        <w:rPr>
          <w:rFonts w:ascii="Tahoma" w:hAnsi="Tahoma" w:cs="Tahoma"/>
          <w:b/>
          <w:lang w:eastAsia="es-CO"/>
        </w:rPr>
      </w:pPr>
      <w:bookmarkStart w:id="57" w:name="_Toc441848903"/>
      <w:r w:rsidRPr="00FD6391">
        <w:rPr>
          <w:rFonts w:ascii="Tahoma" w:hAnsi="Tahoma" w:cs="Tahoma"/>
          <w:b/>
          <w:lang w:eastAsia="es-CO"/>
        </w:rPr>
        <w:t>REGISTRO DE INFORMACIÓN TRIBUTARIA – RIT</w:t>
      </w:r>
      <w:bookmarkEnd w:id="57"/>
      <w:r w:rsidRPr="00FD6391">
        <w:rPr>
          <w:rFonts w:ascii="Tahoma" w:hAnsi="Tahoma" w:cs="Tahoma"/>
          <w:b/>
          <w:lang w:eastAsia="es-CO"/>
        </w:rPr>
        <w:t xml:space="preserve">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El proponente debe allegar fotocopia de la inscripción en el Registro de Información Tributaria - RIT de la persona natural o jurídica, miembros del consorcio o Unión Temporal, según sea el caso.</w:t>
      </w:r>
    </w:p>
    <w:p w:rsidR="00D90F60" w:rsidRPr="00FD6391" w:rsidRDefault="00D90F60" w:rsidP="00D90F60">
      <w:pPr>
        <w:jc w:val="both"/>
        <w:rPr>
          <w:rFonts w:ascii="Tahoma" w:hAnsi="Tahoma" w:cs="Tahoma"/>
          <w:lang w:eastAsia="es-CO"/>
        </w:rPr>
      </w:pPr>
    </w:p>
    <w:p w:rsidR="00D90F60" w:rsidRPr="00FD6391" w:rsidRDefault="00D90F60" w:rsidP="00D90F60">
      <w:pPr>
        <w:numPr>
          <w:ilvl w:val="0"/>
          <w:numId w:val="18"/>
        </w:numPr>
        <w:suppressAutoHyphens/>
        <w:jc w:val="both"/>
        <w:outlineLvl w:val="1"/>
        <w:rPr>
          <w:rFonts w:ascii="Tahoma" w:eastAsia="Batang" w:hAnsi="Tahoma" w:cs="Tahoma"/>
          <w:lang w:val="es-ES_tradnl" w:eastAsia="es-CO"/>
        </w:rPr>
      </w:pPr>
      <w:bookmarkStart w:id="58" w:name="_Toc441848904"/>
      <w:r w:rsidRPr="00FD6391">
        <w:rPr>
          <w:rFonts w:ascii="Tahoma" w:eastAsia="Batang" w:hAnsi="Tahoma" w:cs="Tahoma"/>
          <w:b/>
          <w:lang w:val="es-ES_tradnl" w:eastAsia="es-CO"/>
        </w:rPr>
        <w:t>CERTIFICADOS DE ÓRGANOS DE CONTROL</w:t>
      </w:r>
      <w:bookmarkEnd w:id="58"/>
      <w:r w:rsidRPr="00FD6391">
        <w:rPr>
          <w:rFonts w:ascii="Tahoma" w:eastAsia="Batang" w:hAnsi="Tahoma" w:cs="Tahoma"/>
          <w:b/>
          <w:lang w:val="es-ES_tradnl" w:eastAsia="es-CO"/>
        </w:rPr>
        <w:t xml:space="preserve"> </w:t>
      </w:r>
    </w:p>
    <w:p w:rsidR="00D90F60" w:rsidRPr="00FD6391" w:rsidRDefault="00D90F60" w:rsidP="00D90F60">
      <w:pPr>
        <w:autoSpaceDE w:val="0"/>
        <w:autoSpaceDN w:val="0"/>
        <w:adjustRightInd w:val="0"/>
        <w:jc w:val="both"/>
        <w:rPr>
          <w:rFonts w:ascii="Tahoma" w:hAnsi="Tahoma" w:cs="Tahoma"/>
        </w:rPr>
      </w:pPr>
    </w:p>
    <w:p w:rsidR="00D90F60" w:rsidRPr="00FD6391" w:rsidRDefault="00D90F60" w:rsidP="00D90F60">
      <w:pPr>
        <w:autoSpaceDE w:val="0"/>
        <w:autoSpaceDN w:val="0"/>
        <w:adjustRightInd w:val="0"/>
        <w:jc w:val="both"/>
        <w:rPr>
          <w:rFonts w:ascii="Tahoma" w:hAnsi="Tahoma" w:cs="Tahoma"/>
        </w:rPr>
      </w:pPr>
      <w:r w:rsidRPr="00FD6391">
        <w:rPr>
          <w:rFonts w:ascii="Tahoma" w:hAnsi="Tahoma" w:cs="Tahoma"/>
        </w:rPr>
        <w:t xml:space="preserve">Los proponentes allegarán los certificados de antecedentes disciplinarios, de responsabilidad fiscal y  Judiciales del proponente como de su representante legal, o apoderado si es el caso. Las uniones temporales o consorcios allegarán de igual manera el de sus integrantes y representantes legales. </w:t>
      </w:r>
    </w:p>
    <w:p w:rsidR="00D90F60" w:rsidRPr="00FD6391" w:rsidRDefault="00D90F60" w:rsidP="00D90F60">
      <w:pPr>
        <w:autoSpaceDE w:val="0"/>
        <w:autoSpaceDN w:val="0"/>
        <w:adjustRightInd w:val="0"/>
        <w:jc w:val="both"/>
        <w:rPr>
          <w:rFonts w:ascii="Tahoma" w:hAnsi="Tahoma" w:cs="Tahoma"/>
        </w:rPr>
      </w:pPr>
    </w:p>
    <w:p w:rsidR="00D90F60" w:rsidRPr="00FD6391" w:rsidRDefault="00D90F60" w:rsidP="00D90F60">
      <w:pPr>
        <w:autoSpaceDE w:val="0"/>
        <w:autoSpaceDN w:val="0"/>
        <w:adjustRightInd w:val="0"/>
        <w:jc w:val="both"/>
        <w:rPr>
          <w:rFonts w:ascii="Tahoma" w:hAnsi="Tahoma" w:cs="Tahoma"/>
        </w:rPr>
      </w:pPr>
      <w:r w:rsidRPr="00FD6391">
        <w:rPr>
          <w:rFonts w:ascii="Tahoma" w:hAnsi="Tahoma" w:cs="Tahoma"/>
        </w:rPr>
        <w:t xml:space="preserve">No obstante, el Canal verificará los certificados a través de las páginas web de la Procuraduría General, Contraloría General, personería y la Policía Nacional. </w:t>
      </w:r>
    </w:p>
    <w:p w:rsidR="00D90F60" w:rsidRPr="00FD6391" w:rsidRDefault="00D90F60" w:rsidP="00D90F60">
      <w:pPr>
        <w:autoSpaceDE w:val="0"/>
        <w:autoSpaceDN w:val="0"/>
        <w:adjustRightInd w:val="0"/>
        <w:jc w:val="both"/>
        <w:rPr>
          <w:rFonts w:ascii="Tahoma" w:hAnsi="Tahoma" w:cs="Tahoma"/>
        </w:rPr>
      </w:pPr>
    </w:p>
    <w:p w:rsidR="00D90F60" w:rsidRPr="00FD6391" w:rsidRDefault="00D90F60" w:rsidP="00D90F60">
      <w:pPr>
        <w:keepNext/>
        <w:numPr>
          <w:ilvl w:val="0"/>
          <w:numId w:val="19"/>
        </w:numPr>
        <w:suppressAutoHyphens/>
        <w:outlineLvl w:val="1"/>
        <w:rPr>
          <w:rFonts w:ascii="Tahoma" w:hAnsi="Tahoma" w:cs="Tahoma"/>
          <w:b/>
          <w:bCs/>
          <w:color w:val="000000"/>
          <w:lang w:val="es-ES_tradnl" w:eastAsia="es-CO"/>
        </w:rPr>
      </w:pPr>
      <w:bookmarkStart w:id="59" w:name="_Toc441848905"/>
      <w:r w:rsidRPr="00FD6391">
        <w:rPr>
          <w:rFonts w:ascii="Tahoma" w:hAnsi="Tahoma" w:cs="Tahoma"/>
          <w:b/>
          <w:bCs/>
          <w:color w:val="000000"/>
          <w:lang w:val="es-ES_tradnl" w:eastAsia="es-CO"/>
        </w:rPr>
        <w:t>VERIFICACIÓN DEL FACTOR TÉCNICO Y DE EXPERIENCIA:</w:t>
      </w:r>
      <w:bookmarkEnd w:id="59"/>
      <w:r w:rsidRPr="00FD6391">
        <w:rPr>
          <w:rFonts w:ascii="Tahoma" w:hAnsi="Tahoma" w:cs="Tahoma"/>
          <w:b/>
          <w:bCs/>
          <w:color w:val="000000"/>
          <w:lang w:val="es-ES_tradnl" w:eastAsia="es-CO"/>
        </w:rPr>
        <w:t xml:space="preserve"> </w:t>
      </w:r>
    </w:p>
    <w:p w:rsidR="00D90F60" w:rsidRPr="00FD6391"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numPr>
          <w:ilvl w:val="1"/>
          <w:numId w:val="19"/>
        </w:numPr>
        <w:suppressAutoHyphens/>
        <w:outlineLvl w:val="1"/>
        <w:rPr>
          <w:rFonts w:ascii="Tahoma" w:eastAsia="Batang" w:hAnsi="Tahoma" w:cs="Tahoma"/>
          <w:b/>
          <w:bCs/>
          <w:lang w:val="es-ES_tradnl" w:eastAsia="ar-SA"/>
        </w:rPr>
      </w:pPr>
      <w:r w:rsidRPr="00FD6391">
        <w:rPr>
          <w:rFonts w:ascii="Tahoma" w:eastAsia="Batang" w:hAnsi="Tahoma" w:cs="Tahoma"/>
          <w:b/>
          <w:bCs/>
          <w:lang w:val="es-ES_tradnl" w:eastAsia="ar-SA"/>
        </w:rPr>
        <w:t>EXPERIENCIA MINIMA</w:t>
      </w:r>
    </w:p>
    <w:p w:rsidR="00D90F60" w:rsidRPr="00FD6391" w:rsidRDefault="00D90F60" w:rsidP="00D90F60">
      <w:pPr>
        <w:suppressAutoHyphens/>
        <w:jc w:val="both"/>
        <w:rPr>
          <w:rFonts w:ascii="Tahoma" w:hAnsi="Tahoma" w:cs="Tahoma"/>
          <w:lang w:val="es-ES_tradnl"/>
        </w:rPr>
      </w:pPr>
    </w:p>
    <w:p w:rsidR="00620FC3" w:rsidRPr="00620FC3" w:rsidRDefault="00620FC3" w:rsidP="00620FC3">
      <w:pPr>
        <w:autoSpaceDE w:val="0"/>
        <w:autoSpaceDN w:val="0"/>
        <w:adjustRightInd w:val="0"/>
        <w:jc w:val="both"/>
        <w:rPr>
          <w:rFonts w:ascii="Tahoma" w:hAnsi="Tahoma" w:cs="Tahoma"/>
        </w:rPr>
      </w:pPr>
      <w:r w:rsidRPr="00620FC3">
        <w:rPr>
          <w:rFonts w:ascii="Tahoma" w:hAnsi="Tahoma" w:cs="Tahoma"/>
        </w:rPr>
        <w:t xml:space="preserve">Para acreditar experiencia el proponente deberá anexar máximo tres (3) certificaciones  correspondientes a igual número de contratos, expedidas por la respectiva empresa pública o </w:t>
      </w:r>
      <w:r w:rsidRPr="00620FC3">
        <w:rPr>
          <w:rFonts w:ascii="Tahoma" w:hAnsi="Tahoma" w:cs="Tahoma"/>
        </w:rPr>
        <w:lastRenderedPageBreak/>
        <w:t>privada contratante, a través de las cuales se acredite experiencia en contratos que identifiquen claramente en su objeto la prestación de los servicios de vigilancia y seguridad privada.</w:t>
      </w:r>
    </w:p>
    <w:p w:rsidR="00620FC3" w:rsidRPr="00620FC3" w:rsidRDefault="00620FC3" w:rsidP="00620FC3">
      <w:pPr>
        <w:autoSpaceDE w:val="0"/>
        <w:autoSpaceDN w:val="0"/>
        <w:adjustRightInd w:val="0"/>
        <w:jc w:val="both"/>
        <w:rPr>
          <w:rFonts w:ascii="Tahoma" w:hAnsi="Tahoma" w:cs="Tahoma"/>
        </w:rPr>
      </w:pPr>
    </w:p>
    <w:p w:rsidR="00620FC3" w:rsidRPr="00620FC3" w:rsidRDefault="00620FC3" w:rsidP="00620FC3">
      <w:pPr>
        <w:autoSpaceDE w:val="0"/>
        <w:autoSpaceDN w:val="0"/>
        <w:adjustRightInd w:val="0"/>
        <w:jc w:val="both"/>
        <w:rPr>
          <w:rFonts w:ascii="Tahoma" w:hAnsi="Tahoma" w:cs="Tahoma"/>
        </w:rPr>
      </w:pPr>
      <w:r w:rsidRPr="00620FC3">
        <w:rPr>
          <w:rFonts w:ascii="Tahoma" w:hAnsi="Tahoma" w:cs="Tahoma"/>
        </w:rPr>
        <w:t>Una de estas tres (3) certificaciones debe corresponder a un contrato cuyo valor sea igual o superior a la mitad del presupuesto oficial estimado para esta contratación. Todos los contratos certificados deberán haber sido celebrados y ejecutados en su totalidad, dentro de los últimos seis (6) años anteriores, contados a partir de presentación de los documentos. El término de duración del contrato certificado deberá ser superior a seis (6) meses.</w:t>
      </w:r>
    </w:p>
    <w:p w:rsidR="00D90F60" w:rsidRPr="00620FC3" w:rsidRDefault="00D90F60" w:rsidP="00620FC3">
      <w:pPr>
        <w:suppressAutoHyphens/>
        <w:jc w:val="both"/>
        <w:rPr>
          <w:rFonts w:ascii="Tahoma" w:hAnsi="Tahoma" w:cs="Tahoma"/>
          <w:highlight w:val="yellow"/>
        </w:rPr>
      </w:pPr>
    </w:p>
    <w:p w:rsidR="00D90F60" w:rsidRPr="00620FC3" w:rsidRDefault="00D90F60" w:rsidP="00620FC3">
      <w:pPr>
        <w:suppressAutoHyphens/>
        <w:jc w:val="both"/>
        <w:rPr>
          <w:rFonts w:ascii="Tahoma" w:hAnsi="Tahoma" w:cs="Tahoma"/>
        </w:rPr>
      </w:pPr>
      <w:r w:rsidRPr="00620FC3">
        <w:rPr>
          <w:rFonts w:ascii="Tahoma" w:hAnsi="Tahoma" w:cs="Tahoma"/>
        </w:rPr>
        <w:t>En caso que los valores de los contratos certificados para efectos de acreditar la experiencia mínima se encuentren en moneda extranjera, Canal Capital tendrá en cuenta la tasa de cambio del día de celebración del contrato acreditado o certificado. Para tales efectos, el proponente deberá presentar adjunto a la certificación, la consulta y/o reporte de la tasa de cambio del día en el que se haya celebrado el contrato. Lo anterior, sin perjuicio de que la entidad realice la respectiva verificación.</w:t>
      </w:r>
    </w:p>
    <w:p w:rsidR="00D90F60" w:rsidRPr="00620FC3" w:rsidRDefault="00D90F60" w:rsidP="00620FC3">
      <w:pPr>
        <w:suppressAutoHyphens/>
        <w:rPr>
          <w:rFonts w:ascii="Tahoma" w:hAnsi="Tahoma" w:cs="Tahoma"/>
        </w:rPr>
      </w:pPr>
    </w:p>
    <w:p w:rsidR="00D90F60" w:rsidRPr="00620FC3" w:rsidRDefault="00D90F60" w:rsidP="00620FC3">
      <w:pPr>
        <w:suppressAutoHyphens/>
        <w:jc w:val="both"/>
        <w:rPr>
          <w:rFonts w:ascii="Tahoma" w:hAnsi="Tahoma" w:cs="Tahoma"/>
        </w:rPr>
      </w:pPr>
      <w:r w:rsidRPr="00620FC3">
        <w:rPr>
          <w:rFonts w:ascii="Tahoma" w:hAnsi="Tahoma" w:cs="Tahoma"/>
        </w:rPr>
        <w:t xml:space="preserve">Las certificaciones de experiencia deben reunir </w:t>
      </w:r>
      <w:r w:rsidR="007F02FF" w:rsidRPr="00620FC3">
        <w:rPr>
          <w:rFonts w:ascii="Tahoma" w:hAnsi="Tahoma" w:cs="Tahoma"/>
        </w:rPr>
        <w:t>mínimo</w:t>
      </w:r>
      <w:r w:rsidRPr="00620FC3">
        <w:rPr>
          <w:rFonts w:ascii="Tahoma" w:hAnsi="Tahoma" w:cs="Tahoma"/>
        </w:rPr>
        <w:t xml:space="preserve"> los siguientes requisitos para ser tenidas en cuenta: </w:t>
      </w:r>
    </w:p>
    <w:p w:rsidR="00D90F60" w:rsidRPr="00620FC3" w:rsidRDefault="00D90F60" w:rsidP="00620FC3">
      <w:pPr>
        <w:suppressAutoHyphens/>
        <w:jc w:val="both"/>
        <w:rPr>
          <w:rFonts w:ascii="Tahoma" w:hAnsi="Tahoma" w:cs="Tahoma"/>
        </w:rPr>
      </w:pPr>
    </w:p>
    <w:p w:rsidR="00D90F60" w:rsidRPr="00620FC3" w:rsidRDefault="00D90F60" w:rsidP="00620FC3">
      <w:pPr>
        <w:pStyle w:val="Prrafodelista"/>
        <w:numPr>
          <w:ilvl w:val="0"/>
          <w:numId w:val="47"/>
        </w:numPr>
        <w:rPr>
          <w:rFonts w:ascii="Tahoma" w:hAnsi="Tahoma" w:cs="Tahoma"/>
        </w:rPr>
      </w:pPr>
      <w:r w:rsidRPr="00620FC3">
        <w:rPr>
          <w:rFonts w:ascii="Tahoma" w:hAnsi="Tahoma" w:cs="Tahoma"/>
        </w:rPr>
        <w:t>Nombre o razón social del contratante.</w:t>
      </w:r>
    </w:p>
    <w:p w:rsidR="00D90F60" w:rsidRPr="00620FC3" w:rsidRDefault="00D90F60" w:rsidP="00620FC3">
      <w:pPr>
        <w:pStyle w:val="Prrafodelista"/>
        <w:numPr>
          <w:ilvl w:val="0"/>
          <w:numId w:val="47"/>
        </w:numPr>
        <w:rPr>
          <w:rFonts w:ascii="Tahoma" w:hAnsi="Tahoma" w:cs="Tahoma"/>
        </w:rPr>
      </w:pPr>
      <w:r w:rsidRPr="00620FC3">
        <w:rPr>
          <w:rFonts w:ascii="Tahoma" w:hAnsi="Tahoma" w:cs="Tahoma"/>
        </w:rPr>
        <w:t>Nombre o razón social del contratista.</w:t>
      </w:r>
    </w:p>
    <w:p w:rsidR="00D90F60" w:rsidRPr="00620FC3" w:rsidRDefault="00D90F60" w:rsidP="00620FC3">
      <w:pPr>
        <w:pStyle w:val="Prrafodelista"/>
        <w:numPr>
          <w:ilvl w:val="0"/>
          <w:numId w:val="47"/>
        </w:numPr>
        <w:rPr>
          <w:rFonts w:ascii="Tahoma" w:hAnsi="Tahoma" w:cs="Tahoma"/>
        </w:rPr>
      </w:pPr>
      <w:r w:rsidRPr="00620FC3">
        <w:rPr>
          <w:rFonts w:ascii="Tahoma" w:hAnsi="Tahoma" w:cs="Tahoma"/>
        </w:rPr>
        <w:t>Fecha de iniciación del contrato (día/mes/año)*.</w:t>
      </w:r>
    </w:p>
    <w:p w:rsidR="00D90F60" w:rsidRPr="00620FC3" w:rsidRDefault="00D90F60" w:rsidP="00620FC3">
      <w:pPr>
        <w:pStyle w:val="Prrafodelista"/>
        <w:numPr>
          <w:ilvl w:val="0"/>
          <w:numId w:val="47"/>
        </w:numPr>
        <w:rPr>
          <w:rFonts w:ascii="Tahoma" w:hAnsi="Tahoma" w:cs="Tahoma"/>
        </w:rPr>
      </w:pPr>
      <w:r w:rsidRPr="00620FC3">
        <w:rPr>
          <w:rFonts w:ascii="Tahoma" w:hAnsi="Tahoma" w:cs="Tahoma"/>
        </w:rPr>
        <w:t>Fecha de  terminación del contrato (día/mes/año)*.</w:t>
      </w:r>
    </w:p>
    <w:p w:rsidR="00D90F60" w:rsidRPr="00620FC3" w:rsidRDefault="00D90F60" w:rsidP="00620FC3">
      <w:pPr>
        <w:pStyle w:val="Prrafodelista"/>
        <w:numPr>
          <w:ilvl w:val="0"/>
          <w:numId w:val="47"/>
        </w:numPr>
        <w:rPr>
          <w:rFonts w:ascii="Tahoma" w:hAnsi="Tahoma" w:cs="Tahoma"/>
        </w:rPr>
      </w:pPr>
      <w:r w:rsidRPr="00620FC3">
        <w:rPr>
          <w:rFonts w:ascii="Tahoma" w:hAnsi="Tahoma" w:cs="Tahoma"/>
        </w:rPr>
        <w:t>Objeto del contrato.</w:t>
      </w:r>
    </w:p>
    <w:p w:rsidR="00D90F60" w:rsidRPr="00620FC3" w:rsidRDefault="00D90F60" w:rsidP="00620FC3">
      <w:pPr>
        <w:pStyle w:val="Prrafodelista"/>
        <w:numPr>
          <w:ilvl w:val="0"/>
          <w:numId w:val="47"/>
        </w:numPr>
        <w:rPr>
          <w:rFonts w:ascii="Tahoma" w:hAnsi="Tahoma" w:cs="Tahoma"/>
        </w:rPr>
      </w:pPr>
      <w:r w:rsidRPr="00620FC3">
        <w:rPr>
          <w:rFonts w:ascii="Tahoma" w:hAnsi="Tahoma" w:cs="Tahoma"/>
        </w:rPr>
        <w:t>Valor final del contrato.</w:t>
      </w:r>
    </w:p>
    <w:p w:rsidR="00D90F60" w:rsidRPr="00620FC3" w:rsidRDefault="00D90F60" w:rsidP="00620FC3">
      <w:pPr>
        <w:suppressAutoHyphens/>
        <w:jc w:val="both"/>
        <w:rPr>
          <w:rFonts w:ascii="Tahoma" w:hAnsi="Tahoma" w:cs="Tahoma"/>
        </w:rPr>
      </w:pPr>
    </w:p>
    <w:p w:rsidR="00D90F60" w:rsidRPr="00620FC3" w:rsidRDefault="00D90F60" w:rsidP="00620FC3">
      <w:pPr>
        <w:suppressAutoHyphens/>
        <w:jc w:val="both"/>
        <w:rPr>
          <w:rFonts w:ascii="Tahoma" w:hAnsi="Tahoma" w:cs="Tahoma"/>
        </w:rPr>
      </w:pPr>
      <w:r w:rsidRPr="00620FC3">
        <w:rPr>
          <w:rFonts w:ascii="Tahoma" w:hAnsi="Tahoma" w:cs="Tahoma"/>
        </w:rPr>
        <w:t>En caso de que la certificación sea expedida a un consorcio o unión temporal, en la misma debe identificarse el porcentaje de participación de cada uno de sus integrantes. En caso de que en la certificación no conste el porcentaje de participación de los asociados, el proponente deberá aportar copia del documento de conformación de consorcio o unión temporal según corresponda. (Para efectos de verificación se tendrá en cuenta únicamente el porcentaje de participación del oferente que conforma el consorcio o unión temporal que presente oferta).</w:t>
      </w:r>
    </w:p>
    <w:p w:rsidR="00D90F60" w:rsidRPr="00620FC3" w:rsidRDefault="00D90F60" w:rsidP="00620FC3">
      <w:pPr>
        <w:suppressAutoHyphens/>
        <w:jc w:val="both"/>
        <w:rPr>
          <w:rFonts w:ascii="Tahoma" w:hAnsi="Tahoma" w:cs="Tahoma"/>
        </w:rPr>
      </w:pPr>
    </w:p>
    <w:p w:rsidR="00D90F60" w:rsidRPr="00620FC3" w:rsidRDefault="00D90F60" w:rsidP="00620FC3">
      <w:pPr>
        <w:suppressAutoHyphens/>
        <w:jc w:val="both"/>
        <w:rPr>
          <w:rFonts w:ascii="Tahoma" w:hAnsi="Tahoma" w:cs="Tahoma"/>
        </w:rPr>
      </w:pPr>
      <w:r w:rsidRPr="00620FC3">
        <w:rPr>
          <w:rFonts w:ascii="Tahoma" w:hAnsi="Tahoma" w:cs="Tahoma"/>
        </w:rPr>
        <w:t>Si en una de las certificaciones presentadas se relaciona más de un contrato, sólo se tendrán en cuenta aquellos contratos que cumplan con las condiciones solicitadas en este numeral.</w:t>
      </w:r>
    </w:p>
    <w:p w:rsidR="00D90F60" w:rsidRPr="00620FC3" w:rsidRDefault="00D90F60" w:rsidP="00620FC3">
      <w:pPr>
        <w:suppressAutoHyphens/>
        <w:jc w:val="both"/>
        <w:rPr>
          <w:rFonts w:ascii="Tahoma" w:hAnsi="Tahoma" w:cs="Tahoma"/>
        </w:rPr>
      </w:pPr>
    </w:p>
    <w:p w:rsidR="00D90F60" w:rsidRPr="00620FC3" w:rsidRDefault="00D90F60" w:rsidP="00620FC3">
      <w:pPr>
        <w:suppressAutoHyphens/>
        <w:jc w:val="both"/>
        <w:rPr>
          <w:rFonts w:ascii="Tahoma" w:hAnsi="Tahoma" w:cs="Tahoma"/>
        </w:rPr>
      </w:pPr>
      <w:r w:rsidRPr="00620FC3">
        <w:rPr>
          <w:rFonts w:ascii="Tahoma" w:hAnsi="Tahoma" w:cs="Tahoma"/>
        </w:rPr>
        <w:t>Si la certificación incluye adiciones al contrato principal, se debe identificar en forma precisa si son contratos adicionales al principal, indicando en cada uno de ellos su plazo y valor.</w:t>
      </w:r>
    </w:p>
    <w:p w:rsidR="00D90F60" w:rsidRPr="00620FC3" w:rsidRDefault="00D90F60" w:rsidP="00620FC3">
      <w:pPr>
        <w:suppressAutoHyphens/>
        <w:jc w:val="both"/>
        <w:rPr>
          <w:rFonts w:ascii="Tahoma" w:hAnsi="Tahoma" w:cs="Tahoma"/>
        </w:rPr>
      </w:pPr>
    </w:p>
    <w:p w:rsidR="00D90F60" w:rsidRPr="00620FC3" w:rsidRDefault="00D90F60" w:rsidP="00620FC3">
      <w:pPr>
        <w:suppressAutoHyphens/>
        <w:jc w:val="both"/>
        <w:rPr>
          <w:rFonts w:ascii="Tahoma" w:hAnsi="Tahoma" w:cs="Tahoma"/>
        </w:rPr>
      </w:pPr>
      <w:r w:rsidRPr="00620FC3">
        <w:rPr>
          <w:rFonts w:ascii="Tahoma" w:hAnsi="Tahoma" w:cs="Tahoma"/>
        </w:rPr>
        <w:t>La certificación debe venir debidamente suscrita por la persona facultada y competente para expedir dicho documento.</w:t>
      </w:r>
    </w:p>
    <w:p w:rsidR="00D90F60" w:rsidRPr="00620FC3" w:rsidRDefault="00D90F60" w:rsidP="00620FC3">
      <w:pPr>
        <w:suppressAutoHyphens/>
        <w:jc w:val="both"/>
        <w:rPr>
          <w:rFonts w:ascii="Tahoma" w:hAnsi="Tahoma" w:cs="Tahoma"/>
        </w:rPr>
      </w:pPr>
    </w:p>
    <w:p w:rsidR="00D90F60" w:rsidRPr="00620FC3" w:rsidRDefault="00D90F60" w:rsidP="00620FC3">
      <w:pPr>
        <w:suppressAutoHyphens/>
        <w:jc w:val="both"/>
        <w:rPr>
          <w:rFonts w:ascii="Tahoma" w:hAnsi="Tahoma" w:cs="Tahoma"/>
        </w:rPr>
      </w:pPr>
      <w:r w:rsidRPr="00620FC3">
        <w:rPr>
          <w:rFonts w:ascii="Tahoma" w:hAnsi="Tahoma" w:cs="Tahoma"/>
        </w:rPr>
        <w:t xml:space="preserve">(*)En caso de que en las certificaciones no se acredite el día cierto de inicio y terminación del contrato, Canal Capital tomará el último día del mes de inicio del contrato, y el primer día del último mes en que terminó. </w:t>
      </w:r>
    </w:p>
    <w:p w:rsidR="00D90F60" w:rsidRPr="00620FC3" w:rsidRDefault="00D90F60" w:rsidP="00620FC3">
      <w:pPr>
        <w:suppressAutoHyphens/>
        <w:jc w:val="both"/>
        <w:rPr>
          <w:rFonts w:ascii="Tahoma" w:hAnsi="Tahoma" w:cs="Tahoma"/>
        </w:rPr>
      </w:pPr>
    </w:p>
    <w:p w:rsidR="00D90F60" w:rsidRPr="00620FC3" w:rsidRDefault="00D90F60" w:rsidP="00620FC3">
      <w:pPr>
        <w:suppressAutoHyphens/>
        <w:jc w:val="both"/>
        <w:rPr>
          <w:rFonts w:ascii="Tahoma" w:hAnsi="Tahoma" w:cs="Tahoma"/>
        </w:rPr>
      </w:pPr>
      <w:r w:rsidRPr="00620FC3">
        <w:rPr>
          <w:rFonts w:ascii="Tahoma" w:hAnsi="Tahoma" w:cs="Tahoma"/>
        </w:rPr>
        <w:t xml:space="preserve">En caso de que acrediten experiencia de participación en contratos anteriores bajo la figura de Consorcios y Uniones Temporales, el valor de las certificaciones que se aporten se verificará de </w:t>
      </w:r>
      <w:r w:rsidRPr="00620FC3">
        <w:rPr>
          <w:rFonts w:ascii="Tahoma" w:hAnsi="Tahoma" w:cs="Tahoma"/>
        </w:rPr>
        <w:lastRenderedPageBreak/>
        <w:t xml:space="preserve">acuerdo al porcentaje de participación que haya tenido en las formas asociativas antes mencionadas. </w:t>
      </w:r>
    </w:p>
    <w:p w:rsidR="00D90F60" w:rsidRPr="00620FC3" w:rsidRDefault="00D90F60" w:rsidP="00620FC3">
      <w:pPr>
        <w:suppressAutoHyphens/>
        <w:jc w:val="both"/>
        <w:rPr>
          <w:rFonts w:ascii="Tahoma" w:hAnsi="Tahoma" w:cs="Tahoma"/>
        </w:rPr>
      </w:pPr>
    </w:p>
    <w:p w:rsidR="00D90F60" w:rsidRPr="00620FC3" w:rsidRDefault="00D90F60" w:rsidP="00620FC3">
      <w:pPr>
        <w:suppressAutoHyphens/>
        <w:jc w:val="both"/>
        <w:rPr>
          <w:rFonts w:ascii="Tahoma" w:hAnsi="Tahoma" w:cs="Tahoma"/>
        </w:rPr>
      </w:pPr>
      <w:r w:rsidRPr="00620FC3">
        <w:rPr>
          <w:rFonts w:ascii="Tahoma" w:hAnsi="Tahoma" w:cs="Tahoma"/>
        </w:rPr>
        <w:t>Ahora, en caso de que el proponente se presente a este proceso de selección bajo la figura de Consorcio o Unión Temporal, la experiencia se le tendrá en cuenta sin importar el porcentaje de participación que los miembros acrediten en el documento de conformación de consorcio o unión temporal para este proceso.</w:t>
      </w:r>
    </w:p>
    <w:p w:rsidR="00D90F60" w:rsidRPr="00620FC3" w:rsidRDefault="00D90F60" w:rsidP="00620FC3">
      <w:pPr>
        <w:suppressAutoHyphens/>
        <w:jc w:val="both"/>
        <w:rPr>
          <w:rFonts w:ascii="Tahoma" w:hAnsi="Tahoma" w:cs="Tahoma"/>
        </w:rPr>
      </w:pPr>
    </w:p>
    <w:p w:rsidR="00D90F60" w:rsidRPr="00620FC3" w:rsidRDefault="00D90F60" w:rsidP="00620FC3">
      <w:pPr>
        <w:suppressAutoHyphens/>
        <w:jc w:val="both"/>
        <w:rPr>
          <w:rFonts w:ascii="Tahoma" w:hAnsi="Tahoma" w:cs="Tahoma"/>
        </w:rPr>
      </w:pPr>
      <w:r w:rsidRPr="00620FC3">
        <w:rPr>
          <w:rFonts w:ascii="Tahoma" w:hAnsi="Tahoma" w:cs="Tahoma"/>
        </w:rPr>
        <w:t xml:space="preserve">En caso de que en las certificaciones de experiencia, no conste de manera completa la información solicitada en el presente numeral, el proponente podrá presentar junto con la certificación de experiencia, documentos soporte que sean expedidos por el contratante y que sirvan de prueba para acreditar la información (órdenes de compra y/o servicio, copia del contrato celebrado, actas de terminación, actas de recibo del servicio, actas de liquidación, entre otros). </w:t>
      </w:r>
    </w:p>
    <w:p w:rsidR="00D90F60" w:rsidRPr="00620FC3" w:rsidRDefault="00D90F60" w:rsidP="00620FC3">
      <w:pPr>
        <w:suppressAutoHyphens/>
        <w:jc w:val="both"/>
        <w:rPr>
          <w:rFonts w:ascii="Tahoma" w:hAnsi="Tahoma" w:cs="Tahoma"/>
        </w:rPr>
      </w:pPr>
    </w:p>
    <w:p w:rsidR="00D90F60" w:rsidRPr="00620FC3" w:rsidRDefault="00D90F60" w:rsidP="00620FC3">
      <w:pPr>
        <w:suppressAutoHyphens/>
        <w:jc w:val="both"/>
        <w:rPr>
          <w:rFonts w:ascii="Tahoma" w:hAnsi="Tahoma" w:cs="Tahoma"/>
        </w:rPr>
      </w:pPr>
      <w:r w:rsidRPr="00620FC3">
        <w:rPr>
          <w:rFonts w:ascii="Tahoma" w:hAnsi="Tahoma" w:cs="Tahoma"/>
          <w:b/>
        </w:rPr>
        <w:t>Nota</w:t>
      </w:r>
      <w:r w:rsidRPr="00620FC3">
        <w:rPr>
          <w:rFonts w:ascii="Tahoma" w:hAnsi="Tahoma" w:cs="Tahoma"/>
        </w:rPr>
        <w:t>: Además de las certificaciones solicitadas, el proponente deberá entregar diligenciado el respectivo anexo de certificaciones de experiencia para efectos de que la entidad pueda realizar la respectiva verificación.</w:t>
      </w:r>
    </w:p>
    <w:p w:rsidR="00D90F60" w:rsidRPr="00620FC3" w:rsidRDefault="00D90F60" w:rsidP="00620FC3">
      <w:pPr>
        <w:ind w:right="-51"/>
        <w:jc w:val="both"/>
        <w:rPr>
          <w:rFonts w:ascii="Tahoma" w:hAnsi="Tahoma" w:cs="Tahoma"/>
        </w:rPr>
      </w:pPr>
    </w:p>
    <w:p w:rsidR="00D90F60" w:rsidRPr="00FD6391" w:rsidRDefault="00D90F60" w:rsidP="00D90F60">
      <w:pPr>
        <w:numPr>
          <w:ilvl w:val="0"/>
          <w:numId w:val="19"/>
        </w:numPr>
        <w:suppressAutoHyphens/>
        <w:jc w:val="both"/>
        <w:outlineLvl w:val="1"/>
        <w:rPr>
          <w:rFonts w:ascii="Tahoma" w:hAnsi="Tahoma" w:cs="Tahoma"/>
          <w:lang w:val="es-ES_tradnl" w:eastAsia="es-CO"/>
        </w:rPr>
      </w:pPr>
      <w:bookmarkStart w:id="60" w:name="_Toc441848907"/>
      <w:r w:rsidRPr="00FD6391">
        <w:rPr>
          <w:rFonts w:ascii="Tahoma" w:hAnsi="Tahoma" w:cs="Tahoma"/>
          <w:b/>
          <w:bCs/>
          <w:lang w:val="es-ES_tradnl" w:eastAsia="es-CO"/>
        </w:rPr>
        <w:t>VERIFICACIÓN DEL FACTOR FINANCIERO</w:t>
      </w:r>
      <w:bookmarkEnd w:id="60"/>
    </w:p>
    <w:p w:rsidR="00170D80" w:rsidRDefault="00170D80" w:rsidP="00170D80">
      <w:pPr>
        <w:suppressAutoHyphens/>
        <w:jc w:val="both"/>
        <w:rPr>
          <w:rFonts w:ascii="Tahoma" w:hAnsi="Tahoma" w:cs="Tahoma"/>
          <w:lang w:val="es-ES_tradnl" w:eastAsia="es-CO"/>
        </w:rPr>
      </w:pP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La verificación financiera no recibirá ninguna ponderación pues se trata del estudio que realiza la Subdirección Financiera del canal para establecer la capacidad financiera de cada Proponente.</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Toda la información financiera deberá ser presentada en moneda legal colombiana.</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Los Proponentes deberán presentar en formato legible los estados financieros comparativos 2015-2016, especificando en el Balance General, activo corriente, activo total, pasivo corriente y pasivo a largo plazo; los cuales se deben presentar firmados por el Proponente persona natural o por el Representante Legal de la persona jurídica, el contador y/o  Revisor Fiscal de la empresa si está obligado a tener, según lo establecido en el primer párrafo del artículo 33 del Decreto 2649 de 1993.</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Adicionalmente los estados financieros deben estar certificados con sus respectivas notas, según Artículos 36 y 37 de la Ley 222 de 1995.</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Se deberá adjuntar fotocopias legibles de la Tarjeta Profesional del Contador Público y/o del Revisor Fiscal (cuando esté obligado a tenerlo), con sus respectivos certificados de vigencia y Antecedentes Disciplinarios expedidos por la Junta Central de Contadores, con fecha no mayor a noventa (90) días calendario, anteriores a la fecha del presente proceso de contratación. </w:t>
      </w:r>
    </w:p>
    <w:p w:rsidR="00170D80" w:rsidRPr="00170D80" w:rsidRDefault="00170D80" w:rsidP="00170D80">
      <w:pPr>
        <w:suppressAutoHyphens/>
        <w:jc w:val="both"/>
        <w:rPr>
          <w:rFonts w:ascii="Tahoma" w:hAnsi="Tahoma" w:cs="Tahoma"/>
          <w:lang w:val="es-ES_tradnl" w:eastAsia="es-CO"/>
        </w:rPr>
      </w:pP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Los defectos, deficiencias o errores en la información y en las firmas contenidas en los Anexos, así como el resto de la información financiera (fotocopia de la tarjeta profesional, certificación expedida por la Junta Central de Contadores) serán subsanables a solicitud de Canal Capital; de lo contrario será RECHAZADA la propuesta.</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Las personas jurídicas extranjeras deberán presentar los Anexos, firmados por el Representante Legal según</w:t>
      </w:r>
      <w:r>
        <w:rPr>
          <w:rFonts w:ascii="Tahoma" w:hAnsi="Tahoma" w:cs="Tahoma"/>
          <w:lang w:val="es-ES_tradnl" w:eastAsia="es-CO"/>
        </w:rPr>
        <w:t xml:space="preserve"> e</w:t>
      </w:r>
      <w:r w:rsidRPr="00170D80">
        <w:rPr>
          <w:rFonts w:ascii="Tahoma" w:hAnsi="Tahoma" w:cs="Tahoma"/>
          <w:lang w:val="es-ES_tradnl" w:eastAsia="es-CO"/>
        </w:rPr>
        <w:t xml:space="preserve">l </w:t>
      </w:r>
      <w:r>
        <w:rPr>
          <w:rFonts w:ascii="Tahoma" w:hAnsi="Tahoma" w:cs="Tahoma"/>
          <w:lang w:val="es-ES_tradnl" w:eastAsia="es-CO"/>
        </w:rPr>
        <w:t>A</w:t>
      </w:r>
      <w:r w:rsidRPr="00170D80">
        <w:rPr>
          <w:rFonts w:ascii="Tahoma" w:hAnsi="Tahoma" w:cs="Tahoma"/>
          <w:lang w:val="es-ES_tradnl" w:eastAsia="es-CO"/>
        </w:rPr>
        <w:t>rtículos 25</w:t>
      </w:r>
      <w:r>
        <w:rPr>
          <w:rFonts w:ascii="Tahoma" w:hAnsi="Tahoma" w:cs="Tahoma"/>
          <w:lang w:val="es-ES_tradnl" w:eastAsia="es-CO"/>
        </w:rPr>
        <w:t>1</w:t>
      </w:r>
      <w:r w:rsidRPr="00170D80">
        <w:rPr>
          <w:rFonts w:ascii="Tahoma" w:hAnsi="Tahoma" w:cs="Tahoma"/>
          <w:lang w:val="es-ES_tradnl" w:eastAsia="es-CO"/>
        </w:rPr>
        <w:t xml:space="preserve"> del Código </w:t>
      </w:r>
      <w:r>
        <w:rPr>
          <w:rFonts w:ascii="Tahoma" w:hAnsi="Tahoma" w:cs="Tahoma"/>
          <w:lang w:val="es-ES_tradnl" w:eastAsia="es-CO"/>
        </w:rPr>
        <w:t xml:space="preserve">General </w:t>
      </w:r>
      <w:r w:rsidRPr="00170D80">
        <w:rPr>
          <w:rFonts w:ascii="Tahoma" w:hAnsi="Tahoma" w:cs="Tahoma"/>
          <w:lang w:val="es-ES_tradnl" w:eastAsia="es-CO"/>
        </w:rPr>
        <w:t>de</w:t>
      </w:r>
      <w:r>
        <w:rPr>
          <w:rFonts w:ascii="Tahoma" w:hAnsi="Tahoma" w:cs="Tahoma"/>
          <w:lang w:val="es-ES_tradnl" w:eastAsia="es-CO"/>
        </w:rPr>
        <w:t>l</w:t>
      </w:r>
      <w:r w:rsidRPr="00170D80">
        <w:rPr>
          <w:rFonts w:ascii="Tahoma" w:hAnsi="Tahoma" w:cs="Tahoma"/>
          <w:lang w:val="es-ES_tradnl" w:eastAsia="es-CO"/>
        </w:rPr>
        <w:t xml:space="preserve"> Proce</w:t>
      </w:r>
      <w:r>
        <w:rPr>
          <w:rFonts w:ascii="Tahoma" w:hAnsi="Tahoma" w:cs="Tahoma"/>
          <w:lang w:val="es-ES_tradnl" w:eastAsia="es-CO"/>
        </w:rPr>
        <w:t>so</w:t>
      </w:r>
      <w:r w:rsidRPr="00170D80">
        <w:rPr>
          <w:rFonts w:ascii="Tahoma" w:hAnsi="Tahoma" w:cs="Tahoma"/>
          <w:lang w:val="es-ES_tradnl" w:eastAsia="es-CO"/>
        </w:rPr>
        <w:t xml:space="preserve"> y con el artículo 480 del Código de Comercio, presentada en pesos Colombianos.</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lastRenderedPageBreak/>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Si el (los) documento(s) aquí señalados no se acompañan con la propuesta, Canal Capital, solicitará al oferente que dentro del término perentorio que se señale para el efecto, presente el documento, so pena que en la evaluación financiera  de la propuesta sea calificada como NO HABILITADA FINANCIERAMENTE, incurriendo en causal de rechazo.</w:t>
      </w:r>
    </w:p>
    <w:p w:rsidR="00170D80" w:rsidRPr="00170D80" w:rsidRDefault="00170D80" w:rsidP="00170D80">
      <w:pPr>
        <w:suppressAutoHyphens/>
        <w:jc w:val="both"/>
        <w:rPr>
          <w:rFonts w:ascii="Tahoma" w:hAnsi="Tahoma" w:cs="Tahoma"/>
          <w:lang w:val="es-ES_tradnl" w:eastAsia="es-CO"/>
        </w:rPr>
      </w:pP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En caso de Uniones Temporales o Consorcios, la información financiera debe ser presentada en forma separada por cada miembro de la unión.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La capacidad financiera del oferente se determinará de acuerdo al análisis que Canal Capital realice sobre la información financiera presentada con la oferta tomando como base los siguientes indicadores financieros:</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b/>
          <w:lang w:val="es-ES_tradnl" w:eastAsia="es-CO"/>
        </w:rPr>
      </w:pPr>
      <w:r w:rsidRPr="00170D80">
        <w:rPr>
          <w:rFonts w:ascii="Tahoma" w:hAnsi="Tahoma" w:cs="Tahoma"/>
          <w:b/>
          <w:lang w:val="es-ES_tradnl" w:eastAsia="es-CO"/>
        </w:rPr>
        <w:t>INDICADOR</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b/>
          <w:lang w:val="es-ES_tradnl" w:eastAsia="es-CO"/>
        </w:rPr>
      </w:pPr>
      <w:r w:rsidRPr="00170D80">
        <w:rPr>
          <w:rFonts w:ascii="Tahoma" w:hAnsi="Tahoma" w:cs="Tahoma"/>
          <w:lang w:val="es-ES_tradnl" w:eastAsia="es-CO"/>
        </w:rPr>
        <w:t xml:space="preserve">a.        </w:t>
      </w:r>
      <w:r w:rsidRPr="00170D80">
        <w:rPr>
          <w:rFonts w:ascii="Tahoma" w:hAnsi="Tahoma" w:cs="Tahoma"/>
          <w:b/>
          <w:lang w:val="es-ES_tradnl" w:eastAsia="es-CO"/>
        </w:rPr>
        <w:t>CAPITAL DE TRABAJO ≥</w:t>
      </w:r>
      <w:r w:rsidRPr="00170D80">
        <w:rPr>
          <w:rFonts w:ascii="Tahoma" w:hAnsi="Tahoma" w:cs="Tahoma"/>
          <w:lang w:val="es-ES_tradnl" w:eastAsia="es-CO"/>
        </w:rPr>
        <w:t xml:space="preserve">  </w:t>
      </w:r>
      <w:r w:rsidRPr="00170D80">
        <w:rPr>
          <w:rFonts w:ascii="Tahoma" w:hAnsi="Tahoma" w:cs="Tahoma"/>
          <w:b/>
          <w:lang w:val="es-ES_tradnl" w:eastAsia="es-CO"/>
        </w:rPr>
        <w:t>(50% del presupuesto oficial)</w:t>
      </w:r>
    </w:p>
    <w:p w:rsidR="00170D80" w:rsidRPr="00170D80" w:rsidRDefault="00170D80" w:rsidP="00170D80">
      <w:pPr>
        <w:suppressAutoHyphens/>
        <w:jc w:val="both"/>
        <w:rPr>
          <w:rFonts w:ascii="Tahoma" w:hAnsi="Tahoma" w:cs="Tahoma"/>
          <w:b/>
          <w:lang w:val="es-ES_tradnl" w:eastAsia="es-CO"/>
        </w:rPr>
      </w:pPr>
      <w:r w:rsidRPr="00170D80">
        <w:rPr>
          <w:rFonts w:ascii="Tahoma" w:hAnsi="Tahoma" w:cs="Tahoma"/>
          <w:lang w:val="es-ES_tradnl" w:eastAsia="es-CO"/>
        </w:rPr>
        <w:t>b</w:t>
      </w:r>
      <w:r w:rsidRPr="00170D80">
        <w:rPr>
          <w:rFonts w:ascii="Tahoma" w:hAnsi="Tahoma" w:cs="Tahoma"/>
          <w:b/>
          <w:lang w:val="es-ES_tradnl" w:eastAsia="es-CO"/>
        </w:rPr>
        <w:t>.        SOLVENCIA ≥ 1.5</w:t>
      </w:r>
    </w:p>
    <w:p w:rsidR="00170D80" w:rsidRPr="00170D80" w:rsidRDefault="00170D80" w:rsidP="00170D80">
      <w:pPr>
        <w:suppressAutoHyphens/>
        <w:jc w:val="both"/>
        <w:rPr>
          <w:rFonts w:ascii="Tahoma" w:hAnsi="Tahoma" w:cs="Tahoma"/>
          <w:b/>
          <w:lang w:val="es-ES_tradnl" w:eastAsia="es-CO"/>
        </w:rPr>
      </w:pPr>
      <w:r w:rsidRPr="00170D80">
        <w:rPr>
          <w:rFonts w:ascii="Tahoma" w:hAnsi="Tahoma" w:cs="Tahoma"/>
          <w:lang w:val="es-ES_tradnl" w:eastAsia="es-CO"/>
        </w:rPr>
        <w:t xml:space="preserve">c.        </w:t>
      </w:r>
      <w:r w:rsidRPr="00170D80">
        <w:rPr>
          <w:rFonts w:ascii="Tahoma" w:hAnsi="Tahoma" w:cs="Tahoma"/>
          <w:b/>
          <w:lang w:val="es-ES_tradnl" w:eastAsia="es-CO"/>
        </w:rPr>
        <w:t>NIVEL DE ENDEUDAMIENTO</w:t>
      </w:r>
      <w:r w:rsidRPr="00170D80">
        <w:rPr>
          <w:rFonts w:ascii="Tahoma" w:hAnsi="Tahoma" w:cs="Tahoma"/>
          <w:lang w:val="es-ES_tradnl" w:eastAsia="es-CO"/>
        </w:rPr>
        <w:t xml:space="preserve"> </w:t>
      </w:r>
      <w:r w:rsidRPr="00170D80">
        <w:rPr>
          <w:rFonts w:ascii="Tahoma" w:hAnsi="Tahoma" w:cs="Tahoma"/>
          <w:b/>
          <w:lang w:val="es-ES_tradnl" w:eastAsia="es-CO"/>
        </w:rPr>
        <w:t>≤ 0.60</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La capacidad financiera será objeto de verificación de cumplimiento, el Proponente deberá cumplir con los parámetros mínimos en cifras y porcentajes y se evaluará con base a los estados financieros al cierre del periodo fiscal 2016 como se indican a continuación:</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a.         </w:t>
      </w:r>
      <w:r w:rsidRPr="00170D80">
        <w:rPr>
          <w:rFonts w:ascii="Tahoma" w:hAnsi="Tahoma" w:cs="Tahoma"/>
          <w:b/>
          <w:lang w:val="es-ES_tradnl" w:eastAsia="es-CO"/>
        </w:rPr>
        <w:t>Capital de Trabajo:</w:t>
      </w:r>
      <w:r w:rsidRPr="00170D80">
        <w:rPr>
          <w:rFonts w:ascii="Tahoma" w:hAnsi="Tahoma" w:cs="Tahoma"/>
          <w:lang w:val="es-ES_tradnl" w:eastAsia="es-CO"/>
        </w:rPr>
        <w:t xml:space="preserve"> éste deberá ser mayor o igual al 50% del presupuesto oficial</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El Capital de Trabajo se verificará según la fórmula siguiente:</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b/>
          <w:lang w:val="es-ES_tradnl" w:eastAsia="es-CO"/>
        </w:rPr>
      </w:pPr>
      <w:r w:rsidRPr="00170D80">
        <w:rPr>
          <w:rFonts w:ascii="Tahoma" w:hAnsi="Tahoma" w:cs="Tahoma"/>
          <w:b/>
          <w:lang w:val="es-ES_tradnl" w:eastAsia="es-CO"/>
        </w:rPr>
        <w:t>Capital de Trabajo = Activo Corriente - Pasivo Corriente</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b.        </w:t>
      </w:r>
      <w:r w:rsidRPr="00170D80">
        <w:rPr>
          <w:rFonts w:ascii="Tahoma" w:hAnsi="Tahoma" w:cs="Tahoma"/>
          <w:b/>
          <w:lang w:val="es-ES_tradnl" w:eastAsia="es-CO"/>
        </w:rPr>
        <w:t>Solvencia:</w:t>
      </w:r>
      <w:r w:rsidRPr="00170D80">
        <w:rPr>
          <w:rFonts w:ascii="Tahoma" w:hAnsi="Tahoma" w:cs="Tahoma"/>
          <w:lang w:val="es-ES_tradnl" w:eastAsia="es-CO"/>
        </w:rPr>
        <w:t xml:space="preserve"> Esta deberá ser mayor a uno punto cinco  (1,5)</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La Solvencia se calculará según la fórmula siguiente:</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b/>
          <w:lang w:val="es-ES_tradnl" w:eastAsia="es-CO"/>
        </w:rPr>
      </w:pPr>
      <w:r w:rsidRPr="00170D80">
        <w:rPr>
          <w:rFonts w:ascii="Tahoma" w:hAnsi="Tahoma" w:cs="Tahoma"/>
          <w:b/>
          <w:lang w:val="es-ES_tradnl" w:eastAsia="es-CO"/>
        </w:rPr>
        <w:t>Solvencia = (Activo Corriente / Pasivo Corriente) ≥ 1,5</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b/>
          <w:lang w:val="es-ES_tradnl" w:eastAsia="es-CO"/>
        </w:rPr>
      </w:pPr>
      <w:r w:rsidRPr="00170D80">
        <w:rPr>
          <w:rFonts w:ascii="Tahoma" w:hAnsi="Tahoma" w:cs="Tahoma"/>
          <w:lang w:val="es-ES_tradnl" w:eastAsia="es-CO"/>
        </w:rPr>
        <w:t xml:space="preserve">c.         </w:t>
      </w:r>
      <w:r w:rsidRPr="00170D80">
        <w:rPr>
          <w:rFonts w:ascii="Tahoma" w:hAnsi="Tahoma" w:cs="Tahoma"/>
          <w:b/>
          <w:lang w:val="es-ES_tradnl" w:eastAsia="es-CO"/>
        </w:rPr>
        <w:t>Nivel de Endeudamiento: este deberá ser menor al sesenta por ciento (60%)</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El Nivel de Endeudamiento se calculará según la fórmula siguiente:</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b/>
          <w:lang w:val="es-ES_tradnl" w:eastAsia="es-CO"/>
        </w:rPr>
      </w:pPr>
      <w:r w:rsidRPr="00170D80">
        <w:rPr>
          <w:rFonts w:ascii="Tahoma" w:hAnsi="Tahoma" w:cs="Tahoma"/>
          <w:b/>
          <w:lang w:val="es-ES_tradnl" w:eastAsia="es-CO"/>
        </w:rPr>
        <w:t>Nivel de Endeudamiento = (Pasivo Total / activo Total) ≤ 0,60</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En el caso de las Uniones Temporales y los Consorcios, los indicadores se calcularán con base en la suma aritmética de las partidas de cada uno de los integrantes, de acuerdo al porcentaje de participación presentada por cada uno de ellos.</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En caso de que la propuesta no cumpla con alguno de los indicadores anteriormente mencionados, la propuesta no será habilitada financieramente.</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lastRenderedPageBreak/>
        <w:t xml:space="preserve"> </w:t>
      </w:r>
    </w:p>
    <w:p w:rsidR="00170D80" w:rsidRPr="00170D80" w:rsidRDefault="00170D80" w:rsidP="00170D80">
      <w:pPr>
        <w:suppressAutoHyphens/>
        <w:jc w:val="both"/>
        <w:rPr>
          <w:rFonts w:ascii="Tahoma" w:hAnsi="Tahoma" w:cs="Tahoma"/>
          <w:b/>
          <w:lang w:val="es-ES_tradnl" w:eastAsia="es-CO"/>
        </w:rPr>
      </w:pPr>
      <w:r w:rsidRPr="00170D80">
        <w:rPr>
          <w:rFonts w:ascii="Tahoma" w:hAnsi="Tahoma" w:cs="Tahoma"/>
          <w:b/>
          <w:lang w:val="es-ES_tradnl" w:eastAsia="es-CO"/>
        </w:rPr>
        <w:t>ACREDITACIÓN DE REQUISITOS CAPACIDAD FINANCIERA</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a.     </w:t>
      </w:r>
      <w:r w:rsidRPr="00170D80">
        <w:rPr>
          <w:rFonts w:ascii="Tahoma" w:hAnsi="Tahoma" w:cs="Tahoma"/>
          <w:b/>
          <w:lang w:val="es-ES_tradnl" w:eastAsia="es-CO"/>
        </w:rPr>
        <w:t>OFERENTES COLOMBIANOS</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El informe financiero no recibirá ninguna ponderación pues se trata del estudio que realiza la Subdirección Financiera del canal para establecer la capacidad financiera de cada Proponente.</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Los Proponentes deberán presentar en formato legible los estados financieros comparativos 2015-2016, especificando en el Balance General, activo corriente, activo total, pasivo corriente y pasivo a largo plazo; los cuales se deben presentar firmados por el Proponente persona natural o por el Representante Legal de la persona jurídica, el contador y/o  Revisor Fiscal de la empresa si está obligado a tener, según lo establecido en el primer párrafo del artículo 33 del Decreto 2649 de 1993.</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Adicionalmente los estados financieros deben estar certificados según Artículo 37 Ley 222/95, y las notas a los Estados Financieros según Artículo 36 Ley 222/95.</w:t>
      </w:r>
    </w:p>
    <w:p w:rsidR="00170D80" w:rsidRPr="00170D80" w:rsidRDefault="00170D80" w:rsidP="00170D80">
      <w:pPr>
        <w:suppressAutoHyphens/>
        <w:jc w:val="both"/>
        <w:rPr>
          <w:rFonts w:ascii="Tahoma" w:hAnsi="Tahoma" w:cs="Tahoma"/>
          <w:lang w:val="es-ES_tradnl" w:eastAsia="es-CO"/>
        </w:rPr>
      </w:pPr>
      <w:r w:rsidRPr="00170D80">
        <w:rPr>
          <w:rFonts w:ascii="Tahoma" w:hAnsi="Tahoma" w:cs="Tahoma"/>
          <w:lang w:val="es-ES_tradnl" w:eastAsia="es-CO"/>
        </w:rPr>
        <w:t xml:space="preserve"> </w:t>
      </w:r>
    </w:p>
    <w:p w:rsidR="00D90F60" w:rsidRPr="00170D80" w:rsidRDefault="00170D80" w:rsidP="00170D80">
      <w:pPr>
        <w:jc w:val="both"/>
        <w:rPr>
          <w:rFonts w:ascii="Tahoma" w:hAnsi="Tahoma" w:cs="Tahoma"/>
          <w:lang w:eastAsia="es-CO"/>
        </w:rPr>
      </w:pPr>
      <w:r w:rsidRPr="00170D80">
        <w:rPr>
          <w:rFonts w:ascii="Tahoma" w:hAnsi="Tahoma" w:cs="Tahoma"/>
          <w:lang w:eastAsia="es-CO"/>
        </w:rPr>
        <w:t>Se deberá adjuntar fotocopias legibles de la Tarjeta Profesional del Contador Público y/o del Revisor Fiscal (cuando esté obligado a tenerlo), con sus respectivos certificados de vigencia y Antecedentes Disciplinarios expedidos por la Junta Central de Contadores, con fecha no mayor a noventa (90) días calendario, anteriores a la fecha del presente proceso de contratación.</w:t>
      </w:r>
    </w:p>
    <w:p w:rsidR="00170D80" w:rsidRDefault="00170D80" w:rsidP="00170D80">
      <w:pPr>
        <w:suppressAutoHyphens/>
        <w:jc w:val="both"/>
        <w:rPr>
          <w:rFonts w:ascii="Tahoma" w:hAnsi="Tahoma" w:cs="Tahoma"/>
          <w:lang w:val="es-ES_tradnl" w:eastAsia="es-CO"/>
        </w:rPr>
      </w:pPr>
    </w:p>
    <w:p w:rsidR="00D90F60" w:rsidRPr="00FD6391" w:rsidRDefault="00D90F60" w:rsidP="00D90F60">
      <w:pPr>
        <w:keepNext/>
        <w:ind w:left="1416" w:firstLine="708"/>
        <w:jc w:val="both"/>
        <w:outlineLvl w:val="0"/>
        <w:rPr>
          <w:rFonts w:ascii="Tahoma" w:hAnsi="Tahoma" w:cs="Tahoma"/>
          <w:b/>
          <w:u w:val="single"/>
          <w:lang w:eastAsia="es-CO"/>
        </w:rPr>
      </w:pPr>
      <w:bookmarkStart w:id="61" w:name="_Toc441848908"/>
      <w:r w:rsidRPr="00FD6391">
        <w:rPr>
          <w:rFonts w:ascii="Tahoma" w:hAnsi="Tahoma" w:cs="Tahoma"/>
          <w:b/>
          <w:bCs/>
          <w:u w:val="single"/>
          <w:lang w:val="es-MX"/>
        </w:rPr>
        <w:t xml:space="preserve">CAPITULO </w:t>
      </w:r>
      <w:r w:rsidRPr="00FD6391">
        <w:rPr>
          <w:rFonts w:ascii="Tahoma" w:hAnsi="Tahoma" w:cs="Tahoma"/>
          <w:b/>
          <w:u w:val="single"/>
          <w:lang w:eastAsia="es-CO"/>
        </w:rPr>
        <w:t>V. EVALUACIÓN DE LA OFERTA</w:t>
      </w:r>
      <w:bookmarkEnd w:id="61"/>
    </w:p>
    <w:p w:rsidR="00D90F60" w:rsidRDefault="00D90F60" w:rsidP="00D90F60">
      <w:pPr>
        <w:tabs>
          <w:tab w:val="left" w:pos="1560"/>
        </w:tabs>
        <w:autoSpaceDE w:val="0"/>
        <w:autoSpaceDN w:val="0"/>
        <w:adjustRightInd w:val="0"/>
        <w:jc w:val="both"/>
        <w:rPr>
          <w:rFonts w:ascii="Tahoma" w:hAnsi="Tahoma" w:cs="Tahoma"/>
          <w:highlight w:val="green"/>
          <w:lang w:eastAsia="es-CO"/>
        </w:rPr>
      </w:pPr>
    </w:p>
    <w:p w:rsidR="00D90F60" w:rsidRDefault="00D90F60" w:rsidP="00D90F60">
      <w:pPr>
        <w:jc w:val="both"/>
        <w:rPr>
          <w:rFonts w:ascii="Tahoma" w:hAnsi="Tahoma" w:cs="Tahoma"/>
        </w:rPr>
      </w:pPr>
      <w:r w:rsidRPr="00FD6391">
        <w:rPr>
          <w:rFonts w:ascii="Tahoma" w:hAnsi="Tahoma" w:cs="Tahoma"/>
        </w:rPr>
        <w:t xml:space="preserve">Las propuestas  serán evaluadas teniendo en cuenta los siguientes factores, sobre una asignación máxima de </w:t>
      </w:r>
      <w:r w:rsidR="000B4AD0" w:rsidRPr="000B4AD0">
        <w:rPr>
          <w:rFonts w:ascii="Tahoma" w:hAnsi="Tahoma" w:cs="Tahoma"/>
          <w:b/>
        </w:rPr>
        <w:t>TRESCIENTOS (300) PUNTOS</w:t>
      </w:r>
      <w:r w:rsidRPr="00FD6391">
        <w:rPr>
          <w:rFonts w:ascii="Tahoma" w:hAnsi="Tahoma" w:cs="Tahoma"/>
        </w:rPr>
        <w:t>, así:</w:t>
      </w:r>
    </w:p>
    <w:p w:rsidR="00F00091" w:rsidRDefault="00F00091" w:rsidP="00D90F60">
      <w:pPr>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6"/>
        <w:gridCol w:w="5336"/>
        <w:gridCol w:w="2267"/>
      </w:tblGrid>
      <w:tr w:rsidR="00F00091" w:rsidRPr="004E5435" w:rsidTr="00F00091">
        <w:trPr>
          <w:trHeight w:val="56"/>
        </w:trPr>
        <w:tc>
          <w:tcPr>
            <w:tcW w:w="2316" w:type="dxa"/>
            <w:shd w:val="clear" w:color="auto" w:fill="A6A6A6"/>
            <w:vAlign w:val="center"/>
          </w:tcPr>
          <w:p w:rsidR="00F00091" w:rsidRPr="004E5435" w:rsidRDefault="00F00091" w:rsidP="00F00091">
            <w:pPr>
              <w:jc w:val="both"/>
              <w:rPr>
                <w:rFonts w:ascii="Tahoma" w:hAnsi="Tahoma" w:cs="Tahoma"/>
                <w:b/>
              </w:rPr>
            </w:pPr>
            <w:r w:rsidRPr="004E5435">
              <w:rPr>
                <w:rFonts w:ascii="Tahoma" w:hAnsi="Tahoma" w:cs="Tahoma"/>
                <w:b/>
              </w:rPr>
              <w:t>EVALUACIÓN</w:t>
            </w:r>
          </w:p>
        </w:tc>
        <w:tc>
          <w:tcPr>
            <w:tcW w:w="5336" w:type="dxa"/>
            <w:shd w:val="clear" w:color="auto" w:fill="A6A6A6"/>
            <w:vAlign w:val="center"/>
          </w:tcPr>
          <w:p w:rsidR="00F00091" w:rsidRPr="004E5435" w:rsidRDefault="00F00091" w:rsidP="00F00091">
            <w:pPr>
              <w:jc w:val="both"/>
              <w:rPr>
                <w:rFonts w:ascii="Tahoma" w:hAnsi="Tahoma" w:cs="Tahoma"/>
                <w:b/>
              </w:rPr>
            </w:pPr>
            <w:r w:rsidRPr="004E5435">
              <w:rPr>
                <w:rFonts w:ascii="Tahoma" w:hAnsi="Tahoma" w:cs="Tahoma"/>
                <w:b/>
              </w:rPr>
              <w:t>CRITERIO</w:t>
            </w:r>
          </w:p>
        </w:tc>
        <w:tc>
          <w:tcPr>
            <w:tcW w:w="2267" w:type="dxa"/>
            <w:shd w:val="clear" w:color="auto" w:fill="A6A6A6"/>
            <w:vAlign w:val="center"/>
          </w:tcPr>
          <w:p w:rsidR="00F00091" w:rsidRPr="004E5435" w:rsidRDefault="00F00091" w:rsidP="00F00091">
            <w:pPr>
              <w:jc w:val="both"/>
              <w:rPr>
                <w:rFonts w:ascii="Tahoma" w:hAnsi="Tahoma" w:cs="Tahoma"/>
                <w:b/>
              </w:rPr>
            </w:pPr>
            <w:r w:rsidRPr="004E5435">
              <w:rPr>
                <w:rFonts w:ascii="Tahoma" w:hAnsi="Tahoma" w:cs="Tahoma"/>
                <w:b/>
              </w:rPr>
              <w:t>PUNTAJE</w:t>
            </w:r>
          </w:p>
        </w:tc>
      </w:tr>
      <w:tr w:rsidR="00F00091" w:rsidRPr="004E5435" w:rsidTr="00F00091">
        <w:tc>
          <w:tcPr>
            <w:tcW w:w="2316" w:type="dxa"/>
            <w:shd w:val="clear" w:color="auto" w:fill="auto"/>
            <w:vAlign w:val="center"/>
          </w:tcPr>
          <w:p w:rsidR="00F00091" w:rsidRPr="004E5435" w:rsidRDefault="00F00091" w:rsidP="00F00091">
            <w:pPr>
              <w:jc w:val="both"/>
              <w:rPr>
                <w:rFonts w:ascii="Tahoma" w:hAnsi="Tahoma" w:cs="Tahoma"/>
                <w:b/>
              </w:rPr>
            </w:pPr>
            <w:r w:rsidRPr="004E5435">
              <w:rPr>
                <w:rFonts w:ascii="Tahoma" w:hAnsi="Tahoma" w:cs="Tahoma"/>
                <w:b/>
              </w:rPr>
              <w:t xml:space="preserve">Factor de Calidad </w:t>
            </w:r>
          </w:p>
        </w:tc>
        <w:tc>
          <w:tcPr>
            <w:tcW w:w="5336" w:type="dxa"/>
            <w:shd w:val="clear" w:color="auto" w:fill="auto"/>
            <w:vAlign w:val="center"/>
          </w:tcPr>
          <w:p w:rsidR="00F00091" w:rsidRPr="004E5435" w:rsidRDefault="00F00091" w:rsidP="00F00091">
            <w:pPr>
              <w:jc w:val="both"/>
              <w:rPr>
                <w:rFonts w:ascii="Tahoma" w:eastAsia="Arial Unicode MS" w:hAnsi="Tahoma" w:cs="Tahoma"/>
              </w:rPr>
            </w:pPr>
            <w:r w:rsidRPr="004E5435">
              <w:rPr>
                <w:rFonts w:ascii="Tahoma" w:eastAsia="Arial Unicode MS" w:hAnsi="Tahoma" w:cs="Tahoma"/>
              </w:rPr>
              <w:t>Nivel de Capacitación del personal que use para la prestación del servicio.</w:t>
            </w:r>
          </w:p>
        </w:tc>
        <w:tc>
          <w:tcPr>
            <w:tcW w:w="2267" w:type="dxa"/>
            <w:shd w:val="clear" w:color="auto" w:fill="auto"/>
            <w:vAlign w:val="center"/>
          </w:tcPr>
          <w:p w:rsidR="00F00091" w:rsidRPr="004E5435" w:rsidRDefault="00F00091" w:rsidP="00F00091">
            <w:pPr>
              <w:jc w:val="both"/>
              <w:rPr>
                <w:rFonts w:ascii="Tahoma" w:hAnsi="Tahoma" w:cs="Tahoma"/>
              </w:rPr>
            </w:pPr>
            <w:r w:rsidRPr="004E5435">
              <w:rPr>
                <w:rFonts w:ascii="Tahoma" w:hAnsi="Tahoma" w:cs="Tahoma"/>
              </w:rPr>
              <w:t>Máximo 50 Puntos</w:t>
            </w:r>
          </w:p>
        </w:tc>
      </w:tr>
      <w:tr w:rsidR="00F00091" w:rsidRPr="004E5435" w:rsidTr="00F00091">
        <w:tc>
          <w:tcPr>
            <w:tcW w:w="2316" w:type="dxa"/>
            <w:shd w:val="clear" w:color="auto" w:fill="auto"/>
            <w:vAlign w:val="center"/>
          </w:tcPr>
          <w:p w:rsidR="00F00091" w:rsidRPr="004E5435" w:rsidRDefault="00F00091" w:rsidP="00F00091">
            <w:pPr>
              <w:jc w:val="both"/>
              <w:rPr>
                <w:rFonts w:ascii="Tahoma" w:hAnsi="Tahoma" w:cs="Tahoma"/>
                <w:b/>
              </w:rPr>
            </w:pPr>
            <w:r w:rsidRPr="004E5435">
              <w:rPr>
                <w:rFonts w:ascii="Tahoma" w:hAnsi="Tahoma" w:cs="Tahoma"/>
                <w:b/>
              </w:rPr>
              <w:t>Factor Económico:</w:t>
            </w:r>
          </w:p>
        </w:tc>
        <w:tc>
          <w:tcPr>
            <w:tcW w:w="5336" w:type="dxa"/>
            <w:shd w:val="clear" w:color="auto" w:fill="auto"/>
            <w:vAlign w:val="center"/>
          </w:tcPr>
          <w:p w:rsidR="00F00091" w:rsidRPr="004E5435" w:rsidRDefault="00F00091" w:rsidP="00F00091">
            <w:pPr>
              <w:jc w:val="both"/>
              <w:rPr>
                <w:rFonts w:ascii="Tahoma" w:hAnsi="Tahoma" w:cs="Tahoma"/>
              </w:rPr>
            </w:pPr>
            <w:r w:rsidRPr="004E5435">
              <w:rPr>
                <w:rFonts w:ascii="Tahoma" w:hAnsi="Tahoma" w:cs="Tahoma"/>
              </w:rPr>
              <w:t>Se otorgará el máximo puntaje (90 puntos) a la propuesta más económica en el alquiler de los servicios tecnológicos.</w:t>
            </w:r>
          </w:p>
        </w:tc>
        <w:tc>
          <w:tcPr>
            <w:tcW w:w="2267" w:type="dxa"/>
            <w:shd w:val="clear" w:color="auto" w:fill="auto"/>
            <w:vAlign w:val="center"/>
          </w:tcPr>
          <w:p w:rsidR="00F00091" w:rsidRPr="004E5435" w:rsidRDefault="00F00091" w:rsidP="00F00091">
            <w:pPr>
              <w:rPr>
                <w:rFonts w:ascii="Tahoma" w:hAnsi="Tahoma" w:cs="Tahoma"/>
              </w:rPr>
            </w:pPr>
            <w:r w:rsidRPr="004E5435">
              <w:rPr>
                <w:rFonts w:ascii="Tahoma" w:hAnsi="Tahoma" w:cs="Tahoma"/>
              </w:rPr>
              <w:t>Máximo 150 Puntos</w:t>
            </w:r>
          </w:p>
        </w:tc>
      </w:tr>
      <w:tr w:rsidR="00F00091" w:rsidRPr="004E5435" w:rsidTr="00F00091">
        <w:tc>
          <w:tcPr>
            <w:tcW w:w="2316" w:type="dxa"/>
            <w:shd w:val="clear" w:color="auto" w:fill="auto"/>
            <w:vAlign w:val="center"/>
          </w:tcPr>
          <w:p w:rsidR="00F00091" w:rsidRPr="004E5435" w:rsidRDefault="00F00091" w:rsidP="00F00091">
            <w:pPr>
              <w:jc w:val="both"/>
              <w:rPr>
                <w:rFonts w:ascii="Tahoma" w:hAnsi="Tahoma" w:cs="Tahoma"/>
                <w:b/>
              </w:rPr>
            </w:pPr>
            <w:r w:rsidRPr="004E5435">
              <w:rPr>
                <w:rFonts w:ascii="Tahoma" w:hAnsi="Tahoma" w:cs="Tahoma"/>
                <w:b/>
              </w:rPr>
              <w:t>Factor Técnico:</w:t>
            </w:r>
          </w:p>
        </w:tc>
        <w:tc>
          <w:tcPr>
            <w:tcW w:w="5336" w:type="dxa"/>
            <w:shd w:val="clear" w:color="auto" w:fill="auto"/>
            <w:vAlign w:val="center"/>
          </w:tcPr>
          <w:p w:rsidR="00F00091" w:rsidRPr="004E5435" w:rsidRDefault="00F00091" w:rsidP="00F00091">
            <w:pPr>
              <w:jc w:val="both"/>
              <w:rPr>
                <w:rFonts w:ascii="Tahoma" w:eastAsia="Arial Unicode MS" w:hAnsi="Tahoma" w:cs="Tahoma"/>
              </w:rPr>
            </w:pPr>
            <w:r w:rsidRPr="004E5435">
              <w:rPr>
                <w:rFonts w:ascii="Tahoma" w:eastAsia="Arial Unicode MS" w:hAnsi="Tahoma" w:cs="Tahoma"/>
              </w:rPr>
              <w:t>Se otorgaran (5 puntos) por cada control de acceso asignado a la prestación del servicio (máximo 14).</w:t>
            </w:r>
          </w:p>
        </w:tc>
        <w:tc>
          <w:tcPr>
            <w:tcW w:w="2267" w:type="dxa"/>
            <w:shd w:val="clear" w:color="auto" w:fill="auto"/>
            <w:vAlign w:val="center"/>
          </w:tcPr>
          <w:p w:rsidR="00F00091" w:rsidRPr="004E5435" w:rsidRDefault="00F00091" w:rsidP="00F00091">
            <w:pPr>
              <w:jc w:val="both"/>
              <w:rPr>
                <w:rFonts w:ascii="Tahoma" w:hAnsi="Tahoma" w:cs="Tahoma"/>
              </w:rPr>
            </w:pPr>
            <w:r w:rsidRPr="004E5435">
              <w:rPr>
                <w:rFonts w:ascii="Tahoma" w:hAnsi="Tahoma" w:cs="Tahoma"/>
              </w:rPr>
              <w:t>Máximo 70 Puntos</w:t>
            </w:r>
          </w:p>
        </w:tc>
      </w:tr>
      <w:tr w:rsidR="00F00091" w:rsidRPr="004E5435" w:rsidTr="00F00091">
        <w:tc>
          <w:tcPr>
            <w:tcW w:w="2316" w:type="dxa"/>
            <w:shd w:val="clear" w:color="auto" w:fill="auto"/>
            <w:vAlign w:val="center"/>
          </w:tcPr>
          <w:p w:rsidR="00F00091" w:rsidRPr="004E5435" w:rsidRDefault="00F00091" w:rsidP="00F00091">
            <w:pPr>
              <w:jc w:val="both"/>
              <w:rPr>
                <w:rFonts w:ascii="Tahoma" w:hAnsi="Tahoma" w:cs="Tahoma"/>
                <w:b/>
              </w:rPr>
            </w:pPr>
            <w:r w:rsidRPr="004E5435">
              <w:rPr>
                <w:rFonts w:ascii="Tahoma" w:hAnsi="Tahoma" w:cs="Tahoma"/>
                <w:b/>
              </w:rPr>
              <w:t>Estímulo a la Industria Nacional Colombiana:</w:t>
            </w:r>
          </w:p>
        </w:tc>
        <w:tc>
          <w:tcPr>
            <w:tcW w:w="5336" w:type="dxa"/>
            <w:shd w:val="clear" w:color="auto" w:fill="auto"/>
            <w:vAlign w:val="center"/>
          </w:tcPr>
          <w:p w:rsidR="00F00091" w:rsidRPr="004E5435" w:rsidRDefault="00F00091" w:rsidP="00F00091">
            <w:pPr>
              <w:jc w:val="both"/>
              <w:rPr>
                <w:rFonts w:ascii="Tahoma" w:eastAsia="Arial Unicode MS" w:hAnsi="Tahoma" w:cs="Tahoma"/>
              </w:rPr>
            </w:pPr>
            <w:r w:rsidRPr="004E5435">
              <w:rPr>
                <w:rFonts w:ascii="Tahoma" w:eastAsia="Arial Unicode MS" w:hAnsi="Tahoma" w:cs="Tahoma"/>
              </w:rPr>
              <w:t>Inclusión del componente nacional de bienes y servicios profesionales, técnicos y operativos.</w:t>
            </w:r>
          </w:p>
        </w:tc>
        <w:tc>
          <w:tcPr>
            <w:tcW w:w="2267" w:type="dxa"/>
            <w:shd w:val="clear" w:color="auto" w:fill="auto"/>
            <w:vAlign w:val="center"/>
          </w:tcPr>
          <w:p w:rsidR="00F00091" w:rsidRPr="004E5435" w:rsidRDefault="00F00091" w:rsidP="00F00091">
            <w:pPr>
              <w:jc w:val="both"/>
              <w:rPr>
                <w:rFonts w:ascii="Tahoma" w:hAnsi="Tahoma" w:cs="Tahoma"/>
              </w:rPr>
            </w:pPr>
            <w:r w:rsidRPr="004E5435">
              <w:rPr>
                <w:rFonts w:ascii="Tahoma" w:hAnsi="Tahoma" w:cs="Tahoma"/>
              </w:rPr>
              <w:t>Máximo 30 Puntos</w:t>
            </w:r>
          </w:p>
        </w:tc>
      </w:tr>
      <w:tr w:rsidR="00F00091" w:rsidRPr="004E5435" w:rsidTr="00F00091">
        <w:tc>
          <w:tcPr>
            <w:tcW w:w="7652" w:type="dxa"/>
            <w:gridSpan w:val="2"/>
            <w:shd w:val="clear" w:color="auto" w:fill="A6A6A6"/>
            <w:vAlign w:val="center"/>
          </w:tcPr>
          <w:p w:rsidR="00F00091" w:rsidRPr="004E5435" w:rsidRDefault="00F00091" w:rsidP="00F00091">
            <w:pPr>
              <w:jc w:val="both"/>
              <w:rPr>
                <w:rFonts w:ascii="Tahoma" w:hAnsi="Tahoma" w:cs="Tahoma"/>
              </w:rPr>
            </w:pPr>
            <w:r w:rsidRPr="004E5435">
              <w:rPr>
                <w:rFonts w:ascii="Tahoma" w:hAnsi="Tahoma" w:cs="Tahoma"/>
                <w:b/>
              </w:rPr>
              <w:t>TOTAL PUNTAJE MÁXIMO</w:t>
            </w:r>
          </w:p>
        </w:tc>
        <w:tc>
          <w:tcPr>
            <w:tcW w:w="2267" w:type="dxa"/>
            <w:shd w:val="clear" w:color="auto" w:fill="A6A6A6"/>
            <w:vAlign w:val="center"/>
          </w:tcPr>
          <w:p w:rsidR="00F00091" w:rsidRPr="004E5435" w:rsidRDefault="00F00091" w:rsidP="00F00091">
            <w:pPr>
              <w:jc w:val="both"/>
              <w:rPr>
                <w:rFonts w:ascii="Tahoma" w:hAnsi="Tahoma" w:cs="Tahoma"/>
                <w:b/>
              </w:rPr>
            </w:pPr>
            <w:r w:rsidRPr="004E5435">
              <w:rPr>
                <w:rFonts w:ascii="Tahoma" w:hAnsi="Tahoma" w:cs="Tahoma"/>
                <w:b/>
              </w:rPr>
              <w:t>300 PUNTOS</w:t>
            </w:r>
          </w:p>
        </w:tc>
      </w:tr>
    </w:tbl>
    <w:p w:rsidR="00F00091" w:rsidRDefault="00F00091" w:rsidP="00D90F60">
      <w:pPr>
        <w:jc w:val="both"/>
        <w:rPr>
          <w:rFonts w:ascii="Tahoma" w:hAnsi="Tahoma" w:cs="Tahoma"/>
        </w:rPr>
      </w:pPr>
    </w:p>
    <w:p w:rsidR="00D90F60" w:rsidRPr="00FD6391" w:rsidRDefault="00D90F60" w:rsidP="00D90F60">
      <w:pPr>
        <w:jc w:val="both"/>
        <w:rPr>
          <w:rFonts w:ascii="Tahoma" w:hAnsi="Tahoma" w:cs="Tahoma"/>
        </w:rPr>
      </w:pPr>
    </w:p>
    <w:p w:rsidR="00F00091" w:rsidRDefault="00F00091" w:rsidP="00D90F60">
      <w:pPr>
        <w:numPr>
          <w:ilvl w:val="0"/>
          <w:numId w:val="22"/>
        </w:numPr>
        <w:suppressAutoHyphens/>
        <w:autoSpaceDE w:val="0"/>
        <w:autoSpaceDN w:val="0"/>
        <w:adjustRightInd w:val="0"/>
        <w:jc w:val="both"/>
        <w:outlineLvl w:val="1"/>
        <w:rPr>
          <w:rFonts w:ascii="Tahoma" w:eastAsia="Batang" w:hAnsi="Tahoma" w:cs="Tahoma"/>
          <w:b/>
          <w:lang w:val="es-ES_tradnl" w:eastAsia="ar-SA"/>
        </w:rPr>
      </w:pPr>
      <w:bookmarkStart w:id="62" w:name="_Toc430681203"/>
      <w:bookmarkStart w:id="63" w:name="_Toc441848909"/>
      <w:r>
        <w:rPr>
          <w:rFonts w:ascii="Tahoma" w:eastAsia="Batang" w:hAnsi="Tahoma" w:cs="Tahoma"/>
          <w:b/>
          <w:lang w:val="es-ES_tradnl" w:eastAsia="ar-SA"/>
        </w:rPr>
        <w:t xml:space="preserve">FACTOR CALIDAD </w:t>
      </w:r>
      <w:r w:rsidR="004E5435">
        <w:rPr>
          <w:rFonts w:ascii="Tahoma" w:eastAsia="Batang" w:hAnsi="Tahoma" w:cs="Tahoma"/>
          <w:b/>
          <w:lang w:val="es-ES_tradnl" w:eastAsia="ar-SA"/>
        </w:rPr>
        <w:t>(MÁXIMO 50 PUNTOS)</w:t>
      </w:r>
    </w:p>
    <w:p w:rsidR="004E5435" w:rsidRDefault="004E5435" w:rsidP="004E5435">
      <w:pPr>
        <w:suppressAutoHyphens/>
        <w:autoSpaceDE w:val="0"/>
        <w:autoSpaceDN w:val="0"/>
        <w:adjustRightInd w:val="0"/>
        <w:jc w:val="both"/>
        <w:outlineLvl w:val="1"/>
        <w:rPr>
          <w:rFonts w:ascii="Tahoma" w:eastAsia="Batang" w:hAnsi="Tahoma" w:cs="Tahoma"/>
          <w:b/>
          <w:lang w:val="es-ES_tradnl" w:eastAsia="ar-SA"/>
        </w:rPr>
      </w:pPr>
    </w:p>
    <w:p w:rsidR="004E5435" w:rsidRPr="00FD6391" w:rsidRDefault="004E5435" w:rsidP="004E5435">
      <w:pPr>
        <w:pStyle w:val="Prrafodelista"/>
        <w:autoSpaceDE w:val="0"/>
        <w:autoSpaceDN w:val="0"/>
        <w:adjustRightInd w:val="0"/>
        <w:ind w:left="0"/>
        <w:contextualSpacing/>
        <w:jc w:val="both"/>
        <w:outlineLvl w:val="3"/>
        <w:rPr>
          <w:rFonts w:ascii="Tahoma" w:hAnsi="Tahoma" w:cs="Tahoma"/>
          <w:lang w:val="es-ES"/>
        </w:rPr>
      </w:pPr>
      <w:r w:rsidRPr="00FD6391">
        <w:rPr>
          <w:rFonts w:ascii="Tahoma" w:hAnsi="Tahoma" w:cs="Tahoma"/>
          <w:lang w:val="es-ES"/>
        </w:rPr>
        <w:t xml:space="preserve">Canal Capital otorgará un máximo de </w:t>
      </w:r>
      <w:r w:rsidRPr="004E5435">
        <w:rPr>
          <w:rFonts w:ascii="Tahoma" w:hAnsi="Tahoma" w:cs="Tahoma"/>
          <w:b/>
          <w:lang w:val="es-ES"/>
        </w:rPr>
        <w:t>CINCUENTA (50) PUNTOS</w:t>
      </w:r>
      <w:r w:rsidRPr="00FD6391">
        <w:rPr>
          <w:rFonts w:ascii="Tahoma" w:hAnsi="Tahoma" w:cs="Tahoma"/>
          <w:lang w:val="es-ES"/>
        </w:rPr>
        <w:t>, a las propuestas que ofrezcan los niveles de capacitación señalados a continuación, sin ningún costo adicional para la entidad:</w:t>
      </w:r>
    </w:p>
    <w:p w:rsidR="004E5435" w:rsidRDefault="004E5435" w:rsidP="004E5435">
      <w:pPr>
        <w:suppressAutoHyphens/>
        <w:autoSpaceDE w:val="0"/>
        <w:autoSpaceDN w:val="0"/>
        <w:adjustRightInd w:val="0"/>
        <w:jc w:val="both"/>
        <w:outlineLvl w:val="1"/>
        <w:rPr>
          <w:rFonts w:ascii="Tahoma" w:eastAsia="Batang" w:hAnsi="Tahoma" w:cs="Tahoma"/>
          <w:b/>
          <w:lang w:eastAsia="ar-SA"/>
        </w:rPr>
      </w:pPr>
    </w:p>
    <w:p w:rsidR="000B4AD0" w:rsidRDefault="000B4AD0" w:rsidP="004E5435">
      <w:pPr>
        <w:suppressAutoHyphens/>
        <w:autoSpaceDE w:val="0"/>
        <w:autoSpaceDN w:val="0"/>
        <w:adjustRightInd w:val="0"/>
        <w:jc w:val="both"/>
        <w:outlineLvl w:val="1"/>
        <w:rPr>
          <w:rFonts w:ascii="Tahoma" w:eastAsia="Batang" w:hAnsi="Tahoma" w:cs="Tahoma"/>
          <w:b/>
          <w:lang w:eastAsia="ar-SA"/>
        </w:rPr>
      </w:pPr>
    </w:p>
    <w:p w:rsidR="000B4AD0" w:rsidRDefault="000B4AD0" w:rsidP="004E5435">
      <w:pPr>
        <w:suppressAutoHyphens/>
        <w:autoSpaceDE w:val="0"/>
        <w:autoSpaceDN w:val="0"/>
        <w:adjustRightInd w:val="0"/>
        <w:jc w:val="both"/>
        <w:outlineLvl w:val="1"/>
        <w:rPr>
          <w:rFonts w:ascii="Tahoma" w:eastAsia="Batang" w:hAnsi="Tahoma" w:cs="Tahoma"/>
          <w:b/>
          <w:lang w:eastAsia="ar-SA"/>
        </w:rPr>
      </w:pPr>
    </w:p>
    <w:p w:rsidR="000B4AD0" w:rsidRDefault="000B4AD0" w:rsidP="004E5435">
      <w:pPr>
        <w:suppressAutoHyphens/>
        <w:autoSpaceDE w:val="0"/>
        <w:autoSpaceDN w:val="0"/>
        <w:adjustRightInd w:val="0"/>
        <w:jc w:val="both"/>
        <w:outlineLvl w:val="1"/>
        <w:rPr>
          <w:rFonts w:ascii="Tahoma" w:eastAsia="Batang" w:hAnsi="Tahoma" w:cs="Tahoma"/>
          <w:b/>
          <w:lang w:eastAsia="ar-SA"/>
        </w:rPr>
      </w:pPr>
    </w:p>
    <w:p w:rsidR="000B4AD0" w:rsidRPr="004E5435" w:rsidRDefault="000B4AD0" w:rsidP="004E5435">
      <w:pPr>
        <w:suppressAutoHyphens/>
        <w:autoSpaceDE w:val="0"/>
        <w:autoSpaceDN w:val="0"/>
        <w:adjustRightInd w:val="0"/>
        <w:jc w:val="both"/>
        <w:outlineLvl w:val="1"/>
        <w:rPr>
          <w:rFonts w:ascii="Tahoma" w:eastAsia="Batang" w:hAnsi="Tahoma" w:cs="Tahoma"/>
          <w:b/>
          <w:lang w:eastAsia="ar-SA"/>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8"/>
        <w:gridCol w:w="2313"/>
      </w:tblGrid>
      <w:tr w:rsidR="004E5435" w:rsidRPr="004E5435" w:rsidTr="004E5435">
        <w:trPr>
          <w:trHeight w:val="56"/>
        </w:trPr>
        <w:tc>
          <w:tcPr>
            <w:tcW w:w="7598" w:type="dxa"/>
            <w:shd w:val="clear" w:color="auto" w:fill="808080"/>
            <w:vAlign w:val="center"/>
          </w:tcPr>
          <w:p w:rsidR="004E5435" w:rsidRPr="004E5435" w:rsidRDefault="004E5435" w:rsidP="004E5435">
            <w:pPr>
              <w:autoSpaceDE w:val="0"/>
              <w:autoSpaceDN w:val="0"/>
              <w:adjustRightInd w:val="0"/>
              <w:jc w:val="both"/>
              <w:rPr>
                <w:rFonts w:ascii="Tahoma" w:hAnsi="Tahoma" w:cs="Tahoma"/>
                <w:color w:val="000000"/>
                <w:sz w:val="22"/>
                <w:szCs w:val="22"/>
                <w:lang w:val="es-CO" w:eastAsia="es-CO"/>
              </w:rPr>
            </w:pPr>
            <w:r w:rsidRPr="004E5435">
              <w:rPr>
                <w:rFonts w:ascii="Tahoma" w:hAnsi="Tahoma" w:cs="Tahoma"/>
                <w:b/>
                <w:bCs/>
                <w:color w:val="000000"/>
                <w:sz w:val="22"/>
                <w:szCs w:val="22"/>
                <w:lang w:val="es-CO" w:eastAsia="es-CO"/>
              </w:rPr>
              <w:t>FACTOR DE CALIDAD – NIVEL DE CAPACITACIÓN</w:t>
            </w:r>
          </w:p>
        </w:tc>
        <w:tc>
          <w:tcPr>
            <w:tcW w:w="2313" w:type="dxa"/>
            <w:shd w:val="clear" w:color="auto" w:fill="808080"/>
            <w:vAlign w:val="center"/>
          </w:tcPr>
          <w:p w:rsidR="004E5435" w:rsidRPr="004E5435" w:rsidRDefault="004E5435" w:rsidP="004E5435">
            <w:pPr>
              <w:autoSpaceDE w:val="0"/>
              <w:autoSpaceDN w:val="0"/>
              <w:adjustRightInd w:val="0"/>
              <w:jc w:val="both"/>
              <w:rPr>
                <w:rFonts w:ascii="Tahoma" w:hAnsi="Tahoma" w:cs="Tahoma"/>
                <w:color w:val="000000"/>
                <w:sz w:val="22"/>
                <w:szCs w:val="22"/>
                <w:lang w:val="es-CO" w:eastAsia="es-CO"/>
              </w:rPr>
            </w:pPr>
            <w:r w:rsidRPr="004E5435">
              <w:rPr>
                <w:rFonts w:ascii="Tahoma" w:hAnsi="Tahoma" w:cs="Tahoma"/>
                <w:b/>
                <w:bCs/>
                <w:color w:val="000000"/>
                <w:sz w:val="22"/>
                <w:szCs w:val="22"/>
                <w:lang w:val="es-CO" w:eastAsia="es-CO"/>
              </w:rPr>
              <w:t>PUNTAJE MÁXIMO</w:t>
            </w:r>
          </w:p>
        </w:tc>
      </w:tr>
      <w:tr w:rsidR="004E5435" w:rsidRPr="004E5435" w:rsidTr="004E5435">
        <w:trPr>
          <w:trHeight w:val="459"/>
        </w:trPr>
        <w:tc>
          <w:tcPr>
            <w:tcW w:w="7598" w:type="dxa"/>
            <w:vAlign w:val="center"/>
          </w:tcPr>
          <w:p w:rsidR="004E5435" w:rsidRPr="004E5435" w:rsidRDefault="004E5435" w:rsidP="004E5435">
            <w:pPr>
              <w:autoSpaceDE w:val="0"/>
              <w:autoSpaceDN w:val="0"/>
              <w:adjustRightInd w:val="0"/>
              <w:jc w:val="both"/>
              <w:rPr>
                <w:rFonts w:ascii="Tahoma" w:hAnsi="Tahoma" w:cs="Tahoma"/>
                <w:color w:val="000000"/>
                <w:lang w:val="es-CO" w:eastAsia="es-CO"/>
              </w:rPr>
            </w:pPr>
            <w:r w:rsidRPr="004E5435">
              <w:rPr>
                <w:rFonts w:ascii="Tahoma" w:hAnsi="Tahoma" w:cs="Tahoma"/>
                <w:color w:val="000000"/>
                <w:lang w:val="es-CO" w:eastAsia="es-CO"/>
              </w:rPr>
              <w:t xml:space="preserve">El oferente que anexe a la propuesta copia de las certificaciones de DOS (2) VIGILANTES capacitados en REENTRENAMIENTO DE VIGILANCIA, obtendrá el puntaje máximo. Cada vigilante que acredite el mencionado ciclo de capacitación, obtendrá un puntaje individual de diez (10) puntos cada uno. </w:t>
            </w:r>
          </w:p>
        </w:tc>
        <w:tc>
          <w:tcPr>
            <w:tcW w:w="2313" w:type="dxa"/>
            <w:vAlign w:val="center"/>
          </w:tcPr>
          <w:p w:rsidR="004E5435" w:rsidRPr="004E5435" w:rsidRDefault="004E5435" w:rsidP="004E5435">
            <w:pPr>
              <w:autoSpaceDE w:val="0"/>
              <w:autoSpaceDN w:val="0"/>
              <w:adjustRightInd w:val="0"/>
              <w:jc w:val="both"/>
              <w:rPr>
                <w:rFonts w:ascii="Tahoma" w:hAnsi="Tahoma" w:cs="Tahoma"/>
                <w:color w:val="000000"/>
                <w:lang w:val="es-CO" w:eastAsia="es-CO"/>
              </w:rPr>
            </w:pPr>
            <w:r w:rsidRPr="004E5435">
              <w:rPr>
                <w:rFonts w:ascii="Tahoma" w:hAnsi="Tahoma" w:cs="Tahoma"/>
                <w:color w:val="000000"/>
                <w:lang w:val="es-CO" w:eastAsia="es-CO"/>
              </w:rPr>
              <w:t>20 Puntos</w:t>
            </w:r>
          </w:p>
        </w:tc>
      </w:tr>
      <w:tr w:rsidR="004E5435" w:rsidRPr="004E5435" w:rsidTr="004E5435">
        <w:trPr>
          <w:trHeight w:val="155"/>
        </w:trPr>
        <w:tc>
          <w:tcPr>
            <w:tcW w:w="7598" w:type="dxa"/>
            <w:vAlign w:val="center"/>
          </w:tcPr>
          <w:p w:rsidR="004E5435" w:rsidRPr="004E5435" w:rsidRDefault="004E5435" w:rsidP="004E5435">
            <w:pPr>
              <w:autoSpaceDE w:val="0"/>
              <w:autoSpaceDN w:val="0"/>
              <w:adjustRightInd w:val="0"/>
              <w:jc w:val="both"/>
              <w:rPr>
                <w:rFonts w:ascii="Tahoma" w:hAnsi="Tahoma" w:cs="Tahoma"/>
                <w:color w:val="000000"/>
                <w:lang w:val="es-CO" w:eastAsia="es-CO"/>
              </w:rPr>
            </w:pPr>
            <w:r w:rsidRPr="004E5435">
              <w:rPr>
                <w:rFonts w:ascii="Tahoma" w:hAnsi="Tahoma" w:cs="Tahoma"/>
                <w:color w:val="000000"/>
                <w:lang w:val="es-CO" w:eastAsia="es-CO"/>
              </w:rPr>
              <w:t xml:space="preserve">El oferente que anexe a la propuesta copia de la certificación de UN (1) VIGILANTE en ESPECIALIZACIÓN O PROFUNDIZACIÓN EN ENTIDADES OFICIALES obtendrá el puntaje máximo. El vigilante que acredite el mencionado ciclo de capacitación, obtendrá un puntaje individual de diez (10) puntos </w:t>
            </w:r>
          </w:p>
        </w:tc>
        <w:tc>
          <w:tcPr>
            <w:tcW w:w="2313" w:type="dxa"/>
            <w:vAlign w:val="center"/>
          </w:tcPr>
          <w:p w:rsidR="004E5435" w:rsidRPr="004E5435" w:rsidRDefault="004E5435" w:rsidP="004E5435">
            <w:pPr>
              <w:autoSpaceDE w:val="0"/>
              <w:autoSpaceDN w:val="0"/>
              <w:adjustRightInd w:val="0"/>
              <w:jc w:val="both"/>
              <w:rPr>
                <w:rFonts w:ascii="Tahoma" w:hAnsi="Tahoma" w:cs="Tahoma"/>
                <w:color w:val="000000"/>
                <w:lang w:val="es-CO" w:eastAsia="es-CO"/>
              </w:rPr>
            </w:pPr>
            <w:r w:rsidRPr="004E5435">
              <w:rPr>
                <w:rFonts w:ascii="Tahoma" w:hAnsi="Tahoma" w:cs="Tahoma"/>
                <w:color w:val="000000"/>
                <w:lang w:val="es-CO" w:eastAsia="es-CO"/>
              </w:rPr>
              <w:t>10 Puntos</w:t>
            </w:r>
          </w:p>
        </w:tc>
      </w:tr>
      <w:tr w:rsidR="004E5435" w:rsidRPr="004E5435" w:rsidTr="004E5435">
        <w:trPr>
          <w:trHeight w:val="557"/>
        </w:trPr>
        <w:tc>
          <w:tcPr>
            <w:tcW w:w="7598" w:type="dxa"/>
            <w:vAlign w:val="center"/>
          </w:tcPr>
          <w:p w:rsidR="004E5435" w:rsidRPr="004E5435" w:rsidRDefault="004E5435" w:rsidP="004E5435">
            <w:pPr>
              <w:autoSpaceDE w:val="0"/>
              <w:autoSpaceDN w:val="0"/>
              <w:adjustRightInd w:val="0"/>
              <w:jc w:val="both"/>
              <w:rPr>
                <w:rFonts w:ascii="Tahoma" w:hAnsi="Tahoma" w:cs="Tahoma"/>
                <w:color w:val="000000"/>
                <w:lang w:val="es-CO" w:eastAsia="es-CO"/>
              </w:rPr>
            </w:pPr>
            <w:r w:rsidRPr="004E5435">
              <w:rPr>
                <w:rFonts w:ascii="Tahoma" w:hAnsi="Tahoma" w:cs="Tahoma"/>
                <w:color w:val="000000"/>
                <w:lang w:val="es-CO" w:eastAsia="es-CO"/>
              </w:rPr>
              <w:t xml:space="preserve">El oferente que anexe a la propuesta copia de la certificación de UN (1) SUPERVISOR capacitado en el REENTRENAMIENTO DE SUPERVISOR, obtendrá el puntaje de diez (10) puntos. </w:t>
            </w:r>
          </w:p>
        </w:tc>
        <w:tc>
          <w:tcPr>
            <w:tcW w:w="2313" w:type="dxa"/>
            <w:vAlign w:val="center"/>
          </w:tcPr>
          <w:p w:rsidR="004E5435" w:rsidRPr="004E5435" w:rsidRDefault="004E5435" w:rsidP="004E5435">
            <w:pPr>
              <w:autoSpaceDE w:val="0"/>
              <w:autoSpaceDN w:val="0"/>
              <w:adjustRightInd w:val="0"/>
              <w:jc w:val="both"/>
              <w:rPr>
                <w:rFonts w:ascii="Tahoma" w:hAnsi="Tahoma" w:cs="Tahoma"/>
                <w:color w:val="000000"/>
                <w:lang w:val="es-CO" w:eastAsia="es-CO"/>
              </w:rPr>
            </w:pPr>
            <w:r w:rsidRPr="004E5435">
              <w:rPr>
                <w:rFonts w:ascii="Tahoma" w:hAnsi="Tahoma" w:cs="Tahoma"/>
                <w:color w:val="000000"/>
                <w:lang w:val="es-CO" w:eastAsia="es-CO"/>
              </w:rPr>
              <w:t>10 Puntos</w:t>
            </w:r>
          </w:p>
        </w:tc>
      </w:tr>
      <w:tr w:rsidR="004E5435" w:rsidRPr="004E5435" w:rsidTr="004E5435">
        <w:trPr>
          <w:trHeight w:val="557"/>
        </w:trPr>
        <w:tc>
          <w:tcPr>
            <w:tcW w:w="7598" w:type="dxa"/>
            <w:vAlign w:val="center"/>
          </w:tcPr>
          <w:p w:rsidR="004E5435" w:rsidRPr="004E5435" w:rsidRDefault="004E5435" w:rsidP="004E5435">
            <w:pPr>
              <w:autoSpaceDE w:val="0"/>
              <w:autoSpaceDN w:val="0"/>
              <w:adjustRightInd w:val="0"/>
              <w:jc w:val="both"/>
              <w:rPr>
                <w:rFonts w:ascii="Tahoma" w:hAnsi="Tahoma" w:cs="Tahoma"/>
                <w:color w:val="000000"/>
                <w:lang w:val="es-CO" w:eastAsia="es-CO"/>
              </w:rPr>
            </w:pPr>
            <w:r w:rsidRPr="004E5435">
              <w:rPr>
                <w:rFonts w:ascii="Tahoma" w:hAnsi="Tahoma" w:cs="Tahoma"/>
                <w:color w:val="000000"/>
                <w:lang w:val="es-CO" w:eastAsia="es-CO"/>
              </w:rPr>
              <w:t>El oferente que anexe a la propuesta copia de la credencial de</w:t>
            </w:r>
            <w:r w:rsidRPr="004E5435">
              <w:rPr>
                <w:rFonts w:ascii="Tahoma" w:hAnsi="Tahoma" w:cs="Tahoma"/>
                <w:lang w:val="es-CO"/>
              </w:rPr>
              <w:t xml:space="preserve"> </w:t>
            </w:r>
            <w:r w:rsidRPr="004E5435">
              <w:rPr>
                <w:rFonts w:ascii="Tahoma" w:hAnsi="Tahoma" w:cs="Tahoma"/>
                <w:color w:val="000000"/>
                <w:lang w:val="es-CO" w:eastAsia="es-CO"/>
              </w:rPr>
              <w:t>un (1) Coordinador para el contrato como CONSULTOR EN VIGILANCIA, expedida por la Superintendencia de Vigilancia y Seguridad Privada y certificaciones de experiencia relacionada con las funciones propias de Coordinador, mínima de tres (3) años, obtendrá los diez (10) puntos.</w:t>
            </w:r>
          </w:p>
        </w:tc>
        <w:tc>
          <w:tcPr>
            <w:tcW w:w="2313" w:type="dxa"/>
            <w:vAlign w:val="center"/>
          </w:tcPr>
          <w:p w:rsidR="004E5435" w:rsidRPr="004E5435" w:rsidRDefault="004E5435" w:rsidP="004E5435">
            <w:pPr>
              <w:autoSpaceDE w:val="0"/>
              <w:autoSpaceDN w:val="0"/>
              <w:adjustRightInd w:val="0"/>
              <w:jc w:val="both"/>
              <w:rPr>
                <w:rFonts w:ascii="Tahoma" w:hAnsi="Tahoma" w:cs="Tahoma"/>
                <w:lang w:val="es-CO"/>
              </w:rPr>
            </w:pPr>
            <w:r w:rsidRPr="004E5435">
              <w:rPr>
                <w:rFonts w:ascii="Tahoma" w:hAnsi="Tahoma" w:cs="Tahoma"/>
                <w:lang w:val="es-CO"/>
              </w:rPr>
              <w:t>10 Puntos</w:t>
            </w:r>
          </w:p>
        </w:tc>
      </w:tr>
    </w:tbl>
    <w:p w:rsidR="000B4AD0" w:rsidRDefault="000B4AD0" w:rsidP="004E5435">
      <w:pPr>
        <w:keepNext/>
        <w:jc w:val="both"/>
        <w:outlineLvl w:val="2"/>
        <w:rPr>
          <w:rFonts w:ascii="Tahoma" w:hAnsi="Tahoma" w:cs="Tahoma"/>
        </w:rPr>
      </w:pPr>
    </w:p>
    <w:p w:rsidR="005301A4" w:rsidRDefault="005301A4" w:rsidP="004E5435">
      <w:pPr>
        <w:keepNext/>
        <w:jc w:val="both"/>
        <w:outlineLvl w:val="2"/>
        <w:rPr>
          <w:rFonts w:ascii="Tahoma" w:hAnsi="Tahoma" w:cs="Tahoma"/>
        </w:rPr>
      </w:pPr>
    </w:p>
    <w:p w:rsidR="004E5435" w:rsidRPr="000B4AD0" w:rsidRDefault="004E5435" w:rsidP="004E5435">
      <w:pPr>
        <w:keepNext/>
        <w:jc w:val="both"/>
        <w:outlineLvl w:val="2"/>
        <w:rPr>
          <w:rFonts w:ascii="Tahoma" w:hAnsi="Tahoma" w:cs="Tahoma"/>
          <w:b/>
        </w:rPr>
      </w:pPr>
      <w:r w:rsidRPr="00775B36">
        <w:rPr>
          <w:rFonts w:ascii="Tahoma" w:hAnsi="Tahoma" w:cs="Tahoma"/>
        </w:rPr>
        <w:t xml:space="preserve">El proponente que no manifieste en su propuesta información alguna sobre este aspecto, será calificado con </w:t>
      </w:r>
      <w:r w:rsidRPr="000B4AD0">
        <w:rPr>
          <w:rFonts w:ascii="Tahoma" w:hAnsi="Tahoma" w:cs="Tahoma"/>
          <w:b/>
        </w:rPr>
        <w:t>CERO (0) PUNTOS.</w:t>
      </w:r>
    </w:p>
    <w:p w:rsidR="004E5435" w:rsidRPr="00775B36" w:rsidRDefault="004E5435" w:rsidP="004E5435">
      <w:pPr>
        <w:keepNext/>
        <w:jc w:val="both"/>
        <w:outlineLvl w:val="2"/>
        <w:rPr>
          <w:rFonts w:ascii="Tahoma" w:hAnsi="Tahoma" w:cs="Tahoma"/>
        </w:rPr>
      </w:pPr>
    </w:p>
    <w:p w:rsidR="004E5435" w:rsidRPr="00775B36" w:rsidRDefault="004E5435" w:rsidP="004E5435">
      <w:pPr>
        <w:numPr>
          <w:ilvl w:val="0"/>
          <w:numId w:val="44"/>
        </w:numPr>
        <w:jc w:val="both"/>
        <w:rPr>
          <w:rFonts w:ascii="Tahoma" w:hAnsi="Tahoma" w:cs="Tahoma"/>
        </w:rPr>
      </w:pPr>
      <w:r w:rsidRPr="00775B36">
        <w:rPr>
          <w:rFonts w:ascii="Tahoma" w:hAnsi="Tahoma" w:cs="Tahoma"/>
        </w:rPr>
        <w:t>Los certificados de capacitación se deben presentar en forma individual y contener como mínimo la siguiente información:</w:t>
      </w:r>
    </w:p>
    <w:p w:rsidR="004E5435" w:rsidRPr="00775B36" w:rsidRDefault="004E5435" w:rsidP="004E5435">
      <w:pPr>
        <w:numPr>
          <w:ilvl w:val="0"/>
          <w:numId w:val="43"/>
        </w:numPr>
        <w:suppressAutoHyphens/>
        <w:jc w:val="both"/>
        <w:rPr>
          <w:rFonts w:ascii="Tahoma" w:eastAsia="Batang" w:hAnsi="Tahoma" w:cs="Tahoma"/>
          <w:lang w:val="es-ES_tradnl" w:eastAsia="ar-SA"/>
        </w:rPr>
      </w:pPr>
      <w:r w:rsidRPr="00775B36">
        <w:rPr>
          <w:rFonts w:ascii="Tahoma" w:eastAsia="Batang" w:hAnsi="Tahoma" w:cs="Tahoma"/>
          <w:lang w:val="es-ES_tradnl" w:eastAsia="ar-SA"/>
        </w:rPr>
        <w:t>Identificación de la escuela o departamento de capacitación.</w:t>
      </w:r>
    </w:p>
    <w:p w:rsidR="004E5435" w:rsidRPr="00775B36" w:rsidRDefault="004E5435" w:rsidP="004E5435">
      <w:pPr>
        <w:numPr>
          <w:ilvl w:val="0"/>
          <w:numId w:val="43"/>
        </w:numPr>
        <w:suppressAutoHyphens/>
        <w:jc w:val="both"/>
        <w:rPr>
          <w:rFonts w:ascii="Tahoma" w:eastAsia="Batang" w:hAnsi="Tahoma" w:cs="Tahoma"/>
          <w:lang w:val="es-ES_tradnl" w:eastAsia="ar-SA"/>
        </w:rPr>
      </w:pPr>
      <w:r w:rsidRPr="00775B36">
        <w:rPr>
          <w:rFonts w:ascii="Tahoma" w:eastAsia="Batang" w:hAnsi="Tahoma" w:cs="Tahoma"/>
          <w:lang w:val="es-ES_tradnl" w:eastAsia="ar-SA"/>
        </w:rPr>
        <w:t>Número y vigencia de la resolución emitida por la Superintendencia de Vigilancia y Seguridad Privada que autorizó su funcionamiento, número y fecha de la resolución que aprobó el programa de capacitación respectivo y número del radicado y fecha del oficio que aprobó el Plan del respectivo año. Igualmente el certificado debe incluir el Número de Registro Oficial (NRO) y el Número de Control Interno (NCI).</w:t>
      </w:r>
    </w:p>
    <w:p w:rsidR="004E5435" w:rsidRPr="00775B36" w:rsidRDefault="004E5435" w:rsidP="004E5435">
      <w:pPr>
        <w:numPr>
          <w:ilvl w:val="0"/>
          <w:numId w:val="43"/>
        </w:numPr>
        <w:suppressAutoHyphens/>
        <w:jc w:val="both"/>
        <w:rPr>
          <w:rFonts w:ascii="Tahoma" w:eastAsia="Batang" w:hAnsi="Tahoma" w:cs="Tahoma"/>
          <w:lang w:val="es-ES_tradnl" w:eastAsia="ar-SA"/>
        </w:rPr>
      </w:pPr>
      <w:r w:rsidRPr="00775B36">
        <w:rPr>
          <w:rFonts w:ascii="Tahoma" w:eastAsia="Batang" w:hAnsi="Tahoma" w:cs="Tahoma"/>
          <w:lang w:val="es-ES_tradnl" w:eastAsia="ar-SA"/>
        </w:rPr>
        <w:t>Identificación de la actividad académica realizada, (curso avanzado para vigilante o curso avanzado para supervisor), indicando la ciudad, día, mes y año de su realización.</w:t>
      </w:r>
    </w:p>
    <w:p w:rsidR="004E5435" w:rsidRPr="00775B36" w:rsidRDefault="004E5435" w:rsidP="004E5435">
      <w:pPr>
        <w:numPr>
          <w:ilvl w:val="0"/>
          <w:numId w:val="43"/>
        </w:numPr>
        <w:suppressAutoHyphens/>
        <w:jc w:val="both"/>
        <w:rPr>
          <w:rFonts w:ascii="Tahoma" w:eastAsia="Batang" w:hAnsi="Tahoma" w:cs="Tahoma"/>
          <w:lang w:val="es-ES_tradnl" w:eastAsia="ar-SA"/>
        </w:rPr>
      </w:pPr>
      <w:r w:rsidRPr="00775B36">
        <w:rPr>
          <w:rFonts w:ascii="Tahoma" w:eastAsia="Batang" w:hAnsi="Tahoma" w:cs="Tahoma"/>
          <w:lang w:val="es-ES_tradnl" w:eastAsia="ar-SA"/>
        </w:rPr>
        <w:t>Nombre del alumno, documento de identificación y fotografía reciente a color, tamaño 3 x 4 cms., la cual se pegará en el borde izquierdo del certificado.</w:t>
      </w:r>
    </w:p>
    <w:p w:rsidR="004E5435" w:rsidRPr="00775B36" w:rsidRDefault="004E5435" w:rsidP="004E5435">
      <w:pPr>
        <w:numPr>
          <w:ilvl w:val="0"/>
          <w:numId w:val="43"/>
        </w:numPr>
        <w:suppressAutoHyphens/>
        <w:jc w:val="both"/>
        <w:rPr>
          <w:rFonts w:ascii="Tahoma" w:eastAsia="Batang" w:hAnsi="Tahoma" w:cs="Tahoma"/>
          <w:lang w:val="es-ES_tradnl" w:eastAsia="ar-SA"/>
        </w:rPr>
      </w:pPr>
      <w:r w:rsidRPr="00775B36">
        <w:rPr>
          <w:rFonts w:ascii="Tahoma" w:eastAsia="Batang" w:hAnsi="Tahoma" w:cs="Tahoma"/>
          <w:lang w:val="es-ES_tradnl" w:eastAsia="ar-SA"/>
        </w:rPr>
        <w:t>Número de registro del certificado de acuerdo al consecutivo alfanumérico que para tal fin, anualmente asignará a cada entidad capacitadora, la Superintendencia de Vigilancia y Seguridad Privada y, número consecutivo interno de cada entidad, el cual debe quedar consignado en el libro de control de certificados.</w:t>
      </w:r>
    </w:p>
    <w:p w:rsidR="004E5435" w:rsidRPr="00775B36" w:rsidRDefault="004E5435" w:rsidP="004E5435">
      <w:pPr>
        <w:numPr>
          <w:ilvl w:val="0"/>
          <w:numId w:val="43"/>
        </w:numPr>
        <w:suppressAutoHyphens/>
        <w:jc w:val="both"/>
        <w:rPr>
          <w:rFonts w:ascii="Tahoma" w:eastAsia="Batang" w:hAnsi="Tahoma" w:cs="Tahoma"/>
          <w:lang w:val="es-ES_tradnl" w:eastAsia="ar-SA"/>
        </w:rPr>
      </w:pPr>
      <w:r w:rsidRPr="00775B36">
        <w:rPr>
          <w:rFonts w:ascii="Tahoma" w:eastAsia="Batang" w:hAnsi="Tahoma" w:cs="Tahoma"/>
          <w:lang w:val="es-ES_tradnl" w:eastAsia="ar-SA"/>
        </w:rPr>
        <w:t>Firma del representante legal o su suplente y firma del director académico, las cuales deben ser previamente registradas ante la Superintendencia de Vigilancia y Seguridad Privada.</w:t>
      </w:r>
    </w:p>
    <w:p w:rsidR="004E5435" w:rsidRPr="00775B36" w:rsidRDefault="004E5435" w:rsidP="004E5435">
      <w:pPr>
        <w:numPr>
          <w:ilvl w:val="0"/>
          <w:numId w:val="43"/>
        </w:numPr>
        <w:suppressAutoHyphens/>
        <w:jc w:val="both"/>
        <w:rPr>
          <w:rFonts w:ascii="Tahoma" w:eastAsia="Batang" w:hAnsi="Tahoma" w:cs="Tahoma"/>
          <w:lang w:val="es-ES_tradnl" w:eastAsia="ar-SA"/>
        </w:rPr>
      </w:pPr>
      <w:r w:rsidRPr="00775B36">
        <w:rPr>
          <w:rFonts w:ascii="Tahoma" w:hAnsi="Tahoma" w:cs="Tahoma"/>
        </w:rPr>
        <w:t>Los certificados que no cumplan con este requisito se darán por no presentados.</w:t>
      </w:r>
    </w:p>
    <w:p w:rsidR="004E5435" w:rsidRPr="00775B36" w:rsidRDefault="004E5435" w:rsidP="004E5435">
      <w:pPr>
        <w:numPr>
          <w:ilvl w:val="0"/>
          <w:numId w:val="43"/>
        </w:numPr>
        <w:suppressAutoHyphens/>
        <w:jc w:val="both"/>
        <w:rPr>
          <w:rFonts w:ascii="Tahoma" w:eastAsia="Batang" w:hAnsi="Tahoma" w:cs="Tahoma"/>
          <w:lang w:val="es-ES_tradnl" w:eastAsia="ar-SA"/>
        </w:rPr>
      </w:pPr>
      <w:r w:rsidRPr="00775B36">
        <w:rPr>
          <w:rFonts w:ascii="Tahoma" w:hAnsi="Tahoma" w:cs="Tahoma"/>
        </w:rPr>
        <w:t>Se tendrán en cuenta las nivelaciones, vigencias y equivalencias establecidas en la normatividad vigente.</w:t>
      </w:r>
    </w:p>
    <w:p w:rsidR="004E5435" w:rsidRPr="00775B36" w:rsidRDefault="004E5435" w:rsidP="004E5435">
      <w:pPr>
        <w:numPr>
          <w:ilvl w:val="0"/>
          <w:numId w:val="44"/>
        </w:numPr>
        <w:jc w:val="both"/>
        <w:rPr>
          <w:rFonts w:ascii="Tahoma" w:hAnsi="Tahoma" w:cs="Tahoma"/>
        </w:rPr>
      </w:pPr>
      <w:r w:rsidRPr="00775B36">
        <w:rPr>
          <w:rFonts w:ascii="Tahoma" w:hAnsi="Tahoma" w:cs="Tahoma"/>
        </w:rPr>
        <w:t xml:space="preserve">La(s) certificación(es) de experiencia requerida(s) para el caso del Coordinador del </w:t>
      </w:r>
      <w:r w:rsidRPr="00775B36">
        <w:rPr>
          <w:rFonts w:ascii="Tahoma" w:hAnsi="Tahoma" w:cs="Tahoma"/>
        </w:rPr>
        <w:lastRenderedPageBreak/>
        <w:t xml:space="preserve">Contrato, debe(n) contener como mínimo la siguiente información: </w:t>
      </w:r>
    </w:p>
    <w:p w:rsidR="004E5435" w:rsidRPr="00775B36" w:rsidRDefault="004E5435" w:rsidP="004E5435">
      <w:pPr>
        <w:numPr>
          <w:ilvl w:val="0"/>
          <w:numId w:val="43"/>
        </w:numPr>
        <w:jc w:val="both"/>
        <w:rPr>
          <w:rFonts w:ascii="Tahoma" w:hAnsi="Tahoma" w:cs="Tahoma"/>
        </w:rPr>
      </w:pPr>
      <w:r w:rsidRPr="00775B36">
        <w:rPr>
          <w:rFonts w:ascii="Tahoma" w:hAnsi="Tahoma" w:cs="Tahoma"/>
        </w:rPr>
        <w:t>Nombre legible y NIT de la empresa pública y/o privada que expide la certificación</w:t>
      </w:r>
    </w:p>
    <w:p w:rsidR="004E5435" w:rsidRPr="00775B36" w:rsidRDefault="004E5435" w:rsidP="004E5435">
      <w:pPr>
        <w:numPr>
          <w:ilvl w:val="0"/>
          <w:numId w:val="43"/>
        </w:numPr>
        <w:jc w:val="both"/>
        <w:rPr>
          <w:rFonts w:ascii="Tahoma" w:hAnsi="Tahoma" w:cs="Tahoma"/>
        </w:rPr>
      </w:pPr>
      <w:r w:rsidRPr="00775B36">
        <w:rPr>
          <w:rFonts w:ascii="Tahoma" w:hAnsi="Tahoma" w:cs="Tahoma"/>
        </w:rPr>
        <w:t>Nombre legible y cargo de la persona que firma la certificación</w:t>
      </w:r>
    </w:p>
    <w:p w:rsidR="004E5435" w:rsidRPr="00775B36" w:rsidRDefault="004E5435" w:rsidP="004E5435">
      <w:pPr>
        <w:numPr>
          <w:ilvl w:val="0"/>
          <w:numId w:val="43"/>
        </w:numPr>
        <w:jc w:val="both"/>
        <w:rPr>
          <w:rFonts w:ascii="Tahoma" w:hAnsi="Tahoma" w:cs="Tahoma"/>
        </w:rPr>
      </w:pPr>
      <w:r w:rsidRPr="00775B36">
        <w:rPr>
          <w:rFonts w:ascii="Tahoma" w:hAnsi="Tahoma" w:cs="Tahoma"/>
        </w:rPr>
        <w:t xml:space="preserve">Nombre del Coordinador al que se está certificando. </w:t>
      </w:r>
    </w:p>
    <w:p w:rsidR="004E5435" w:rsidRPr="00775B36" w:rsidRDefault="004E5435" w:rsidP="004E5435">
      <w:pPr>
        <w:numPr>
          <w:ilvl w:val="0"/>
          <w:numId w:val="43"/>
        </w:numPr>
        <w:jc w:val="both"/>
        <w:rPr>
          <w:rFonts w:ascii="Tahoma" w:hAnsi="Tahoma" w:cs="Tahoma"/>
        </w:rPr>
      </w:pPr>
      <w:r w:rsidRPr="00775B36">
        <w:rPr>
          <w:rFonts w:ascii="Tahoma" w:hAnsi="Tahoma" w:cs="Tahoma"/>
        </w:rPr>
        <w:t xml:space="preserve">Breve descripción del cargo y/o actividades desarrolladas por el coordinador durante el periodo certificado. </w:t>
      </w:r>
    </w:p>
    <w:p w:rsidR="004E5435" w:rsidRPr="00775B36" w:rsidRDefault="004E5435" w:rsidP="004E5435">
      <w:pPr>
        <w:numPr>
          <w:ilvl w:val="0"/>
          <w:numId w:val="43"/>
        </w:numPr>
        <w:jc w:val="both"/>
        <w:rPr>
          <w:rFonts w:ascii="Tahoma" w:hAnsi="Tahoma" w:cs="Tahoma"/>
        </w:rPr>
      </w:pPr>
      <w:r w:rsidRPr="00775B36">
        <w:rPr>
          <w:rFonts w:ascii="Tahoma" w:hAnsi="Tahoma" w:cs="Tahoma"/>
        </w:rPr>
        <w:t>Contener números telefónicos de contacto y dirección de la empresa.</w:t>
      </w:r>
    </w:p>
    <w:p w:rsidR="004E5435" w:rsidRPr="00775B36" w:rsidRDefault="004E5435" w:rsidP="004E5435">
      <w:pPr>
        <w:numPr>
          <w:ilvl w:val="0"/>
          <w:numId w:val="43"/>
        </w:numPr>
        <w:autoSpaceDE w:val="0"/>
        <w:autoSpaceDN w:val="0"/>
        <w:adjustRightInd w:val="0"/>
        <w:jc w:val="both"/>
        <w:rPr>
          <w:rFonts w:ascii="Tahoma" w:hAnsi="Tahoma" w:cs="Tahoma"/>
          <w:b/>
        </w:rPr>
      </w:pPr>
      <w:r w:rsidRPr="00775B36">
        <w:rPr>
          <w:rFonts w:ascii="Tahoma" w:hAnsi="Tahoma" w:cs="Tahoma"/>
        </w:rPr>
        <w:t>Deberán indicar el periodo laborado por el Coordinador en la institución</w:t>
      </w:r>
    </w:p>
    <w:p w:rsidR="004E5435" w:rsidRPr="00775B36" w:rsidRDefault="004E5435" w:rsidP="004E5435">
      <w:pPr>
        <w:numPr>
          <w:ilvl w:val="0"/>
          <w:numId w:val="43"/>
        </w:numPr>
        <w:autoSpaceDE w:val="0"/>
        <w:autoSpaceDN w:val="0"/>
        <w:adjustRightInd w:val="0"/>
        <w:jc w:val="both"/>
        <w:rPr>
          <w:rFonts w:ascii="Tahoma" w:hAnsi="Tahoma" w:cs="Tahoma"/>
          <w:b/>
        </w:rPr>
      </w:pPr>
      <w:r w:rsidRPr="00775B36">
        <w:rPr>
          <w:rFonts w:ascii="Tahoma" w:hAnsi="Tahoma" w:cs="Tahoma"/>
        </w:rPr>
        <w:t xml:space="preserve">Logotipo de la empresa pública y/o privada que expide la certificación. </w:t>
      </w:r>
    </w:p>
    <w:p w:rsidR="004E5435" w:rsidRPr="00775B36" w:rsidRDefault="004E5435" w:rsidP="004E5435">
      <w:pPr>
        <w:numPr>
          <w:ilvl w:val="0"/>
          <w:numId w:val="43"/>
        </w:numPr>
        <w:autoSpaceDE w:val="0"/>
        <w:autoSpaceDN w:val="0"/>
        <w:adjustRightInd w:val="0"/>
        <w:jc w:val="both"/>
        <w:rPr>
          <w:rFonts w:ascii="Tahoma" w:hAnsi="Tahoma" w:cs="Tahoma"/>
          <w:b/>
        </w:rPr>
      </w:pPr>
      <w:r w:rsidRPr="00775B36">
        <w:rPr>
          <w:rFonts w:ascii="Tahoma" w:hAnsi="Tahoma" w:cs="Tahoma"/>
        </w:rPr>
        <w:t>Los certificados que no cumplan con este requisito se darán por no presentados</w:t>
      </w:r>
    </w:p>
    <w:p w:rsidR="004E5435" w:rsidRPr="00775B36" w:rsidRDefault="004E5435" w:rsidP="004E5435">
      <w:pPr>
        <w:autoSpaceDE w:val="0"/>
        <w:autoSpaceDN w:val="0"/>
        <w:adjustRightInd w:val="0"/>
        <w:ind w:left="720"/>
        <w:jc w:val="both"/>
        <w:rPr>
          <w:rFonts w:ascii="Tahoma" w:hAnsi="Tahoma" w:cs="Tahoma"/>
          <w:b/>
        </w:rPr>
      </w:pPr>
    </w:p>
    <w:p w:rsidR="004E5435" w:rsidRPr="00775B36" w:rsidRDefault="004E5435" w:rsidP="004E5435">
      <w:pPr>
        <w:jc w:val="both"/>
        <w:rPr>
          <w:rFonts w:ascii="Tahoma" w:hAnsi="Tahoma" w:cs="Tahoma"/>
          <w:b/>
          <w:i/>
          <w:u w:val="single"/>
        </w:rPr>
      </w:pPr>
      <w:r w:rsidRPr="00775B36">
        <w:rPr>
          <w:rFonts w:ascii="Tahoma" w:hAnsi="Tahoma" w:cs="Tahoma"/>
          <w:b/>
          <w:i/>
          <w:u w:val="single"/>
        </w:rPr>
        <w:t xml:space="preserve">NOTA: El personal ofertado para la evaluación de la propuesta será el que prestará los servicios en el contrato que se pretende adjudicar. </w:t>
      </w:r>
    </w:p>
    <w:p w:rsidR="004E5435" w:rsidRPr="00775B36" w:rsidRDefault="004E5435" w:rsidP="004E5435">
      <w:pPr>
        <w:jc w:val="both"/>
        <w:rPr>
          <w:rFonts w:ascii="Tahoma" w:hAnsi="Tahoma" w:cs="Tahoma"/>
          <w:b/>
          <w:i/>
          <w:u w:val="single"/>
        </w:rPr>
      </w:pPr>
    </w:p>
    <w:p w:rsidR="00D90F60" w:rsidRPr="00775B36" w:rsidRDefault="00D90F60" w:rsidP="00D90F60">
      <w:pPr>
        <w:numPr>
          <w:ilvl w:val="0"/>
          <w:numId w:val="22"/>
        </w:numPr>
        <w:suppressAutoHyphens/>
        <w:autoSpaceDE w:val="0"/>
        <w:autoSpaceDN w:val="0"/>
        <w:adjustRightInd w:val="0"/>
        <w:jc w:val="both"/>
        <w:outlineLvl w:val="1"/>
        <w:rPr>
          <w:rFonts w:ascii="Tahoma" w:eastAsia="Batang" w:hAnsi="Tahoma" w:cs="Tahoma"/>
          <w:b/>
          <w:lang w:val="es-ES_tradnl" w:eastAsia="ar-SA"/>
        </w:rPr>
      </w:pPr>
      <w:r w:rsidRPr="00775B36">
        <w:rPr>
          <w:rFonts w:ascii="Tahoma" w:eastAsia="Batang" w:hAnsi="Tahoma" w:cs="Tahoma"/>
          <w:b/>
          <w:lang w:val="es-ES_tradnl" w:eastAsia="ar-SA"/>
        </w:rPr>
        <w:t xml:space="preserve">OFERTA ECONÓMICA - MENOR PRECIO (MÁXIMO </w:t>
      </w:r>
      <w:r w:rsidR="004E5435" w:rsidRPr="00775B36">
        <w:rPr>
          <w:rFonts w:ascii="Tahoma" w:eastAsia="Batang" w:hAnsi="Tahoma" w:cs="Tahoma"/>
          <w:b/>
          <w:lang w:val="es-ES_tradnl" w:eastAsia="ar-SA"/>
        </w:rPr>
        <w:t>15</w:t>
      </w:r>
      <w:r w:rsidRPr="00775B36">
        <w:rPr>
          <w:rFonts w:ascii="Tahoma" w:eastAsia="Batang" w:hAnsi="Tahoma" w:cs="Tahoma"/>
          <w:b/>
          <w:lang w:val="es-ES_tradnl" w:eastAsia="ar-SA"/>
        </w:rPr>
        <w:t>0 PUNTOS)</w:t>
      </w:r>
      <w:bookmarkEnd w:id="62"/>
      <w:bookmarkEnd w:id="63"/>
    </w:p>
    <w:p w:rsidR="00D90F60" w:rsidRPr="00775B36" w:rsidRDefault="00D90F60" w:rsidP="00D90F60">
      <w:pPr>
        <w:suppressAutoHyphens/>
        <w:autoSpaceDE w:val="0"/>
        <w:autoSpaceDN w:val="0"/>
        <w:adjustRightInd w:val="0"/>
        <w:ind w:left="720"/>
        <w:jc w:val="both"/>
        <w:outlineLvl w:val="1"/>
        <w:rPr>
          <w:rFonts w:ascii="Tahoma" w:eastAsia="Batang" w:hAnsi="Tahoma" w:cs="Tahoma"/>
          <w:b/>
          <w:lang w:val="es-ES_tradnl" w:eastAsia="ar-SA"/>
        </w:rPr>
      </w:pPr>
    </w:p>
    <w:p w:rsidR="00F00091" w:rsidRPr="00775B36" w:rsidRDefault="00F00091" w:rsidP="00F00091">
      <w:pPr>
        <w:jc w:val="both"/>
        <w:rPr>
          <w:rFonts w:ascii="Tahoma" w:hAnsi="Tahoma" w:cs="Tahoma"/>
        </w:rPr>
      </w:pPr>
      <w:bookmarkStart w:id="64" w:name="_Toc430681204"/>
      <w:bookmarkStart w:id="65" w:name="_Toc441848910"/>
      <w:r w:rsidRPr="00775B36">
        <w:rPr>
          <w:rFonts w:ascii="Tahoma" w:hAnsi="Tahoma" w:cs="Tahoma"/>
        </w:rPr>
        <w:t xml:space="preserve">CANAL CAPITAL otorgará el máximo puntaje </w:t>
      </w:r>
      <w:r w:rsidR="004E5435" w:rsidRPr="00775B36">
        <w:rPr>
          <w:rFonts w:ascii="Tahoma" w:hAnsi="Tahoma" w:cs="Tahoma"/>
          <w:b/>
        </w:rPr>
        <w:t>CIENTO CINCUENTA (150) PUNTOS</w:t>
      </w:r>
      <w:r w:rsidR="004E5435" w:rsidRPr="00775B36">
        <w:rPr>
          <w:rFonts w:ascii="Tahoma" w:hAnsi="Tahoma" w:cs="Tahoma"/>
        </w:rPr>
        <w:t xml:space="preserve"> </w:t>
      </w:r>
      <w:r w:rsidRPr="00775B36">
        <w:rPr>
          <w:rFonts w:ascii="Tahoma" w:hAnsi="Tahoma" w:cs="Tahoma"/>
        </w:rPr>
        <w:t xml:space="preserve">a la propuesta más económica referente al alquiler de los servicios tecnológicos, siendo el menor valor mensual a ofrecer de </w:t>
      </w:r>
      <w:r w:rsidRPr="00775B36">
        <w:rPr>
          <w:rFonts w:ascii="Tahoma" w:hAnsi="Tahoma" w:cs="Tahoma"/>
          <w:b/>
        </w:rPr>
        <w:t>VEINTE MIL PESOS ($20.000) IVA Incluido</w:t>
      </w:r>
      <w:r w:rsidRPr="00775B36">
        <w:rPr>
          <w:rFonts w:ascii="Tahoma" w:hAnsi="Tahoma" w:cs="Tahoma"/>
        </w:rPr>
        <w:t>. Las demás propuestas se evaluaran proporcionalmente de acuerdo a la siguiente fórmula:</w:t>
      </w:r>
    </w:p>
    <w:p w:rsidR="00F00091" w:rsidRPr="00775B36" w:rsidRDefault="00F00091" w:rsidP="00F00091">
      <w:pPr>
        <w:jc w:val="both"/>
        <w:rPr>
          <w:rFonts w:ascii="Tahoma" w:hAnsi="Tahoma" w:cs="Tahoma"/>
          <w:b/>
        </w:rPr>
      </w:pPr>
    </w:p>
    <w:p w:rsidR="00F00091" w:rsidRPr="00775B36" w:rsidRDefault="00F00091" w:rsidP="00F00091">
      <w:pPr>
        <w:jc w:val="both"/>
        <w:rPr>
          <w:rFonts w:ascii="Tahoma" w:hAnsi="Tahoma" w:cs="Tahoma"/>
          <w:b/>
        </w:rPr>
      </w:pPr>
      <w:r w:rsidRPr="00775B36">
        <w:rPr>
          <w:rFonts w:ascii="Tahoma" w:hAnsi="Tahoma" w:cs="Tahoma"/>
          <w:b/>
        </w:rPr>
        <w:t>PA = MR X 150 / VR</w:t>
      </w:r>
    </w:p>
    <w:p w:rsidR="00F00091" w:rsidRPr="00775B36" w:rsidRDefault="00F00091" w:rsidP="00F00091">
      <w:pPr>
        <w:jc w:val="both"/>
        <w:rPr>
          <w:rFonts w:ascii="Tahoma" w:hAnsi="Tahoma" w:cs="Tahoma"/>
        </w:rPr>
      </w:pPr>
      <w:r w:rsidRPr="00775B36">
        <w:rPr>
          <w:rFonts w:ascii="Tahoma" w:hAnsi="Tahoma" w:cs="Tahoma"/>
        </w:rPr>
        <w:t>Donde;</w:t>
      </w:r>
    </w:p>
    <w:p w:rsidR="00F00091" w:rsidRPr="00775B36" w:rsidRDefault="00F00091" w:rsidP="00F00091">
      <w:pPr>
        <w:jc w:val="both"/>
        <w:rPr>
          <w:rFonts w:ascii="Tahoma" w:hAnsi="Tahoma" w:cs="Tahoma"/>
        </w:rPr>
      </w:pPr>
      <w:r w:rsidRPr="00775B36">
        <w:rPr>
          <w:rFonts w:ascii="Tahoma" w:hAnsi="Tahoma" w:cs="Tahoma"/>
          <w:b/>
        </w:rPr>
        <w:t>PA:</w:t>
      </w:r>
      <w:r w:rsidRPr="00775B36">
        <w:rPr>
          <w:rFonts w:ascii="Tahoma" w:hAnsi="Tahoma" w:cs="Tahoma"/>
        </w:rPr>
        <w:tab/>
        <w:t>Puntaje Asignado</w:t>
      </w:r>
    </w:p>
    <w:p w:rsidR="00F00091" w:rsidRPr="00775B36" w:rsidRDefault="00F00091" w:rsidP="00F00091">
      <w:pPr>
        <w:jc w:val="both"/>
        <w:rPr>
          <w:rFonts w:ascii="Tahoma" w:hAnsi="Tahoma" w:cs="Tahoma"/>
        </w:rPr>
      </w:pPr>
      <w:r w:rsidRPr="00775B36">
        <w:rPr>
          <w:rFonts w:ascii="Tahoma" w:hAnsi="Tahoma" w:cs="Tahoma"/>
          <w:b/>
        </w:rPr>
        <w:t>MR:</w:t>
      </w:r>
      <w:r w:rsidRPr="00775B36">
        <w:rPr>
          <w:rFonts w:ascii="Tahoma" w:hAnsi="Tahoma" w:cs="Tahoma"/>
        </w:rPr>
        <w:t xml:space="preserve"> </w:t>
      </w:r>
      <w:r w:rsidRPr="00775B36">
        <w:rPr>
          <w:rFonts w:ascii="Tahoma" w:hAnsi="Tahoma" w:cs="Tahoma"/>
        </w:rPr>
        <w:tab/>
        <w:t>Valor de la Propuesta más Económica</w:t>
      </w:r>
    </w:p>
    <w:p w:rsidR="00F00091" w:rsidRPr="00775B36" w:rsidRDefault="00F00091" w:rsidP="00F00091">
      <w:pPr>
        <w:jc w:val="both"/>
        <w:rPr>
          <w:rFonts w:ascii="Tahoma" w:hAnsi="Tahoma" w:cs="Tahoma"/>
        </w:rPr>
      </w:pPr>
      <w:r w:rsidRPr="00775B36">
        <w:rPr>
          <w:rFonts w:ascii="Tahoma" w:hAnsi="Tahoma" w:cs="Tahoma"/>
          <w:b/>
        </w:rPr>
        <w:t>VR:</w:t>
      </w:r>
      <w:r w:rsidRPr="00775B36">
        <w:rPr>
          <w:rFonts w:ascii="Tahoma" w:hAnsi="Tahoma" w:cs="Tahoma"/>
        </w:rPr>
        <w:tab/>
        <w:t>Valor de la Propuesta Evaluada</w:t>
      </w:r>
    </w:p>
    <w:p w:rsidR="00F00091" w:rsidRPr="00775B36" w:rsidRDefault="00F00091" w:rsidP="00F00091">
      <w:pPr>
        <w:jc w:val="both"/>
        <w:rPr>
          <w:rFonts w:ascii="Tahoma" w:hAnsi="Tahoma" w:cs="Tahoma"/>
        </w:rPr>
      </w:pPr>
    </w:p>
    <w:p w:rsidR="00F00091" w:rsidRPr="00775B36" w:rsidRDefault="00F00091" w:rsidP="00F00091">
      <w:pPr>
        <w:jc w:val="both"/>
        <w:rPr>
          <w:rFonts w:ascii="Tahoma" w:hAnsi="Tahoma" w:cs="Tahoma"/>
        </w:rPr>
      </w:pPr>
      <w:r w:rsidRPr="00775B36">
        <w:rPr>
          <w:rFonts w:ascii="Tahoma" w:hAnsi="Tahoma" w:cs="Tahoma"/>
          <w:b/>
        </w:rPr>
        <w:t>Nota:</w:t>
      </w:r>
      <w:r w:rsidRPr="00775B36">
        <w:rPr>
          <w:rFonts w:ascii="Tahoma" w:hAnsi="Tahoma" w:cs="Tahoma"/>
        </w:rPr>
        <w:t xml:space="preserve"> Cualquier oferta económica presentada por debajo de los </w:t>
      </w:r>
      <w:r w:rsidRPr="00AC7A5A">
        <w:rPr>
          <w:rFonts w:ascii="Tahoma" w:hAnsi="Tahoma" w:cs="Tahoma"/>
          <w:b/>
        </w:rPr>
        <w:t>VEINTE MIL PESOS ($20.000) MONEDA CORRIENTE</w:t>
      </w:r>
      <w:r w:rsidRPr="00775B36">
        <w:rPr>
          <w:rFonts w:ascii="Tahoma" w:hAnsi="Tahoma" w:cs="Tahoma"/>
        </w:rPr>
        <w:t xml:space="preserve"> será rechazada. </w:t>
      </w:r>
    </w:p>
    <w:bookmarkEnd w:id="64"/>
    <w:bookmarkEnd w:id="65"/>
    <w:p w:rsidR="00F00091" w:rsidRPr="00F00091" w:rsidRDefault="00F00091" w:rsidP="00F00091">
      <w:pPr>
        <w:autoSpaceDE w:val="0"/>
        <w:autoSpaceDN w:val="0"/>
        <w:adjustRightInd w:val="0"/>
        <w:contextualSpacing/>
        <w:jc w:val="both"/>
        <w:outlineLvl w:val="3"/>
        <w:rPr>
          <w:rFonts w:ascii="Tahoma" w:hAnsi="Tahoma" w:cs="Tahoma"/>
          <w:b/>
        </w:rPr>
      </w:pPr>
    </w:p>
    <w:p w:rsidR="00775B36" w:rsidRDefault="00D90F60" w:rsidP="00D90F60">
      <w:pPr>
        <w:pStyle w:val="Prrafodelista"/>
        <w:numPr>
          <w:ilvl w:val="0"/>
          <w:numId w:val="22"/>
        </w:numPr>
        <w:autoSpaceDE w:val="0"/>
        <w:autoSpaceDN w:val="0"/>
        <w:adjustRightInd w:val="0"/>
        <w:contextualSpacing/>
        <w:jc w:val="both"/>
        <w:outlineLvl w:val="3"/>
        <w:rPr>
          <w:rFonts w:ascii="Tahoma" w:hAnsi="Tahoma" w:cs="Tahoma"/>
          <w:b/>
          <w:lang w:val="es-ES"/>
        </w:rPr>
      </w:pPr>
      <w:r w:rsidRPr="00FD6391">
        <w:rPr>
          <w:rFonts w:ascii="Tahoma" w:hAnsi="Tahoma" w:cs="Tahoma"/>
          <w:b/>
          <w:lang w:val="es-ES"/>
        </w:rPr>
        <w:t xml:space="preserve">FACTOR </w:t>
      </w:r>
      <w:r w:rsidR="00775B36">
        <w:rPr>
          <w:rFonts w:ascii="Tahoma" w:hAnsi="Tahoma" w:cs="Tahoma"/>
          <w:b/>
          <w:lang w:val="es-ES"/>
        </w:rPr>
        <w:t>TÉCNICO</w:t>
      </w:r>
    </w:p>
    <w:p w:rsidR="00D90F60" w:rsidRDefault="00D90F60" w:rsidP="00D90F60">
      <w:pPr>
        <w:pStyle w:val="Prrafodelista"/>
        <w:autoSpaceDE w:val="0"/>
        <w:autoSpaceDN w:val="0"/>
        <w:adjustRightInd w:val="0"/>
        <w:ind w:left="390"/>
        <w:contextualSpacing/>
        <w:jc w:val="both"/>
        <w:outlineLvl w:val="3"/>
        <w:rPr>
          <w:rFonts w:ascii="Tahoma" w:hAnsi="Tahoma" w:cs="Tahoma"/>
          <w:b/>
          <w:lang w:val="es-ES"/>
        </w:rPr>
      </w:pPr>
    </w:p>
    <w:p w:rsidR="00775B36" w:rsidRPr="00775B36" w:rsidRDefault="00775B36" w:rsidP="00775B36">
      <w:pPr>
        <w:tabs>
          <w:tab w:val="left" w:pos="700"/>
          <w:tab w:val="left" w:pos="1100"/>
          <w:tab w:val="left" w:pos="1400"/>
        </w:tabs>
        <w:jc w:val="both"/>
        <w:rPr>
          <w:rFonts w:ascii="Tahoma" w:hAnsi="Tahoma" w:cs="Tahoma"/>
        </w:rPr>
      </w:pPr>
      <w:r w:rsidRPr="00775B36">
        <w:rPr>
          <w:rFonts w:ascii="Tahoma" w:hAnsi="Tahoma" w:cs="Tahoma"/>
        </w:rPr>
        <w:t xml:space="preserve">CANAL CAPITAL otorgará un puntaje de </w:t>
      </w:r>
      <w:r w:rsidRPr="00775B36">
        <w:rPr>
          <w:rFonts w:ascii="Tahoma" w:hAnsi="Tahoma" w:cs="Tahoma"/>
          <w:b/>
        </w:rPr>
        <w:t>CINCO (5) PUNTOS</w:t>
      </w:r>
      <w:r w:rsidRPr="00775B36">
        <w:rPr>
          <w:rFonts w:ascii="Tahoma" w:hAnsi="Tahoma" w:cs="Tahoma"/>
        </w:rPr>
        <w:t xml:space="preserve"> por cada control de acceso que el proponente mediante carta de compromiso y en la oferta, señale que otorgará al Canal como servicio de cortesía, durante toda la ejecución del contrato. El número de controles de accesos máximos a ofertar es de catorce (14) para este ítem.</w:t>
      </w:r>
    </w:p>
    <w:p w:rsidR="00775B36" w:rsidRPr="00775B36" w:rsidRDefault="00775B36" w:rsidP="00775B36">
      <w:pPr>
        <w:tabs>
          <w:tab w:val="left" w:pos="700"/>
          <w:tab w:val="left" w:pos="1100"/>
          <w:tab w:val="left" w:pos="1400"/>
        </w:tabs>
        <w:jc w:val="both"/>
        <w:rPr>
          <w:rFonts w:ascii="Tahoma" w:hAnsi="Tahoma" w:cs="Tahoma"/>
        </w:rPr>
      </w:pPr>
    </w:p>
    <w:p w:rsidR="00775B36" w:rsidRPr="00775B36" w:rsidRDefault="00775B36" w:rsidP="00775B36">
      <w:pPr>
        <w:tabs>
          <w:tab w:val="left" w:pos="700"/>
          <w:tab w:val="left" w:pos="1100"/>
          <w:tab w:val="left" w:pos="1400"/>
        </w:tabs>
        <w:jc w:val="both"/>
        <w:rPr>
          <w:rFonts w:ascii="Tahoma" w:hAnsi="Tahoma" w:cs="Tahoma"/>
        </w:rPr>
      </w:pPr>
      <w:r w:rsidRPr="00775B36">
        <w:rPr>
          <w:rFonts w:ascii="Tahoma" w:hAnsi="Tahoma" w:cs="Tahoma"/>
        </w:rPr>
        <w:t>Para esta calificación se tendrá en cuenta la siguiente descripción técnica:</w:t>
      </w:r>
    </w:p>
    <w:p w:rsidR="00775B36" w:rsidRDefault="00775B36" w:rsidP="00775B36">
      <w:pPr>
        <w:tabs>
          <w:tab w:val="left" w:pos="700"/>
          <w:tab w:val="left" w:pos="1100"/>
          <w:tab w:val="left" w:pos="1400"/>
        </w:tabs>
        <w:jc w:val="both"/>
        <w:rPr>
          <w:rFonts w:ascii="Tahoma" w:hAnsi="Tahoma" w:cs="Tahoma"/>
          <w:sz w:val="22"/>
          <w:szCs w:val="22"/>
        </w:rPr>
      </w:pPr>
    </w:p>
    <w:p w:rsidR="00775B36" w:rsidRDefault="00775B36" w:rsidP="00D90F60">
      <w:pPr>
        <w:pStyle w:val="Prrafodelista"/>
        <w:autoSpaceDE w:val="0"/>
        <w:autoSpaceDN w:val="0"/>
        <w:adjustRightInd w:val="0"/>
        <w:ind w:left="390"/>
        <w:contextualSpacing/>
        <w:jc w:val="both"/>
        <w:outlineLvl w:val="3"/>
        <w:rPr>
          <w:rFonts w:ascii="Tahoma" w:hAnsi="Tahoma" w:cs="Tahoma"/>
          <w:b/>
          <w:lang w:val="es-ES"/>
        </w:rPr>
      </w:pPr>
      <w:r>
        <w:rPr>
          <w:rFonts w:ascii="Tahoma" w:hAnsi="Tahoma" w:cs="Tahoma"/>
          <w:b/>
          <w:i/>
          <w:noProof/>
          <w:sz w:val="22"/>
          <w:szCs w:val="22"/>
          <w:u w:val="single"/>
          <w:lang w:val="es-CO" w:eastAsia="es-CO"/>
        </w:rPr>
        <w:lastRenderedPageBreak/>
        <w:drawing>
          <wp:inline distT="0" distB="0" distL="0" distR="0" wp14:anchorId="76B751A1" wp14:editId="71C37F14">
            <wp:extent cx="5613400" cy="4689088"/>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3400" cy="4689088"/>
                    </a:xfrm>
                    <a:prstGeom prst="rect">
                      <a:avLst/>
                    </a:prstGeom>
                    <a:noFill/>
                    <a:ln>
                      <a:noFill/>
                    </a:ln>
                  </pic:spPr>
                </pic:pic>
              </a:graphicData>
            </a:graphic>
          </wp:inline>
        </w:drawing>
      </w:r>
    </w:p>
    <w:p w:rsidR="004E5435" w:rsidRPr="00FD6391" w:rsidRDefault="004E5435" w:rsidP="00D90F60">
      <w:pPr>
        <w:pStyle w:val="Prrafodelista"/>
        <w:autoSpaceDE w:val="0"/>
        <w:autoSpaceDN w:val="0"/>
        <w:adjustRightInd w:val="0"/>
        <w:ind w:left="390"/>
        <w:contextualSpacing/>
        <w:jc w:val="both"/>
        <w:outlineLvl w:val="3"/>
        <w:rPr>
          <w:rFonts w:ascii="Tahoma" w:hAnsi="Tahoma" w:cs="Tahoma"/>
          <w:b/>
          <w:lang w:val="es-ES"/>
        </w:rPr>
      </w:pPr>
    </w:p>
    <w:p w:rsidR="00D90F60" w:rsidRPr="00FD6391" w:rsidRDefault="00D90F60" w:rsidP="00D90F60">
      <w:pPr>
        <w:pStyle w:val="Prrafodelista"/>
        <w:keepNext/>
        <w:numPr>
          <w:ilvl w:val="0"/>
          <w:numId w:val="22"/>
        </w:numPr>
        <w:outlineLvl w:val="1"/>
        <w:rPr>
          <w:rFonts w:ascii="Tahoma" w:eastAsia="Times New Roman" w:hAnsi="Tahoma" w:cs="Tahoma"/>
          <w:b/>
          <w:lang w:val="es-MX" w:eastAsia="es-ES"/>
        </w:rPr>
      </w:pPr>
      <w:bookmarkStart w:id="66" w:name="_Toc430681205"/>
      <w:bookmarkStart w:id="67" w:name="_Toc441848911"/>
      <w:r w:rsidRPr="00FD6391">
        <w:rPr>
          <w:rFonts w:ascii="Tahoma" w:eastAsia="Times New Roman" w:hAnsi="Tahoma" w:cs="Tahoma"/>
          <w:b/>
          <w:lang w:val="es-MX" w:eastAsia="es-ES"/>
        </w:rPr>
        <w:t xml:space="preserve">APOYO A LA INDUSTRIA NACIONAL (MÁXIMO </w:t>
      </w:r>
      <w:r w:rsidR="003A3CC7">
        <w:rPr>
          <w:rFonts w:ascii="Tahoma" w:eastAsia="Times New Roman" w:hAnsi="Tahoma" w:cs="Tahoma"/>
          <w:b/>
          <w:lang w:val="es-MX" w:eastAsia="es-ES"/>
        </w:rPr>
        <w:t>3</w:t>
      </w:r>
      <w:r w:rsidRPr="00FD6391">
        <w:rPr>
          <w:rFonts w:ascii="Tahoma" w:eastAsia="Times New Roman" w:hAnsi="Tahoma" w:cs="Tahoma"/>
          <w:b/>
          <w:lang w:val="es-MX" w:eastAsia="es-ES"/>
        </w:rPr>
        <w:t>0 PUNTOS)</w:t>
      </w:r>
      <w:bookmarkEnd w:id="66"/>
      <w:bookmarkEnd w:id="67"/>
    </w:p>
    <w:p w:rsidR="00D90F60" w:rsidRPr="00FD6391" w:rsidRDefault="00D90F60" w:rsidP="00D90F60">
      <w:pPr>
        <w:autoSpaceDE w:val="0"/>
        <w:autoSpaceDN w:val="0"/>
        <w:adjustRightInd w:val="0"/>
        <w:jc w:val="both"/>
        <w:rPr>
          <w:rFonts w:ascii="Tahoma" w:hAnsi="Tahoma" w:cs="Tahoma"/>
          <w:lang w:val="es-MX"/>
        </w:rPr>
      </w:pPr>
    </w:p>
    <w:p w:rsidR="00D90F60" w:rsidRPr="00FD6391" w:rsidRDefault="00D90F60" w:rsidP="00D90F60">
      <w:pPr>
        <w:autoSpaceDE w:val="0"/>
        <w:autoSpaceDN w:val="0"/>
        <w:adjustRightInd w:val="0"/>
        <w:jc w:val="both"/>
        <w:rPr>
          <w:rFonts w:ascii="Tahoma" w:hAnsi="Tahoma" w:cs="Tahoma"/>
        </w:rPr>
      </w:pPr>
      <w:r w:rsidRPr="00FD6391">
        <w:rPr>
          <w:rFonts w:ascii="Tahoma" w:hAnsi="Tahoma" w:cs="Tahoma"/>
        </w:rPr>
        <w:t>De acuerdo con lo establecido en la Ley 816 de 2003, por la cual se apoya a la Industria Nacional, a través de la contratación se consideran como empresas de origen nacional las constituidas de acuerdo con la legislación nacional colombiana por personas naturales colombianas por residentes en Colombia.</w:t>
      </w:r>
    </w:p>
    <w:p w:rsidR="00226454" w:rsidRDefault="00226454" w:rsidP="00D90F60">
      <w:pPr>
        <w:autoSpaceDE w:val="0"/>
        <w:autoSpaceDN w:val="0"/>
        <w:adjustRightInd w:val="0"/>
        <w:jc w:val="both"/>
        <w:rPr>
          <w:rFonts w:ascii="Tahoma" w:hAnsi="Tahoma" w:cs="Tahoma"/>
          <w:bCs/>
          <w:lang w:val="es-MX"/>
        </w:rPr>
      </w:pPr>
    </w:p>
    <w:p w:rsidR="00D90F60" w:rsidRDefault="00D90F60" w:rsidP="00D90F60">
      <w:pPr>
        <w:autoSpaceDE w:val="0"/>
        <w:autoSpaceDN w:val="0"/>
        <w:adjustRightInd w:val="0"/>
        <w:jc w:val="both"/>
        <w:rPr>
          <w:rFonts w:ascii="Tahoma" w:hAnsi="Tahoma" w:cs="Tahoma"/>
          <w:bCs/>
          <w:lang w:val="es-MX"/>
        </w:rPr>
      </w:pPr>
      <w:r w:rsidRPr="00FD6391">
        <w:rPr>
          <w:rFonts w:ascii="Tahoma" w:hAnsi="Tahoma" w:cs="Tahoma"/>
          <w:bCs/>
          <w:lang w:val="es-MX"/>
        </w:rPr>
        <w:t>Con base en lo anterior, los puntajes que se asignarán en cada uno de los casos serán:</w:t>
      </w:r>
    </w:p>
    <w:p w:rsidR="00226454" w:rsidRPr="00FD6391" w:rsidRDefault="00226454" w:rsidP="00D90F60">
      <w:pPr>
        <w:autoSpaceDE w:val="0"/>
        <w:autoSpaceDN w:val="0"/>
        <w:adjustRightInd w:val="0"/>
        <w:jc w:val="both"/>
        <w:rPr>
          <w:rFonts w:ascii="Tahoma" w:hAnsi="Tahoma" w:cs="Tahoma"/>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1276"/>
      </w:tblGrid>
      <w:tr w:rsidR="00D90F60" w:rsidRPr="00FD6391" w:rsidTr="00587DC8">
        <w:trPr>
          <w:trHeight w:val="299"/>
          <w:jc w:val="center"/>
        </w:trPr>
        <w:tc>
          <w:tcPr>
            <w:tcW w:w="5559" w:type="dxa"/>
            <w:vAlign w:val="center"/>
          </w:tcPr>
          <w:p w:rsidR="00D90F60" w:rsidRPr="00FD6391" w:rsidRDefault="00D90F60" w:rsidP="00587DC8">
            <w:pPr>
              <w:autoSpaceDE w:val="0"/>
              <w:autoSpaceDN w:val="0"/>
              <w:adjustRightInd w:val="0"/>
              <w:rPr>
                <w:rFonts w:ascii="Tahoma" w:hAnsi="Tahoma" w:cs="Tahoma"/>
              </w:rPr>
            </w:pPr>
            <w:r w:rsidRPr="00FD6391">
              <w:rPr>
                <w:rFonts w:ascii="Tahoma" w:hAnsi="Tahoma" w:cs="Tahoma"/>
              </w:rPr>
              <w:t>PROPONENTE NACIONAL</w:t>
            </w:r>
          </w:p>
        </w:tc>
        <w:tc>
          <w:tcPr>
            <w:tcW w:w="1276" w:type="dxa"/>
          </w:tcPr>
          <w:p w:rsidR="00D90F60" w:rsidRPr="00FD6391" w:rsidRDefault="003A3CC7" w:rsidP="00226454">
            <w:pPr>
              <w:autoSpaceDE w:val="0"/>
              <w:autoSpaceDN w:val="0"/>
              <w:adjustRightInd w:val="0"/>
              <w:rPr>
                <w:rFonts w:ascii="Tahoma" w:hAnsi="Tahoma" w:cs="Tahoma"/>
              </w:rPr>
            </w:pPr>
            <w:r>
              <w:rPr>
                <w:rFonts w:ascii="Tahoma" w:hAnsi="Tahoma" w:cs="Tahoma"/>
              </w:rPr>
              <w:t>30</w:t>
            </w:r>
            <w:r w:rsidRPr="00FD6391">
              <w:rPr>
                <w:rFonts w:ascii="Tahoma" w:hAnsi="Tahoma" w:cs="Tahoma"/>
              </w:rPr>
              <w:t xml:space="preserve"> </w:t>
            </w:r>
            <w:r w:rsidR="00D90F60" w:rsidRPr="00FD6391">
              <w:rPr>
                <w:rFonts w:ascii="Tahoma" w:hAnsi="Tahoma" w:cs="Tahoma"/>
              </w:rPr>
              <w:t>puntos</w:t>
            </w:r>
          </w:p>
        </w:tc>
      </w:tr>
      <w:tr w:rsidR="00D90F60" w:rsidRPr="00FD6391" w:rsidTr="00587DC8">
        <w:trPr>
          <w:trHeight w:val="661"/>
          <w:jc w:val="center"/>
        </w:trPr>
        <w:tc>
          <w:tcPr>
            <w:tcW w:w="5559" w:type="dxa"/>
            <w:vAlign w:val="center"/>
          </w:tcPr>
          <w:p w:rsidR="00D90F60" w:rsidRPr="00FD6391" w:rsidRDefault="00D90F60" w:rsidP="00587DC8">
            <w:pPr>
              <w:autoSpaceDE w:val="0"/>
              <w:autoSpaceDN w:val="0"/>
              <w:adjustRightInd w:val="0"/>
              <w:rPr>
                <w:rFonts w:ascii="Tahoma" w:hAnsi="Tahoma" w:cs="Tahoma"/>
              </w:rPr>
            </w:pPr>
            <w:r w:rsidRPr="00FD6391">
              <w:rPr>
                <w:rFonts w:ascii="Tahoma" w:eastAsia="Calibri" w:hAnsi="Tahoma" w:cs="Tahoma"/>
              </w:rPr>
              <w:t>PROPONENTES EXTRANJEROS QUE INCORPOREN COMPONENTE COLOMBIANO DE BIENES Y SERVICIOS</w:t>
            </w:r>
          </w:p>
        </w:tc>
        <w:tc>
          <w:tcPr>
            <w:tcW w:w="1276" w:type="dxa"/>
          </w:tcPr>
          <w:p w:rsidR="00D90F60" w:rsidRPr="00FD6391" w:rsidRDefault="003A3CC7" w:rsidP="00722ED7">
            <w:pPr>
              <w:autoSpaceDE w:val="0"/>
              <w:autoSpaceDN w:val="0"/>
              <w:adjustRightInd w:val="0"/>
              <w:rPr>
                <w:rFonts w:ascii="Tahoma" w:hAnsi="Tahoma" w:cs="Tahoma"/>
              </w:rPr>
            </w:pPr>
            <w:r>
              <w:rPr>
                <w:rFonts w:ascii="Tahoma" w:hAnsi="Tahoma" w:cs="Tahoma"/>
              </w:rPr>
              <w:t>20</w:t>
            </w:r>
            <w:r w:rsidRPr="00FD6391">
              <w:rPr>
                <w:rFonts w:ascii="Tahoma" w:hAnsi="Tahoma" w:cs="Tahoma"/>
              </w:rPr>
              <w:t xml:space="preserve"> </w:t>
            </w:r>
            <w:r w:rsidR="00D90F60" w:rsidRPr="00FD6391">
              <w:rPr>
                <w:rFonts w:ascii="Tahoma" w:hAnsi="Tahoma" w:cs="Tahoma"/>
              </w:rPr>
              <w:t>puntos</w:t>
            </w:r>
          </w:p>
        </w:tc>
      </w:tr>
      <w:tr w:rsidR="00D90F60" w:rsidRPr="00FD6391" w:rsidTr="00587DC8">
        <w:trPr>
          <w:trHeight w:val="317"/>
          <w:jc w:val="center"/>
        </w:trPr>
        <w:tc>
          <w:tcPr>
            <w:tcW w:w="5559" w:type="dxa"/>
            <w:vAlign w:val="center"/>
          </w:tcPr>
          <w:p w:rsidR="00D90F60" w:rsidRPr="00FD6391" w:rsidRDefault="00D90F60" w:rsidP="00587DC8">
            <w:pPr>
              <w:autoSpaceDE w:val="0"/>
              <w:autoSpaceDN w:val="0"/>
              <w:adjustRightInd w:val="0"/>
              <w:rPr>
                <w:rFonts w:ascii="Tahoma" w:hAnsi="Tahoma" w:cs="Tahoma"/>
              </w:rPr>
            </w:pPr>
            <w:r w:rsidRPr="00FD6391">
              <w:rPr>
                <w:rFonts w:ascii="Tahoma" w:eastAsia="Calibri" w:hAnsi="Tahoma" w:cs="Tahoma"/>
              </w:rPr>
              <w:t>PROPONENTE EXTRANJERO</w:t>
            </w:r>
          </w:p>
        </w:tc>
        <w:tc>
          <w:tcPr>
            <w:tcW w:w="1276" w:type="dxa"/>
          </w:tcPr>
          <w:p w:rsidR="00D90F60" w:rsidRPr="00FD6391" w:rsidRDefault="00D90F60" w:rsidP="00587DC8">
            <w:pPr>
              <w:autoSpaceDE w:val="0"/>
              <w:autoSpaceDN w:val="0"/>
              <w:adjustRightInd w:val="0"/>
              <w:jc w:val="center"/>
              <w:rPr>
                <w:rFonts w:ascii="Tahoma" w:hAnsi="Tahoma" w:cs="Tahoma"/>
              </w:rPr>
            </w:pPr>
            <w:r w:rsidRPr="00FD6391">
              <w:rPr>
                <w:rFonts w:ascii="Tahoma" w:hAnsi="Tahoma" w:cs="Tahoma"/>
              </w:rPr>
              <w:t>0 puntos</w:t>
            </w:r>
          </w:p>
        </w:tc>
      </w:tr>
    </w:tbl>
    <w:p w:rsidR="00D90F60" w:rsidRPr="00FD6391" w:rsidRDefault="00D90F60" w:rsidP="00D90F60">
      <w:pPr>
        <w:jc w:val="both"/>
        <w:rPr>
          <w:rFonts w:ascii="Tahoma" w:hAnsi="Tahoma" w:cs="Tahoma"/>
          <w:highlight w:val="cyan"/>
        </w:rPr>
      </w:pPr>
    </w:p>
    <w:p w:rsidR="00D90F60" w:rsidRPr="00FD6391" w:rsidRDefault="00D90F60" w:rsidP="00D90F60">
      <w:pPr>
        <w:pStyle w:val="Prrafodelista"/>
        <w:keepNext/>
        <w:numPr>
          <w:ilvl w:val="0"/>
          <w:numId w:val="29"/>
        </w:numPr>
        <w:outlineLvl w:val="1"/>
        <w:rPr>
          <w:rFonts w:ascii="Tahoma" w:hAnsi="Tahoma" w:cs="Tahoma"/>
          <w:b/>
        </w:rPr>
      </w:pPr>
      <w:bookmarkStart w:id="68" w:name="_Toc441848912"/>
      <w:r w:rsidRPr="00FD6391">
        <w:rPr>
          <w:rFonts w:ascii="Tahoma" w:hAnsi="Tahoma" w:cs="Tahoma"/>
          <w:b/>
        </w:rPr>
        <w:lastRenderedPageBreak/>
        <w:t>CRITERIOS DE DESEMPATE</w:t>
      </w:r>
      <w:bookmarkEnd w:id="68"/>
    </w:p>
    <w:p w:rsidR="00D90F60" w:rsidRPr="00FD6391" w:rsidRDefault="00D90F60" w:rsidP="00D90F60">
      <w:pPr>
        <w:autoSpaceDE w:val="0"/>
        <w:autoSpaceDN w:val="0"/>
        <w:adjustRightInd w:val="0"/>
        <w:rPr>
          <w:rFonts w:ascii="Tahoma" w:hAnsi="Tahoma" w:cs="Tahoma"/>
          <w:bCs/>
        </w:rPr>
      </w:pPr>
    </w:p>
    <w:p w:rsidR="00D90F60" w:rsidRPr="00FD6391" w:rsidRDefault="00D90F60" w:rsidP="00D90F60">
      <w:pPr>
        <w:jc w:val="both"/>
        <w:rPr>
          <w:rFonts w:ascii="Tahoma" w:hAnsi="Tahoma" w:cs="Tahoma"/>
        </w:rPr>
      </w:pPr>
      <w:r w:rsidRPr="00FD6391">
        <w:rPr>
          <w:rFonts w:ascii="Tahoma" w:hAnsi="Tahoma" w:cs="Tahoma"/>
        </w:rPr>
        <w:t>Se entenderá que hay empate entre dos propuestas, cuando efectuada la verificación de requisitos habilitantes, dos o más propuestas presenten un número idéntico en el puntaje, caso en el cual se aplicarán los siguientes criterios de desempate:</w:t>
      </w:r>
    </w:p>
    <w:p w:rsidR="00D90F60" w:rsidRPr="003A3CC7" w:rsidRDefault="00D90F60">
      <w:pPr>
        <w:numPr>
          <w:ilvl w:val="0"/>
          <w:numId w:val="17"/>
        </w:numPr>
        <w:suppressAutoHyphens/>
        <w:spacing w:before="100" w:beforeAutospacing="1"/>
        <w:jc w:val="both"/>
        <w:rPr>
          <w:rFonts w:ascii="Tahoma" w:hAnsi="Tahoma" w:cs="Tahoma"/>
          <w:lang w:val="es-ES_tradnl" w:eastAsia="es-CO"/>
        </w:rPr>
      </w:pPr>
      <w:r w:rsidRPr="003A3CC7">
        <w:rPr>
          <w:rFonts w:ascii="Tahoma" w:hAnsi="Tahoma" w:cs="Tahoma"/>
          <w:lang w:val="es-ES_tradnl" w:eastAsia="es-CO"/>
        </w:rPr>
        <w:t xml:space="preserve">Si persiste el empate se escogerá al oferente que tenga el mayor puntaje en el factor de ponderación correspondiente a FACTOR </w:t>
      </w:r>
      <w:r w:rsidR="00226454" w:rsidRPr="003A3CC7">
        <w:rPr>
          <w:rFonts w:ascii="Tahoma" w:hAnsi="Tahoma" w:cs="Tahoma"/>
          <w:lang w:val="es-ES_tradnl" w:eastAsia="es-CO"/>
        </w:rPr>
        <w:t>TÉCNICO</w:t>
      </w:r>
      <w:r w:rsidRPr="003A3CC7">
        <w:rPr>
          <w:rFonts w:ascii="Tahoma" w:hAnsi="Tahoma" w:cs="Tahoma"/>
          <w:lang w:val="es-ES_tradnl" w:eastAsia="es-CO"/>
        </w:rPr>
        <w:t>.</w:t>
      </w:r>
    </w:p>
    <w:p w:rsidR="00D90F60" w:rsidRDefault="00D90F60" w:rsidP="00D90F60">
      <w:pPr>
        <w:numPr>
          <w:ilvl w:val="0"/>
          <w:numId w:val="17"/>
        </w:numPr>
        <w:suppressAutoHyphens/>
        <w:spacing w:before="100" w:beforeAutospacing="1"/>
        <w:jc w:val="both"/>
        <w:rPr>
          <w:rFonts w:ascii="Tahoma" w:hAnsi="Tahoma" w:cs="Tahoma"/>
          <w:lang w:val="es-ES_tradnl" w:eastAsia="es-CO"/>
        </w:rPr>
      </w:pPr>
      <w:r w:rsidRPr="00FD6391">
        <w:rPr>
          <w:rFonts w:ascii="Tahoma" w:hAnsi="Tahoma" w:cs="Tahoma"/>
          <w:lang w:val="es-ES_tradnl" w:eastAsia="es-CO"/>
        </w:rPr>
        <w:t xml:space="preserve">Si persiste el empate se escogerá al oferente que tenga el mayor puntaje en el factor de ponderación correspondiente a </w:t>
      </w:r>
      <w:r w:rsidR="00226454">
        <w:rPr>
          <w:rFonts w:ascii="Tahoma" w:hAnsi="Tahoma" w:cs="Tahoma"/>
          <w:lang w:val="es-ES_tradnl" w:eastAsia="es-CO"/>
        </w:rPr>
        <w:t>FACTOR CALIDAD</w:t>
      </w:r>
      <w:r w:rsidRPr="00FD6391">
        <w:rPr>
          <w:rFonts w:ascii="Tahoma" w:hAnsi="Tahoma" w:cs="Tahoma"/>
          <w:lang w:val="es-ES_tradnl" w:eastAsia="es-CO"/>
        </w:rPr>
        <w:t>.</w:t>
      </w:r>
    </w:p>
    <w:p w:rsidR="003A3CC7" w:rsidRDefault="003A3CC7" w:rsidP="00D90F60">
      <w:pPr>
        <w:numPr>
          <w:ilvl w:val="0"/>
          <w:numId w:val="17"/>
        </w:numPr>
        <w:suppressAutoHyphens/>
        <w:spacing w:before="100" w:beforeAutospacing="1"/>
        <w:jc w:val="both"/>
        <w:rPr>
          <w:rFonts w:ascii="Tahoma" w:hAnsi="Tahoma" w:cs="Tahoma"/>
          <w:lang w:val="es-ES_tradnl" w:eastAsia="es-CO"/>
        </w:rPr>
      </w:pPr>
      <w:r w:rsidRPr="00FD6391">
        <w:rPr>
          <w:rFonts w:ascii="Tahoma" w:hAnsi="Tahoma" w:cs="Tahoma"/>
          <w:lang w:eastAsia="es-CO"/>
        </w:rPr>
        <w:t xml:space="preserve">Se </w:t>
      </w:r>
      <w:r w:rsidRPr="00FD6391">
        <w:rPr>
          <w:rFonts w:ascii="Tahoma" w:hAnsi="Tahoma" w:cs="Tahoma"/>
          <w:lang w:val="es-ES_tradnl" w:eastAsia="es-CO"/>
        </w:rPr>
        <w:t>escogerá el oferente que tenga el mayor puntaje en el factor de ponderación correspondiente a OFERTA ECONÓMICA - MENOR PRECIO</w:t>
      </w:r>
      <w:r>
        <w:rPr>
          <w:rFonts w:ascii="Tahoma" w:hAnsi="Tahoma" w:cs="Tahoma"/>
          <w:lang w:val="es-ES_tradnl" w:eastAsia="es-CO"/>
        </w:rPr>
        <w:t>.</w:t>
      </w:r>
    </w:p>
    <w:p w:rsidR="00226454" w:rsidRPr="00226454" w:rsidRDefault="00226454" w:rsidP="00722ED7">
      <w:pPr>
        <w:pStyle w:val="Prrafodelista"/>
        <w:numPr>
          <w:ilvl w:val="0"/>
          <w:numId w:val="17"/>
        </w:numPr>
        <w:jc w:val="both"/>
        <w:rPr>
          <w:rFonts w:ascii="Tahoma" w:eastAsia="Times New Roman" w:hAnsi="Tahoma" w:cs="Tahoma"/>
          <w:lang w:eastAsia="es-CO"/>
        </w:rPr>
      </w:pPr>
      <w:r w:rsidRPr="00226454">
        <w:rPr>
          <w:rFonts w:ascii="Tahoma" w:eastAsia="Times New Roman" w:hAnsi="Tahoma" w:cs="Tahoma"/>
          <w:lang w:eastAsia="es-CO"/>
        </w:rPr>
        <w:t xml:space="preserve">Si persiste el empate se escogerá al oferente que tenga el mayor puntaje en el factor de ponderación correspondiente a </w:t>
      </w:r>
      <w:r>
        <w:rPr>
          <w:rFonts w:ascii="Tahoma" w:eastAsia="Times New Roman" w:hAnsi="Tahoma" w:cs="Tahoma"/>
          <w:lang w:eastAsia="es-CO"/>
        </w:rPr>
        <w:t>APOYO A LA INDUSTRIA NACIONAL</w:t>
      </w:r>
      <w:r w:rsidRPr="00226454">
        <w:rPr>
          <w:rFonts w:ascii="Tahoma" w:eastAsia="Times New Roman" w:hAnsi="Tahoma" w:cs="Tahoma"/>
          <w:lang w:eastAsia="es-CO"/>
        </w:rPr>
        <w:t>.</w:t>
      </w:r>
    </w:p>
    <w:p w:rsidR="00D90F60" w:rsidRPr="00FD6391" w:rsidRDefault="00D90F60" w:rsidP="00D90F60">
      <w:pPr>
        <w:numPr>
          <w:ilvl w:val="0"/>
          <w:numId w:val="17"/>
        </w:numPr>
        <w:suppressAutoHyphens/>
        <w:spacing w:before="100" w:beforeAutospacing="1"/>
        <w:jc w:val="both"/>
        <w:rPr>
          <w:rFonts w:ascii="Tahoma" w:hAnsi="Tahoma" w:cs="Tahoma"/>
          <w:lang w:val="es-ES_tradnl" w:eastAsia="es-CO"/>
        </w:rPr>
      </w:pPr>
      <w:r w:rsidRPr="00FD6391">
        <w:rPr>
          <w:rFonts w:ascii="Tahoma" w:hAnsi="Tahoma" w:cs="Tahoma"/>
          <w:lang w:val="es-ES_tradnl" w:eastAsia="es-CO"/>
        </w:rPr>
        <w:t>Si persiste el empate, se escogerá la oferta de bienes o servicios nacionales frente a la oferta de bienes o ser</w:t>
      </w:r>
      <w:r w:rsidRPr="00FD6391">
        <w:rPr>
          <w:rFonts w:ascii="Tahoma" w:hAnsi="Tahoma" w:cs="Tahoma"/>
          <w:lang w:val="es-ES_tradnl" w:eastAsia="es-CO"/>
        </w:rPr>
        <w:softHyphen/>
        <w:t xml:space="preserve">vicios extranjeros. </w:t>
      </w:r>
    </w:p>
    <w:p w:rsidR="00D90F60" w:rsidRPr="00FD6391" w:rsidRDefault="00D90F60" w:rsidP="00D90F60">
      <w:pPr>
        <w:numPr>
          <w:ilvl w:val="0"/>
          <w:numId w:val="17"/>
        </w:numPr>
        <w:suppressAutoHyphens/>
        <w:spacing w:before="100" w:beforeAutospacing="1"/>
        <w:jc w:val="both"/>
        <w:rPr>
          <w:rFonts w:ascii="Tahoma" w:hAnsi="Tahoma" w:cs="Tahoma"/>
          <w:lang w:val="es-ES_tradnl" w:eastAsia="es-CO"/>
        </w:rPr>
      </w:pPr>
      <w:r w:rsidRPr="00FD6391">
        <w:rPr>
          <w:rFonts w:ascii="Tahoma" w:hAnsi="Tahoma" w:cs="Tahoma"/>
          <w:lang w:val="es-ES_tradnl" w:eastAsia="es-CO"/>
        </w:rPr>
        <w:t xml:space="preserve">Si persiste el empate, se escogerá la oferta presentada por una Mipyme Nacional. </w:t>
      </w:r>
    </w:p>
    <w:p w:rsidR="00D90F60" w:rsidRPr="00FD6391" w:rsidRDefault="00D90F60" w:rsidP="00D90F60">
      <w:pPr>
        <w:numPr>
          <w:ilvl w:val="0"/>
          <w:numId w:val="17"/>
        </w:numPr>
        <w:suppressAutoHyphens/>
        <w:spacing w:before="100" w:beforeAutospacing="1"/>
        <w:jc w:val="both"/>
        <w:rPr>
          <w:rFonts w:ascii="Tahoma" w:hAnsi="Tahoma" w:cs="Tahoma"/>
          <w:lang w:val="es-ES_tradnl" w:eastAsia="es-CO"/>
        </w:rPr>
      </w:pPr>
      <w:r w:rsidRPr="00FD6391">
        <w:rPr>
          <w:rFonts w:ascii="Tahoma" w:hAnsi="Tahoma" w:cs="Tahoma"/>
          <w:lang w:val="es-ES_tradnl" w:eastAsia="es-CO"/>
        </w:rPr>
        <w:t>Si persiste el empate, se escogerá la oferta presentada por un Consorcio, Unión Temporal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miembros del Consorcio, Unión Temporal.</w:t>
      </w:r>
    </w:p>
    <w:p w:rsidR="00D90F60" w:rsidRPr="00FD6391" w:rsidRDefault="00D90F60" w:rsidP="00D90F60">
      <w:pPr>
        <w:numPr>
          <w:ilvl w:val="0"/>
          <w:numId w:val="17"/>
        </w:numPr>
        <w:suppressAutoHyphens/>
        <w:spacing w:before="100" w:beforeAutospacing="1"/>
        <w:jc w:val="both"/>
        <w:rPr>
          <w:rFonts w:ascii="Tahoma" w:hAnsi="Tahoma" w:cs="Tahoma"/>
        </w:rPr>
      </w:pPr>
      <w:r w:rsidRPr="00FD6391">
        <w:rPr>
          <w:rFonts w:ascii="Tahoma" w:hAnsi="Tahoma" w:cs="Tahoma"/>
          <w:lang w:val="es-ES_tradnl" w:eastAsia="es-CO"/>
        </w:rPr>
        <w:t>Si persiste el empate, se escogerá aquellas empresas que en sus nóminas por lo menos el 10% de sus empleados se encuentran en condiciones de discapacidad enunciadas en la ley 361 de 1997.</w:t>
      </w:r>
    </w:p>
    <w:p w:rsidR="00D90F60" w:rsidRPr="00FD6391" w:rsidRDefault="00D90F60" w:rsidP="00D90F60">
      <w:pPr>
        <w:numPr>
          <w:ilvl w:val="0"/>
          <w:numId w:val="17"/>
        </w:numPr>
        <w:suppressAutoHyphens/>
        <w:jc w:val="both"/>
        <w:rPr>
          <w:rFonts w:ascii="Tahoma" w:hAnsi="Tahoma" w:cs="Tahoma"/>
          <w:lang w:val="es-ES_tradnl"/>
        </w:rPr>
      </w:pPr>
      <w:r w:rsidRPr="00FD6391">
        <w:rPr>
          <w:rFonts w:ascii="Tahoma" w:hAnsi="Tahoma" w:cs="Tahoma"/>
        </w:rPr>
        <w:t xml:space="preserve">Si persiste el empate </w:t>
      </w:r>
      <w:r w:rsidRPr="00FD6391">
        <w:rPr>
          <w:rFonts w:ascii="Tahoma" w:hAnsi="Tahoma" w:cs="Tahoma"/>
          <w:lang w:val="es-ES_tradnl"/>
        </w:rPr>
        <w:t>se procederá a elegir el ganador mediante el sorteo de balotas, para lo cual se citará a una audiencia a los proponentes, mediante correo electrónico. Los Representantes Legales (o sus delegados) de las propuestas empatadas procederán a escoger balotas, se numeran de acuerdo al número de proponentes.</w:t>
      </w:r>
    </w:p>
    <w:p w:rsidR="00D90F60" w:rsidRPr="00FD6391" w:rsidRDefault="00D90F60" w:rsidP="00D90F60">
      <w:pPr>
        <w:autoSpaceDE w:val="0"/>
        <w:autoSpaceDN w:val="0"/>
        <w:adjustRightInd w:val="0"/>
        <w:ind w:left="705"/>
        <w:jc w:val="both"/>
        <w:rPr>
          <w:rFonts w:ascii="Tahoma" w:hAnsi="Tahoma" w:cs="Tahoma"/>
          <w:lang w:val="es-ES_tradnl"/>
        </w:rPr>
      </w:pPr>
    </w:p>
    <w:p w:rsidR="00D90F60" w:rsidRPr="00FD6391" w:rsidRDefault="00D90F60" w:rsidP="00D90F60">
      <w:pPr>
        <w:jc w:val="both"/>
        <w:rPr>
          <w:rFonts w:ascii="Tahoma" w:hAnsi="Tahoma" w:cs="Tahoma"/>
          <w:lang w:val="es-ES_tradnl"/>
        </w:rPr>
      </w:pPr>
      <w:r w:rsidRPr="00FD6391">
        <w:rPr>
          <w:rFonts w:ascii="Tahoma" w:hAnsi="Tahoma" w:cs="Tahoma"/>
          <w:lang w:val="es-ES_tradnl"/>
        </w:rPr>
        <w:t>En primer lugar se realizará un sorteo para establecer cuál será el orden en que cada proponente escogerá la balota. Realizado este primer sorteo los proponentes procederán a escoger balota en el orden que se haya determinado y se adjudicará el contrato a aquel que saque la balota con el número mayor, resultado  aceptado de antemano con la presentación de su propuesta por los proponentes involucrados en el empate sin lugar a reclamación alguna.</w:t>
      </w:r>
    </w:p>
    <w:p w:rsidR="00D90F60" w:rsidRPr="00FD6391" w:rsidRDefault="00D90F60" w:rsidP="00D90F60">
      <w:pPr>
        <w:jc w:val="both"/>
        <w:rPr>
          <w:rFonts w:ascii="Tahoma" w:hAnsi="Tahoma" w:cs="Tahoma"/>
          <w:lang w:val="es-ES_tradnl"/>
        </w:rPr>
      </w:pPr>
    </w:p>
    <w:p w:rsidR="00D90F60" w:rsidRPr="00FD6391" w:rsidRDefault="00D90F60" w:rsidP="00D90F60">
      <w:pPr>
        <w:jc w:val="both"/>
        <w:rPr>
          <w:rFonts w:ascii="Tahoma" w:hAnsi="Tahoma" w:cs="Tahoma"/>
          <w:lang w:val="es-ES_tradnl"/>
        </w:rPr>
      </w:pPr>
      <w:r w:rsidRPr="00FD6391">
        <w:rPr>
          <w:rFonts w:ascii="Tahoma" w:hAnsi="Tahoma" w:cs="Tahoma"/>
          <w:lang w:val="es-ES_tradnl"/>
        </w:rPr>
        <w:t>CANAL CAPITAL podrá adjudicar el contrato, aún en el evento en que sólo se presente una propuesta hábil que pueda ser considerada como favorable.  En caso de presentarse empate entre una o varias propuestas de sociedad, Consorcio o Unión Temporal de carácter nacional y una o varias propuestas de sociedad, Consorcio o Unión Temporal de carácter extranjero, se dará prelación para la adjudicación a las de carácter nacional.</w:t>
      </w:r>
    </w:p>
    <w:p w:rsidR="00D90F60" w:rsidRPr="00FD6391" w:rsidRDefault="00D90F60" w:rsidP="00D90F60">
      <w:pPr>
        <w:autoSpaceDE w:val="0"/>
        <w:autoSpaceDN w:val="0"/>
        <w:adjustRightInd w:val="0"/>
        <w:jc w:val="both"/>
        <w:rPr>
          <w:rFonts w:ascii="Tahoma" w:hAnsi="Tahoma" w:cs="Tahoma"/>
          <w:color w:val="000000"/>
          <w:lang w:eastAsia="es-CO"/>
        </w:rPr>
      </w:pPr>
    </w:p>
    <w:p w:rsidR="00D90F60" w:rsidRPr="00FD6391" w:rsidRDefault="00D90F60" w:rsidP="00D90F60">
      <w:pPr>
        <w:pBdr>
          <w:top w:val="single" w:sz="4" w:space="1" w:color="auto"/>
          <w:left w:val="single" w:sz="4" w:space="4" w:color="auto"/>
          <w:bottom w:val="single" w:sz="4" w:space="1" w:color="auto"/>
          <w:right w:val="single" w:sz="4" w:space="4" w:color="auto"/>
        </w:pBdr>
        <w:jc w:val="both"/>
        <w:rPr>
          <w:rFonts w:ascii="Tahoma" w:hAnsi="Tahoma" w:cs="Tahoma"/>
        </w:rPr>
      </w:pPr>
      <w:r w:rsidRPr="00FD6391">
        <w:rPr>
          <w:rFonts w:ascii="Tahoma" w:eastAsia="Arial" w:hAnsi="Tahoma" w:cs="Tahoma"/>
          <w:b/>
          <w:u w:val="single"/>
        </w:rPr>
        <w:t>NOTA: SEÑOR PROPONENTE</w:t>
      </w:r>
      <w:r w:rsidRPr="00FD6391">
        <w:rPr>
          <w:rFonts w:ascii="Tahoma" w:eastAsia="Arial" w:hAnsi="Tahoma" w:cs="Tahoma"/>
          <w:b/>
        </w:rPr>
        <w:t>: TENGA EN CUENTA QUE LAS CERTIFICACIONES A TRAVÉS DE LA CUALES SE DETERMINA EL CUMPLIMIENTO DE LOS FACTORES RELATIVOS AL DESEMPATE, SON CRITERIOS DE ESCOGENCIA DE LA OFERTA ADJUDICATARIA. EN ESTE SENTIDO, LAS MISMAS DEBEN SER ALLEGADAS CON LA OFERTA.</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numPr>
          <w:ilvl w:val="0"/>
          <w:numId w:val="29"/>
        </w:numPr>
        <w:suppressAutoHyphens/>
        <w:autoSpaceDE w:val="0"/>
        <w:autoSpaceDN w:val="0"/>
        <w:adjustRightInd w:val="0"/>
        <w:jc w:val="both"/>
        <w:outlineLvl w:val="1"/>
        <w:rPr>
          <w:rFonts w:ascii="Tahoma" w:eastAsia="Batang" w:hAnsi="Tahoma" w:cs="Tahoma"/>
          <w:b/>
          <w:bCs/>
          <w:lang w:eastAsia="es-CO"/>
        </w:rPr>
      </w:pPr>
      <w:bookmarkStart w:id="69" w:name="_Toc441848913"/>
      <w:r w:rsidRPr="00FD6391">
        <w:rPr>
          <w:rFonts w:ascii="Tahoma" w:eastAsia="Batang" w:hAnsi="Tahoma" w:cs="Tahoma"/>
          <w:b/>
          <w:bCs/>
          <w:lang w:eastAsia="es-CO"/>
        </w:rPr>
        <w:lastRenderedPageBreak/>
        <w:t>CAUSALES DE NO ADMISIÓN Y RECHAZO DE LAS OFERTAS.</w:t>
      </w:r>
      <w:bookmarkEnd w:id="69"/>
    </w:p>
    <w:p w:rsidR="00D90F60" w:rsidRPr="00FD6391" w:rsidRDefault="00D90F60" w:rsidP="00D90F60">
      <w:pPr>
        <w:suppressAutoHyphens/>
        <w:autoSpaceDE w:val="0"/>
        <w:autoSpaceDN w:val="0"/>
        <w:adjustRightInd w:val="0"/>
        <w:jc w:val="both"/>
        <w:outlineLvl w:val="1"/>
        <w:rPr>
          <w:rFonts w:ascii="Tahoma" w:eastAsia="Batang" w:hAnsi="Tahoma" w:cs="Tahoma"/>
          <w:b/>
          <w:bCs/>
          <w:lang w:eastAsia="es-CO"/>
        </w:rPr>
      </w:pPr>
    </w:p>
    <w:p w:rsidR="00D90F60" w:rsidRPr="00FD6391" w:rsidRDefault="00D90F60" w:rsidP="00D90F60">
      <w:pPr>
        <w:jc w:val="both"/>
        <w:rPr>
          <w:rFonts w:ascii="Tahoma" w:hAnsi="Tahoma" w:cs="Tahoma"/>
          <w:snapToGrid w:val="0"/>
        </w:rPr>
      </w:pPr>
      <w:r w:rsidRPr="00FD6391">
        <w:rPr>
          <w:rFonts w:ascii="Tahoma" w:hAnsi="Tahoma" w:cs="Tahoma"/>
          <w:snapToGrid w:val="0"/>
        </w:rPr>
        <w:t xml:space="preserve">Una propuesta será admisible cuando haya sido presentada </w:t>
      </w:r>
      <w:r w:rsidRPr="00FD6391">
        <w:rPr>
          <w:rFonts w:ascii="Tahoma" w:hAnsi="Tahoma" w:cs="Tahoma"/>
          <w:b/>
          <w:snapToGrid w:val="0"/>
          <w:u w:val="single"/>
        </w:rPr>
        <w:t>oportunamente</w:t>
      </w:r>
      <w:r w:rsidRPr="00FD6391">
        <w:rPr>
          <w:rFonts w:ascii="Tahoma" w:hAnsi="Tahoma" w:cs="Tahoma"/>
          <w:snapToGrid w:val="0"/>
        </w:rPr>
        <w:t xml:space="preserve"> y </w:t>
      </w:r>
      <w:r w:rsidRPr="00FD6391">
        <w:rPr>
          <w:rFonts w:ascii="Tahoma" w:hAnsi="Tahoma" w:cs="Tahoma"/>
          <w:b/>
          <w:snapToGrid w:val="0"/>
          <w:u w:val="single"/>
        </w:rPr>
        <w:t>en las condiciones previstas para su presentación</w:t>
      </w:r>
      <w:r w:rsidRPr="00FD6391">
        <w:rPr>
          <w:rFonts w:ascii="Tahoma" w:hAnsi="Tahoma" w:cs="Tahoma"/>
          <w:snapToGrid w:val="0"/>
        </w:rPr>
        <w:t xml:space="preserve">. </w:t>
      </w:r>
    </w:p>
    <w:p w:rsidR="00D90F60" w:rsidRPr="00FD6391" w:rsidRDefault="00D90F60" w:rsidP="00D90F60">
      <w:pPr>
        <w:jc w:val="both"/>
        <w:rPr>
          <w:rFonts w:ascii="Tahoma" w:hAnsi="Tahoma" w:cs="Tahoma"/>
          <w:snapToGrid w:val="0"/>
        </w:rPr>
      </w:pPr>
      <w:r w:rsidRPr="00FD6391">
        <w:rPr>
          <w:rFonts w:ascii="Tahoma" w:hAnsi="Tahoma" w:cs="Tahoma"/>
          <w:snapToGrid w:val="0"/>
        </w:rPr>
        <w:t xml:space="preserve">Por tal razón, no se admitirán las ofertas que incurran en los siguientes eventos: </w:t>
      </w:r>
    </w:p>
    <w:p w:rsidR="00D90F60" w:rsidRPr="00FD6391" w:rsidRDefault="00D90F60" w:rsidP="00D90F60">
      <w:pPr>
        <w:numPr>
          <w:ilvl w:val="0"/>
          <w:numId w:val="16"/>
        </w:numPr>
        <w:suppressAutoHyphens/>
        <w:jc w:val="both"/>
        <w:rPr>
          <w:rFonts w:ascii="Tahoma" w:eastAsia="Batang" w:hAnsi="Tahoma" w:cs="Tahoma"/>
          <w:lang w:eastAsia="es-CO"/>
        </w:rPr>
      </w:pPr>
      <w:r w:rsidRPr="00FD6391">
        <w:rPr>
          <w:rFonts w:ascii="Tahoma" w:eastAsia="Batang" w:hAnsi="Tahoma" w:cs="Tahoma"/>
          <w:lang w:eastAsia="es-CO"/>
        </w:rPr>
        <w:t xml:space="preserve">Cuando la propuesta sea presentada por fuera del término límite previsto en el Cronograma de Actividades del proceso, caso en el cual se considera extemporánea y no será tenida en cuenta para el proceso de selección. </w:t>
      </w:r>
    </w:p>
    <w:p w:rsidR="00D90F60" w:rsidRPr="00FD6391" w:rsidRDefault="00D90F60" w:rsidP="00D90F60">
      <w:pPr>
        <w:numPr>
          <w:ilvl w:val="0"/>
          <w:numId w:val="16"/>
        </w:numPr>
        <w:suppressAutoHyphens/>
        <w:jc w:val="both"/>
        <w:rPr>
          <w:rFonts w:ascii="Tahoma" w:eastAsia="Batang" w:hAnsi="Tahoma" w:cs="Tahoma"/>
          <w:lang w:eastAsia="es-CO"/>
        </w:rPr>
      </w:pPr>
      <w:r w:rsidRPr="00FD6391">
        <w:rPr>
          <w:rFonts w:ascii="Tahoma" w:eastAsia="Batang" w:hAnsi="Tahoma" w:cs="Tahoma"/>
          <w:lang w:val="es-ES_tradnl" w:eastAsia="ar-SA"/>
        </w:rPr>
        <w:t xml:space="preserve">Cuando la propuesta sea presentada por un medio distinto al establecido en los presentes </w:t>
      </w:r>
      <w:r w:rsidR="00682BB7">
        <w:rPr>
          <w:rFonts w:ascii="Tahoma" w:eastAsia="Batang" w:hAnsi="Tahoma" w:cs="Tahoma"/>
          <w:lang w:val="es-ES_tradnl" w:eastAsia="ar-SA"/>
        </w:rPr>
        <w:t>Pliegos de Condiciones</w:t>
      </w:r>
      <w:r w:rsidRPr="00FD6391">
        <w:rPr>
          <w:rFonts w:ascii="Tahoma" w:eastAsia="Batang" w:hAnsi="Tahoma" w:cs="Tahoma"/>
          <w:lang w:val="es-ES_tradnl" w:eastAsia="ar-SA"/>
        </w:rPr>
        <w:t>.</w:t>
      </w:r>
    </w:p>
    <w:p w:rsidR="00D90F60" w:rsidRPr="00FD6391" w:rsidRDefault="00D90F60" w:rsidP="00D90F60">
      <w:pPr>
        <w:jc w:val="both"/>
        <w:rPr>
          <w:rFonts w:ascii="Tahoma" w:hAnsi="Tahoma" w:cs="Tahoma"/>
          <w:snapToGrid w:val="0"/>
        </w:rPr>
      </w:pPr>
      <w:r w:rsidRPr="00FD6391">
        <w:rPr>
          <w:rFonts w:ascii="Tahoma" w:hAnsi="Tahoma" w:cs="Tahoma"/>
          <w:snapToGrid w:val="0"/>
        </w:rPr>
        <w:t xml:space="preserve">Una propuesta se considera ajustada a estos </w:t>
      </w:r>
      <w:r w:rsidR="00682BB7">
        <w:rPr>
          <w:rFonts w:ascii="Tahoma" w:hAnsi="Tahoma" w:cs="Tahoma"/>
          <w:snapToGrid w:val="0"/>
        </w:rPr>
        <w:t>Pliegos de Condiciones</w:t>
      </w:r>
      <w:r w:rsidRPr="00FD6391">
        <w:rPr>
          <w:rFonts w:ascii="Tahoma" w:hAnsi="Tahoma" w:cs="Tahoma"/>
          <w:snapToGrid w:val="0"/>
        </w:rPr>
        <w:t xml:space="preserve"> </w:t>
      </w:r>
      <w:r w:rsidRPr="00FD6391">
        <w:rPr>
          <w:rFonts w:ascii="Tahoma" w:hAnsi="Tahoma" w:cs="Tahoma"/>
          <w:b/>
          <w:snapToGrid w:val="0"/>
          <w:u w:val="single"/>
        </w:rPr>
        <w:t>si cumple todos y cada uno de los requisitos establecidos para el proceso de selección</w:t>
      </w:r>
      <w:r w:rsidRPr="00FD6391">
        <w:rPr>
          <w:rFonts w:ascii="Tahoma" w:hAnsi="Tahoma" w:cs="Tahoma"/>
          <w:snapToGrid w:val="0"/>
        </w:rPr>
        <w:t xml:space="preserve"> al cual se formula </w:t>
      </w:r>
      <w:r w:rsidRPr="00FD6391">
        <w:rPr>
          <w:rFonts w:ascii="Tahoma" w:hAnsi="Tahoma" w:cs="Tahoma"/>
          <w:b/>
          <w:snapToGrid w:val="0"/>
          <w:u w:val="single"/>
        </w:rPr>
        <w:t xml:space="preserve">y el oferente no se halle incurso en ninguna de las causales de rechazo establecidas expresamente en los presentes </w:t>
      </w:r>
      <w:r w:rsidR="00682BB7">
        <w:rPr>
          <w:rFonts w:ascii="Tahoma" w:hAnsi="Tahoma" w:cs="Tahoma"/>
          <w:b/>
          <w:snapToGrid w:val="0"/>
          <w:u w:val="single"/>
        </w:rPr>
        <w:t>Pliegos de Condiciones</w:t>
      </w:r>
      <w:r w:rsidRPr="00FD6391">
        <w:rPr>
          <w:rFonts w:ascii="Tahoma" w:hAnsi="Tahoma" w:cs="Tahoma"/>
          <w:b/>
          <w:snapToGrid w:val="0"/>
          <w:u w:val="single"/>
        </w:rPr>
        <w:t>, ni comprendida en uno de los siguientes casos</w:t>
      </w:r>
      <w:r w:rsidRPr="00FD6391">
        <w:rPr>
          <w:rFonts w:ascii="Tahoma" w:hAnsi="Tahoma" w:cs="Tahoma"/>
          <w:snapToGrid w:val="0"/>
        </w:rPr>
        <w:t>:</w:t>
      </w:r>
    </w:p>
    <w:p w:rsidR="00D90F60" w:rsidRPr="00FD6391" w:rsidRDefault="00D90F60" w:rsidP="00D90F60">
      <w:pPr>
        <w:jc w:val="both"/>
        <w:rPr>
          <w:rFonts w:ascii="Tahoma" w:hAnsi="Tahoma" w:cs="Tahoma"/>
          <w:snapToGrid w:val="0"/>
          <w:color w:val="FF0000"/>
        </w:rPr>
      </w:pPr>
    </w:p>
    <w:p w:rsidR="00D90F60" w:rsidRPr="00FD6391" w:rsidRDefault="00D90F60" w:rsidP="00D90F60">
      <w:pPr>
        <w:numPr>
          <w:ilvl w:val="0"/>
          <w:numId w:val="20"/>
        </w:numPr>
        <w:jc w:val="both"/>
        <w:rPr>
          <w:rFonts w:ascii="Tahoma" w:hAnsi="Tahoma" w:cs="Tahoma"/>
          <w:snapToGrid w:val="0"/>
        </w:rPr>
      </w:pPr>
      <w:r w:rsidRPr="00FD6391">
        <w:rPr>
          <w:rFonts w:ascii="Tahoma" w:hAnsi="Tahoma" w:cs="Tahoma"/>
          <w:snapToGrid w:val="0"/>
        </w:rPr>
        <w:t>Cuando el proponente se halle incurso en alguna de las causales de inhabilidad e incompatibilidad para contratar establecidas en la Constitución o en la Ley.</w:t>
      </w:r>
    </w:p>
    <w:p w:rsidR="00D90F60" w:rsidRPr="00FD6391" w:rsidRDefault="00D90F60" w:rsidP="00D90F60">
      <w:pPr>
        <w:numPr>
          <w:ilvl w:val="0"/>
          <w:numId w:val="20"/>
        </w:numPr>
        <w:jc w:val="both"/>
        <w:rPr>
          <w:rFonts w:ascii="Tahoma" w:hAnsi="Tahoma" w:cs="Tahoma"/>
          <w:snapToGrid w:val="0"/>
        </w:rPr>
      </w:pPr>
      <w:r w:rsidRPr="00FD6391">
        <w:rPr>
          <w:rFonts w:ascii="Tahoma" w:hAnsi="Tahoma" w:cs="Tahoma"/>
          <w:snapToGrid w:val="0"/>
        </w:rPr>
        <w:t xml:space="preserve">Cuando la propuesta sea presentada  por personas jurídicamente incapaces para obligarse o que no cumplan con los requisitos habilitantes para la participación, indicados en estos </w:t>
      </w:r>
      <w:r w:rsidR="00682BB7">
        <w:rPr>
          <w:rFonts w:ascii="Tahoma" w:hAnsi="Tahoma" w:cs="Tahoma"/>
          <w:snapToGrid w:val="0"/>
        </w:rPr>
        <w:t>Pliegos de Condiciones</w:t>
      </w:r>
      <w:r w:rsidRPr="00FD6391">
        <w:rPr>
          <w:rFonts w:ascii="Tahoma" w:hAnsi="Tahoma" w:cs="Tahoma"/>
          <w:snapToGrid w:val="0"/>
        </w:rPr>
        <w:t xml:space="preserve">. </w:t>
      </w:r>
    </w:p>
    <w:p w:rsidR="00D90F60" w:rsidRPr="00FD6391" w:rsidRDefault="00D90F60" w:rsidP="00D90F60">
      <w:pPr>
        <w:numPr>
          <w:ilvl w:val="0"/>
          <w:numId w:val="20"/>
        </w:numPr>
        <w:suppressAutoHyphens/>
        <w:jc w:val="both"/>
        <w:rPr>
          <w:rFonts w:ascii="Tahoma" w:eastAsia="Batang" w:hAnsi="Tahoma" w:cs="Tahoma"/>
          <w:lang w:eastAsia="es-CO"/>
        </w:rPr>
      </w:pPr>
      <w:r w:rsidRPr="00FD6391">
        <w:rPr>
          <w:rFonts w:ascii="Tahoma" w:eastAsia="Batang" w:hAnsi="Tahoma" w:cs="Tahoma"/>
          <w:lang w:eastAsia="es-CO"/>
        </w:rPr>
        <w:t xml:space="preserve">Cuando no se pueda verificar la capacidad jurídica del proponente, o no se allegue el acta de autorización del órgano que faculte al representante legal, si el mismo tiene limitaciones respecto del Certificado de Existencia y Representación Legal del proponente. </w:t>
      </w:r>
    </w:p>
    <w:p w:rsidR="00D90F60" w:rsidRPr="00FD6391" w:rsidRDefault="00D90F60" w:rsidP="00D90F60">
      <w:pPr>
        <w:numPr>
          <w:ilvl w:val="0"/>
          <w:numId w:val="20"/>
        </w:numPr>
        <w:suppressAutoHyphens/>
        <w:jc w:val="both"/>
        <w:rPr>
          <w:rFonts w:ascii="Tahoma" w:eastAsia="Batang" w:hAnsi="Tahoma" w:cs="Tahoma"/>
          <w:lang w:eastAsia="es-CO"/>
        </w:rPr>
      </w:pPr>
      <w:r w:rsidRPr="00FD6391">
        <w:rPr>
          <w:rFonts w:ascii="Tahoma" w:eastAsia="Batang" w:hAnsi="Tahoma" w:cs="Tahoma"/>
          <w:lang w:val="es-ES_tradnl" w:eastAsia="ar-SA"/>
        </w:rPr>
        <w:t xml:space="preserve">Cuando existan varias propuestas presentadas por el mismo proponente para el mismo proceso, por si o por interpuesta persona. </w:t>
      </w:r>
    </w:p>
    <w:p w:rsidR="00D90F60" w:rsidRPr="00FD6391" w:rsidRDefault="00D90F60" w:rsidP="00D90F60">
      <w:pPr>
        <w:numPr>
          <w:ilvl w:val="0"/>
          <w:numId w:val="20"/>
        </w:numPr>
        <w:jc w:val="both"/>
        <w:rPr>
          <w:rFonts w:ascii="Tahoma" w:hAnsi="Tahoma" w:cs="Tahoma"/>
          <w:snapToGrid w:val="0"/>
        </w:rPr>
      </w:pPr>
      <w:r w:rsidRPr="00FD6391">
        <w:rPr>
          <w:rFonts w:ascii="Tahoma" w:hAnsi="Tahoma" w:cs="Tahoma"/>
          <w:snapToGrid w:val="0"/>
        </w:rPr>
        <w:t>Cuando se presenten propuestas parciales y/o alternativas.</w:t>
      </w:r>
    </w:p>
    <w:p w:rsidR="00D90F60" w:rsidRPr="00FD6391" w:rsidRDefault="00D90F60" w:rsidP="00D90F60">
      <w:pPr>
        <w:numPr>
          <w:ilvl w:val="0"/>
          <w:numId w:val="20"/>
        </w:numPr>
        <w:suppressAutoHyphens/>
        <w:jc w:val="both"/>
        <w:rPr>
          <w:rFonts w:ascii="Tahoma" w:eastAsia="Batang" w:hAnsi="Tahoma" w:cs="Tahoma"/>
          <w:lang w:eastAsia="es-CO"/>
        </w:rPr>
      </w:pPr>
      <w:r w:rsidRPr="00FD6391">
        <w:rPr>
          <w:rFonts w:ascii="Tahoma" w:eastAsia="Batang" w:hAnsi="Tahoma" w:cs="Tahoma"/>
          <w:lang w:val="es-ES_tradnl" w:eastAsia="ar-SA"/>
        </w:rPr>
        <w:t xml:space="preserve">Cuando la propuesta no tenga la vigencia mínima requerida en los presentes </w:t>
      </w:r>
      <w:r w:rsidR="00682BB7">
        <w:rPr>
          <w:rFonts w:ascii="Tahoma" w:eastAsia="Batang" w:hAnsi="Tahoma" w:cs="Tahoma"/>
          <w:lang w:val="es-ES_tradnl" w:eastAsia="ar-SA"/>
        </w:rPr>
        <w:t>Pliegos de Condiciones</w:t>
      </w:r>
      <w:r w:rsidRPr="00FD6391">
        <w:rPr>
          <w:rFonts w:ascii="Tahoma" w:eastAsia="Batang" w:hAnsi="Tahoma" w:cs="Tahoma"/>
          <w:lang w:val="es-ES_tradnl" w:eastAsia="ar-SA"/>
        </w:rPr>
        <w:t>.</w:t>
      </w:r>
    </w:p>
    <w:p w:rsidR="00D90F60" w:rsidRPr="00FD6391" w:rsidRDefault="00D90F60" w:rsidP="00D90F60">
      <w:pPr>
        <w:numPr>
          <w:ilvl w:val="0"/>
          <w:numId w:val="20"/>
        </w:numPr>
        <w:suppressAutoHyphens/>
        <w:jc w:val="both"/>
        <w:rPr>
          <w:rFonts w:ascii="Tahoma" w:eastAsia="Batang" w:hAnsi="Tahoma" w:cs="Tahoma"/>
          <w:lang w:eastAsia="es-CO"/>
        </w:rPr>
      </w:pPr>
      <w:r w:rsidRPr="00FD6391">
        <w:rPr>
          <w:rFonts w:ascii="Tahoma" w:eastAsia="Batang" w:hAnsi="Tahoma" w:cs="Tahoma"/>
          <w:lang w:val="es-ES_tradnl" w:eastAsia="ar-SA"/>
        </w:rPr>
        <w:t>Cuando en la propuesta se encuentre información o documentos que contengan datos inconsistentes, alterados o tendientes a inducir a error a CANAL CAPITAL.</w:t>
      </w:r>
    </w:p>
    <w:p w:rsidR="00D90F60" w:rsidRPr="00FD6391" w:rsidRDefault="00D90F60" w:rsidP="00D90F60">
      <w:pPr>
        <w:numPr>
          <w:ilvl w:val="0"/>
          <w:numId w:val="20"/>
        </w:numPr>
        <w:jc w:val="both"/>
        <w:rPr>
          <w:rFonts w:ascii="Tahoma" w:hAnsi="Tahoma" w:cs="Tahoma"/>
          <w:snapToGrid w:val="0"/>
        </w:rPr>
      </w:pPr>
      <w:r w:rsidRPr="00FD6391">
        <w:rPr>
          <w:rFonts w:ascii="Tahoma" w:hAnsi="Tahoma" w:cs="Tahoma"/>
          <w:snapToGrid w:val="0"/>
        </w:rPr>
        <w:t>Cuando la propuesta presente situaciones, circunstancias, características o elementos que impidan su comparación objetiva con las demás propuestas.</w:t>
      </w:r>
    </w:p>
    <w:p w:rsidR="00D90F60" w:rsidRPr="00FD6391" w:rsidRDefault="00D90F60" w:rsidP="00D90F60">
      <w:pPr>
        <w:numPr>
          <w:ilvl w:val="0"/>
          <w:numId w:val="20"/>
        </w:numPr>
        <w:suppressAutoHyphens/>
        <w:jc w:val="both"/>
        <w:rPr>
          <w:rFonts w:ascii="Tahoma" w:eastAsia="Batang" w:hAnsi="Tahoma" w:cs="Tahoma"/>
          <w:lang w:eastAsia="es-CO"/>
        </w:rPr>
      </w:pPr>
      <w:r w:rsidRPr="00FD6391">
        <w:rPr>
          <w:rFonts w:ascii="Tahoma" w:eastAsia="Batang" w:hAnsi="Tahoma" w:cs="Tahoma"/>
          <w:lang w:val="es-ES_tradnl" w:eastAsia="ar-SA"/>
        </w:rPr>
        <w:t>Cuando el proponente haya tratado de interferir o influenciar indebidamente en cualquier fase  del proceso o cuando el proponente haya tratado de influir indebidamente en la decisión sobre la adjudicación del contrato.</w:t>
      </w:r>
    </w:p>
    <w:p w:rsidR="00D90F60" w:rsidRPr="00FD6391" w:rsidRDefault="00D90F60" w:rsidP="00D90F60">
      <w:pPr>
        <w:numPr>
          <w:ilvl w:val="0"/>
          <w:numId w:val="20"/>
        </w:numPr>
        <w:jc w:val="both"/>
        <w:rPr>
          <w:rFonts w:ascii="Tahoma" w:hAnsi="Tahoma" w:cs="Tahoma"/>
          <w:snapToGrid w:val="0"/>
        </w:rPr>
      </w:pPr>
      <w:r w:rsidRPr="00FD6391">
        <w:rPr>
          <w:rFonts w:ascii="Tahoma" w:hAnsi="Tahoma" w:cs="Tahoma"/>
          <w:snapToGrid w:val="0"/>
        </w:rPr>
        <w:t>Cuando durante el término de la evaluación de las propuestas y hasta la fecha de adjudicación del contrato, se evidencia que nos es veraz la información suministrada en la propuesta relacionada con la validez jurídica de la misma o con cualquiera de los criterios de verificación y evaluación.</w:t>
      </w:r>
    </w:p>
    <w:p w:rsidR="00D90F60" w:rsidRPr="00FD6391" w:rsidRDefault="00D90F60" w:rsidP="00D90F60">
      <w:pPr>
        <w:numPr>
          <w:ilvl w:val="0"/>
          <w:numId w:val="20"/>
        </w:numPr>
        <w:jc w:val="both"/>
        <w:rPr>
          <w:rFonts w:ascii="Tahoma" w:hAnsi="Tahoma" w:cs="Tahoma"/>
          <w:snapToGrid w:val="0"/>
        </w:rPr>
      </w:pPr>
      <w:r w:rsidRPr="00FD6391">
        <w:rPr>
          <w:rFonts w:ascii="Tahoma" w:hAnsi="Tahoma" w:cs="Tahoma"/>
          <w:snapToGrid w:val="0"/>
        </w:rPr>
        <w:t>Cuando el proponente no subsane o no subsane correctamente y dentro del término fijado, la información o documentación solicitada por el Canal, respecto de un requisito o documento cuya omisión o deficiencias, generen, la no habilitación y posterior rechazo de la propuesta.</w:t>
      </w:r>
    </w:p>
    <w:p w:rsidR="00D90F60" w:rsidRPr="00FD6391" w:rsidRDefault="00D90F60" w:rsidP="00D90F60">
      <w:pPr>
        <w:numPr>
          <w:ilvl w:val="0"/>
          <w:numId w:val="20"/>
        </w:numPr>
        <w:jc w:val="both"/>
        <w:rPr>
          <w:rFonts w:ascii="Tahoma" w:hAnsi="Tahoma" w:cs="Tahoma"/>
          <w:snapToGrid w:val="0"/>
        </w:rPr>
      </w:pPr>
      <w:r w:rsidRPr="00FD6391">
        <w:rPr>
          <w:rFonts w:ascii="Tahoma" w:eastAsia="Batang" w:hAnsi="Tahoma" w:cs="Tahoma"/>
          <w:lang w:val="es-ES_tradnl" w:eastAsia="ar-SA"/>
        </w:rPr>
        <w:t xml:space="preserve">Cuando no se allegue la Garantía de Seriedad exigida en los presentes </w:t>
      </w:r>
      <w:r w:rsidR="00682BB7">
        <w:rPr>
          <w:rFonts w:ascii="Tahoma" w:eastAsia="Batang" w:hAnsi="Tahoma" w:cs="Tahoma"/>
          <w:lang w:val="es-ES_tradnl" w:eastAsia="ar-SA"/>
        </w:rPr>
        <w:t>Pliegos de Condiciones</w:t>
      </w:r>
      <w:r w:rsidRPr="00FD6391">
        <w:rPr>
          <w:rFonts w:ascii="Tahoma" w:eastAsia="Batang" w:hAnsi="Tahoma" w:cs="Tahoma"/>
          <w:lang w:val="es-ES_tradnl" w:eastAsia="ar-SA"/>
        </w:rPr>
        <w:t>.</w:t>
      </w:r>
    </w:p>
    <w:p w:rsidR="00D90F60" w:rsidRPr="00FD6391" w:rsidRDefault="00D90F60" w:rsidP="00D90F60">
      <w:pPr>
        <w:numPr>
          <w:ilvl w:val="0"/>
          <w:numId w:val="20"/>
        </w:numPr>
        <w:jc w:val="both"/>
        <w:rPr>
          <w:rFonts w:ascii="Tahoma" w:hAnsi="Tahoma" w:cs="Tahoma"/>
          <w:snapToGrid w:val="0"/>
        </w:rPr>
      </w:pPr>
      <w:r w:rsidRPr="00FD6391">
        <w:rPr>
          <w:rFonts w:ascii="Tahoma" w:hAnsi="Tahoma" w:cs="Tahoma"/>
          <w:snapToGrid w:val="0"/>
        </w:rPr>
        <w:t xml:space="preserve">Cuando no cumplan con los requisitos jurídicos, técnicos, financieros y económicos establecidos en estos </w:t>
      </w:r>
      <w:r w:rsidR="00682BB7">
        <w:rPr>
          <w:rFonts w:ascii="Tahoma" w:hAnsi="Tahoma" w:cs="Tahoma"/>
          <w:snapToGrid w:val="0"/>
        </w:rPr>
        <w:t>Pliegos de Condiciones</w:t>
      </w:r>
      <w:r w:rsidRPr="00FD6391">
        <w:rPr>
          <w:rFonts w:ascii="Tahoma" w:hAnsi="Tahoma" w:cs="Tahoma"/>
          <w:snapToGrid w:val="0"/>
        </w:rPr>
        <w:t>.</w:t>
      </w:r>
    </w:p>
    <w:p w:rsidR="00D90F60" w:rsidRPr="00FD6391" w:rsidRDefault="00D90F60" w:rsidP="00D90F60">
      <w:pPr>
        <w:numPr>
          <w:ilvl w:val="0"/>
          <w:numId w:val="20"/>
        </w:numPr>
        <w:jc w:val="both"/>
        <w:rPr>
          <w:rFonts w:ascii="Tahoma" w:hAnsi="Tahoma" w:cs="Tahoma"/>
          <w:snapToGrid w:val="0"/>
        </w:rPr>
      </w:pPr>
      <w:r w:rsidRPr="00FD6391">
        <w:rPr>
          <w:rFonts w:ascii="Tahoma" w:eastAsia="Batang" w:hAnsi="Tahoma" w:cs="Tahoma"/>
          <w:lang w:val="es-ES_tradnl" w:eastAsia="ar-SA"/>
        </w:rPr>
        <w:t xml:space="preserve">Cuando la propuesta económica no se ajuste a las condiciones previstas en los </w:t>
      </w:r>
      <w:r w:rsidR="00682BB7">
        <w:rPr>
          <w:rFonts w:ascii="Tahoma" w:eastAsia="Batang" w:hAnsi="Tahoma" w:cs="Tahoma"/>
          <w:lang w:val="es-ES_tradnl" w:eastAsia="ar-SA"/>
        </w:rPr>
        <w:t xml:space="preserve">Pliegos de </w:t>
      </w:r>
      <w:r w:rsidR="00682BB7">
        <w:rPr>
          <w:rFonts w:ascii="Tahoma" w:eastAsia="Batang" w:hAnsi="Tahoma" w:cs="Tahoma"/>
          <w:lang w:val="es-ES_tradnl" w:eastAsia="ar-SA"/>
        </w:rPr>
        <w:lastRenderedPageBreak/>
        <w:t>Condiciones</w:t>
      </w:r>
      <w:r w:rsidRPr="00FD6391">
        <w:rPr>
          <w:rFonts w:ascii="Tahoma" w:eastAsia="Batang" w:hAnsi="Tahoma" w:cs="Tahoma"/>
          <w:lang w:val="es-ES_tradnl" w:eastAsia="ar-SA"/>
        </w:rPr>
        <w:t>.</w:t>
      </w:r>
    </w:p>
    <w:p w:rsidR="00D90F60" w:rsidRPr="00FD6391" w:rsidRDefault="00D90F60" w:rsidP="00D90F60">
      <w:pPr>
        <w:numPr>
          <w:ilvl w:val="0"/>
          <w:numId w:val="20"/>
        </w:numPr>
        <w:jc w:val="both"/>
        <w:rPr>
          <w:rFonts w:ascii="Tahoma" w:hAnsi="Tahoma" w:cs="Tahoma"/>
          <w:snapToGrid w:val="0"/>
        </w:rPr>
      </w:pPr>
      <w:r w:rsidRPr="00FD6391">
        <w:rPr>
          <w:rFonts w:ascii="Tahoma" w:eastAsia="Batang" w:hAnsi="Tahoma" w:cs="Tahoma"/>
          <w:lang w:eastAsia="es-CO"/>
        </w:rPr>
        <w:t>Cuando el proponente no diligencia todos los ítems de la propuesta económica.</w:t>
      </w:r>
    </w:p>
    <w:p w:rsidR="00D90F60" w:rsidRPr="00FD6391" w:rsidRDefault="00D90F60" w:rsidP="00D90F60">
      <w:pPr>
        <w:numPr>
          <w:ilvl w:val="0"/>
          <w:numId w:val="20"/>
        </w:numPr>
        <w:jc w:val="both"/>
        <w:rPr>
          <w:rFonts w:ascii="Tahoma" w:hAnsi="Tahoma" w:cs="Tahoma"/>
          <w:snapToGrid w:val="0"/>
        </w:rPr>
      </w:pPr>
      <w:r w:rsidRPr="00FD6391">
        <w:rPr>
          <w:rFonts w:ascii="Tahoma" w:eastAsia="Batang" w:hAnsi="Tahoma" w:cs="Tahoma"/>
          <w:lang w:val="es-ES_tradnl" w:eastAsia="ar-SA"/>
        </w:rPr>
        <w:t>Cuando se considere que la propuesta económica es artificialmente baja</w:t>
      </w:r>
    </w:p>
    <w:p w:rsidR="00D90F60" w:rsidRPr="00FD6391" w:rsidRDefault="00D90F60" w:rsidP="00D90F60">
      <w:pPr>
        <w:numPr>
          <w:ilvl w:val="0"/>
          <w:numId w:val="20"/>
        </w:numPr>
        <w:jc w:val="both"/>
        <w:rPr>
          <w:rFonts w:ascii="Tahoma" w:hAnsi="Tahoma" w:cs="Tahoma"/>
          <w:snapToGrid w:val="0"/>
        </w:rPr>
      </w:pPr>
      <w:r w:rsidRPr="00FD6391">
        <w:rPr>
          <w:rFonts w:ascii="Tahoma" w:eastAsia="Batang" w:hAnsi="Tahoma" w:cs="Tahoma"/>
          <w:lang w:val="es-ES_tradnl" w:eastAsia="ar-SA"/>
        </w:rPr>
        <w:t>Cuando el valor de la propuesta presentada exceda el valor del presupuesto oficial destinado para la futura contratación.</w:t>
      </w:r>
    </w:p>
    <w:p w:rsidR="00D90F60" w:rsidRPr="00FD6391" w:rsidRDefault="00D90F60" w:rsidP="00D90F60">
      <w:pPr>
        <w:numPr>
          <w:ilvl w:val="0"/>
          <w:numId w:val="20"/>
        </w:numPr>
        <w:jc w:val="both"/>
        <w:rPr>
          <w:rFonts w:ascii="Tahoma" w:hAnsi="Tahoma" w:cs="Tahoma"/>
          <w:snapToGrid w:val="0"/>
        </w:rPr>
      </w:pPr>
      <w:r w:rsidRPr="00FD6391">
        <w:rPr>
          <w:rFonts w:ascii="Tahoma" w:hAnsi="Tahoma" w:cs="Tahoma"/>
          <w:snapToGrid w:val="0"/>
        </w:rPr>
        <w:t xml:space="preserve">En los demás casos establecidos expresamente en los </w:t>
      </w:r>
      <w:r w:rsidR="00682BB7">
        <w:rPr>
          <w:rFonts w:ascii="Tahoma" w:hAnsi="Tahoma" w:cs="Tahoma"/>
          <w:snapToGrid w:val="0"/>
        </w:rPr>
        <w:t>Pliegos de Condiciones</w:t>
      </w:r>
      <w:r w:rsidRPr="00FD6391">
        <w:rPr>
          <w:rFonts w:ascii="Tahoma" w:hAnsi="Tahoma" w:cs="Tahoma"/>
          <w:snapToGrid w:val="0"/>
        </w:rPr>
        <w:t>.</w:t>
      </w:r>
    </w:p>
    <w:p w:rsidR="00CE674C" w:rsidRDefault="00CE674C" w:rsidP="00D90F60">
      <w:pPr>
        <w:keepNext/>
        <w:jc w:val="center"/>
        <w:outlineLvl w:val="0"/>
        <w:rPr>
          <w:rFonts w:ascii="Tahoma" w:eastAsia="Batang" w:hAnsi="Tahoma" w:cs="Tahoma"/>
          <w:b/>
          <w:u w:val="single"/>
          <w:lang w:val="es-MX" w:eastAsia="ar-SA"/>
        </w:rPr>
      </w:pPr>
      <w:bookmarkStart w:id="70" w:name="_Toc441848914"/>
    </w:p>
    <w:p w:rsidR="005301A4" w:rsidRDefault="005301A4" w:rsidP="00D90F60">
      <w:pPr>
        <w:keepNext/>
        <w:jc w:val="center"/>
        <w:outlineLvl w:val="0"/>
        <w:rPr>
          <w:rFonts w:ascii="Tahoma" w:eastAsia="Batang" w:hAnsi="Tahoma" w:cs="Tahoma"/>
          <w:b/>
          <w:u w:val="single"/>
          <w:lang w:val="es-MX" w:eastAsia="ar-SA"/>
        </w:rPr>
      </w:pPr>
    </w:p>
    <w:p w:rsidR="00D90F60" w:rsidRPr="00FD6391" w:rsidRDefault="00D90F60" w:rsidP="00D90F60">
      <w:pPr>
        <w:keepNext/>
        <w:jc w:val="center"/>
        <w:outlineLvl w:val="0"/>
        <w:rPr>
          <w:rFonts w:ascii="Tahoma" w:hAnsi="Tahoma" w:cs="Tahoma"/>
          <w:b/>
          <w:bCs/>
          <w:color w:val="000000"/>
          <w:u w:val="single"/>
          <w:lang w:eastAsia="es-CO"/>
        </w:rPr>
      </w:pPr>
      <w:r w:rsidRPr="00FD6391">
        <w:rPr>
          <w:rFonts w:ascii="Tahoma" w:eastAsia="Batang" w:hAnsi="Tahoma" w:cs="Tahoma"/>
          <w:b/>
          <w:u w:val="single"/>
          <w:lang w:val="es-MX" w:eastAsia="ar-SA"/>
        </w:rPr>
        <w:t xml:space="preserve">CAPITULO VI. </w:t>
      </w:r>
      <w:r w:rsidRPr="00FD6391">
        <w:rPr>
          <w:rFonts w:ascii="Tahoma" w:hAnsi="Tahoma" w:cs="Tahoma"/>
          <w:b/>
          <w:bCs/>
          <w:color w:val="000000"/>
          <w:u w:val="single"/>
          <w:lang w:eastAsia="es-CO"/>
        </w:rPr>
        <w:t>RIESGOS</w:t>
      </w:r>
      <w:bookmarkEnd w:id="70"/>
    </w:p>
    <w:p w:rsidR="00D90F60" w:rsidRDefault="00D90F60" w:rsidP="00D90F60">
      <w:pPr>
        <w:autoSpaceDE w:val="0"/>
        <w:autoSpaceDN w:val="0"/>
        <w:adjustRightInd w:val="0"/>
        <w:jc w:val="center"/>
        <w:rPr>
          <w:rFonts w:ascii="Tahoma" w:hAnsi="Tahoma" w:cs="Tahoma"/>
          <w:color w:val="000000"/>
          <w:highlight w:val="green"/>
          <w:u w:val="single"/>
          <w:lang w:eastAsia="es-CO"/>
        </w:rPr>
      </w:pPr>
    </w:p>
    <w:p w:rsidR="00D90F60" w:rsidRPr="00FD6391" w:rsidRDefault="00D90F60" w:rsidP="00D90F60">
      <w:pPr>
        <w:jc w:val="both"/>
        <w:rPr>
          <w:rFonts w:ascii="Tahoma" w:hAnsi="Tahoma" w:cs="Tahoma"/>
          <w:color w:val="000000"/>
          <w:lang w:eastAsia="es-CO"/>
        </w:rPr>
      </w:pPr>
      <w:r w:rsidRPr="00FD6391">
        <w:rPr>
          <w:rFonts w:ascii="Tahoma" w:hAnsi="Tahoma" w:cs="Tahoma"/>
          <w:color w:val="000000"/>
          <w:lang w:eastAsia="es-CO"/>
        </w:rPr>
        <w:t xml:space="preserve">A continuación se identifican los riesgos de la presente </w:t>
      </w:r>
      <w:r w:rsidR="00125879">
        <w:rPr>
          <w:rFonts w:ascii="Tahoma" w:hAnsi="Tahoma" w:cs="Tahoma"/>
          <w:color w:val="000000"/>
          <w:lang w:eastAsia="es-CO"/>
        </w:rPr>
        <w:t>Convocatoria Pública</w:t>
      </w:r>
      <w:r w:rsidRPr="00FD6391">
        <w:rPr>
          <w:rFonts w:ascii="Tahoma" w:hAnsi="Tahoma" w:cs="Tahoma"/>
          <w:color w:val="000000"/>
          <w:lang w:eastAsia="es-CO"/>
        </w:rPr>
        <w:t xml:space="preserve"> desde su planeación hasta su liquidación:</w:t>
      </w:r>
    </w:p>
    <w:p w:rsidR="00D90F60" w:rsidRPr="00FD6391" w:rsidRDefault="00D90F60" w:rsidP="00D90F60">
      <w:pPr>
        <w:jc w:val="both"/>
        <w:rPr>
          <w:rFonts w:ascii="Tahoma" w:hAnsi="Tahoma" w:cs="Tahoma"/>
          <w:color w:val="000000"/>
          <w:lang w:eastAsia="es-CO"/>
        </w:rPr>
      </w:pPr>
    </w:p>
    <w:p w:rsidR="00D90F60" w:rsidRPr="00FD6391" w:rsidRDefault="00D90F60" w:rsidP="00D90F60">
      <w:pPr>
        <w:pStyle w:val="Prrafodelista"/>
        <w:numPr>
          <w:ilvl w:val="0"/>
          <w:numId w:val="32"/>
        </w:numPr>
        <w:autoSpaceDE w:val="0"/>
        <w:autoSpaceDN w:val="0"/>
        <w:adjustRightInd w:val="0"/>
        <w:jc w:val="both"/>
        <w:outlineLvl w:val="1"/>
        <w:rPr>
          <w:rFonts w:ascii="Tahoma" w:eastAsia="Times New Roman" w:hAnsi="Tahoma" w:cs="Tahoma"/>
          <w:b/>
          <w:bCs/>
          <w:lang w:eastAsia="es-CO"/>
        </w:rPr>
      </w:pPr>
      <w:bookmarkStart w:id="71" w:name="_Toc441848915"/>
      <w:r w:rsidRPr="00FD6391">
        <w:rPr>
          <w:rFonts w:ascii="Tahoma" w:eastAsia="Times New Roman" w:hAnsi="Tahoma" w:cs="Tahoma"/>
          <w:b/>
          <w:bCs/>
          <w:lang w:eastAsia="es-CO"/>
        </w:rPr>
        <w:t>ESTIMACIÓN, TIPIFICACIÓN, Y ASIGNACIÓN DE LOS RIESGOS PREVISIBLES QUE PUEDAN AFECTAR EL EQUILIBRIO ECONÓMICO DEL CONTRATO</w:t>
      </w:r>
      <w:bookmarkEnd w:id="71"/>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
          <w:bCs/>
          <w:lang w:eastAsia="es-CO"/>
        </w:rPr>
      </w:pPr>
      <w:r w:rsidRPr="00FD6391">
        <w:rPr>
          <w:rFonts w:ascii="Tahoma" w:hAnsi="Tahoma" w:cs="Tahoma"/>
          <w:b/>
          <w:bCs/>
          <w:lang w:eastAsia="es-CO"/>
        </w:rPr>
        <w:t>•</w:t>
      </w:r>
      <w:r w:rsidRPr="00FD6391">
        <w:rPr>
          <w:rFonts w:ascii="Tahoma" w:hAnsi="Tahoma" w:cs="Tahoma"/>
          <w:b/>
          <w:bCs/>
          <w:lang w:eastAsia="es-CO"/>
        </w:rPr>
        <w:tab/>
        <w:t>RIESGO POR CAMBIO DEL RÉGIMEN DE CONTRATACIÓN QUE AFECTE EL CONTRATO Y LAS CONDICIONES PACTADAS EN ÉL.</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Tipificación: Toda norma de obligatorio cumplimiento para Canal Capital, que modifique las condiciones pactadas en el contrato, sobre todo en cuanto a las cláusulas que contienen OBLIGACIONES DEL CONTRATISTA, serán introducidas al contrato, sin que medie negociación alguna con el CONTRATISTA, toda vez que Canal Capital, no tiene la facultad de negociar apartes normativos de obligatorio cumplimiento.</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Asignación: Este riesgo y sus consecuencias serán asumidos en su totalidad por el CONTRATISTA. En el caso de que afecte el equilibrio económico del contrato, serán objeto de modificación de las condiciones económicas siempre y cuando la afectación supere el porcentaje de IMPREVISTOS incluido en la oferta económica. La carga de la prueba le corresponde, en este caso en particular, al CONTRATISTA, por ser la parte afectada.</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
          <w:bCs/>
          <w:lang w:eastAsia="es-CO"/>
        </w:rPr>
      </w:pPr>
      <w:r w:rsidRPr="00FD6391">
        <w:rPr>
          <w:rFonts w:ascii="Tahoma" w:hAnsi="Tahoma" w:cs="Tahoma"/>
          <w:b/>
          <w:bCs/>
          <w:lang w:eastAsia="es-CO"/>
        </w:rPr>
        <w:t>•</w:t>
      </w:r>
      <w:r w:rsidRPr="00FD6391">
        <w:rPr>
          <w:rFonts w:ascii="Tahoma" w:hAnsi="Tahoma" w:cs="Tahoma"/>
          <w:b/>
          <w:bCs/>
          <w:lang w:eastAsia="es-CO"/>
        </w:rPr>
        <w:tab/>
        <w:t>RIESGO POR CAMBIOS EN EL RÉGIMEN LABORAL COLOMBIANO QUE AFECTE EL CONTRATO Y LAS CONDICIONES PACTADAS EN ÉL.</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Tipificación: Toda norma de obligatorio cumplimiento para Canal Capital que modifique las condiciones pactadas en el contrato, y afecte con las condiciones laborales que el CONTRATISTA proyectó en su oferta, serán introducidas al contrato, sin que medie negociación alguna con el CONTRATISTA, toda vez que Canal Capital no tiene la facultad de negociar apartes normativos de obligatorio cumplimiento.</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Asignación: Este riesgo y sus consecuencias serán asumidos en su totalidad por el CONTRATISTA. En el caso de que afecte el equilibrio económico del contrato, serán objeto de modificación de las condiciones económicas siempre y cuando la afectación supere el porcentaje de IMPREVISTOS incluido en la oferta económica y la norma NO especifique la forma de evitar esta situación. La carga de la prueba le corresponde, en este caso en particular, al CONTRATISTA, por ser la parte afectada.</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
          <w:bCs/>
          <w:lang w:eastAsia="es-CO"/>
        </w:rPr>
      </w:pPr>
      <w:r w:rsidRPr="00FD6391">
        <w:rPr>
          <w:rFonts w:ascii="Tahoma" w:hAnsi="Tahoma" w:cs="Tahoma"/>
          <w:b/>
          <w:bCs/>
          <w:lang w:eastAsia="es-CO"/>
        </w:rPr>
        <w:t>•</w:t>
      </w:r>
      <w:r w:rsidRPr="00FD6391">
        <w:rPr>
          <w:rFonts w:ascii="Tahoma" w:hAnsi="Tahoma" w:cs="Tahoma"/>
          <w:b/>
          <w:bCs/>
          <w:lang w:eastAsia="es-CO"/>
        </w:rPr>
        <w:tab/>
        <w:t xml:space="preserve">RIESGO POR CAMBIOS EN EL RÉGIMEN LABORAL COLOMBIANO QUE AFECTE LA </w:t>
      </w:r>
      <w:r w:rsidRPr="00FD6391">
        <w:rPr>
          <w:rFonts w:ascii="Tahoma" w:hAnsi="Tahoma" w:cs="Tahoma"/>
          <w:b/>
          <w:bCs/>
          <w:lang w:eastAsia="es-CO"/>
        </w:rPr>
        <w:lastRenderedPageBreak/>
        <w:t>EJECUCIÓN DEL CONTRATO Y LA PRESTACIÓN DEL SERVICIO.</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Tipificación: Toda norma de obligatorio cumplimiento para Canal Capital que modifique las condiciones en que se presta el servicio, serán introducidas al contrato, sin que medie negociación alguna con el CONTRATISTA, toda vez que Canal Capital no tiene la facultad de negociar apartes normativos de obligatorio cumplimiento.</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Asignación: La relación patronal entre el CONTRATISTA y el personal a través del cual presta el servicio, como con los terceros requeridos, es responsabilidad absoluta del CONTRATISTA. Si la norma afecta al CONTRATISTA, el riesgo será asumido en su totalidad por éste. En el caso de que afecte el equilibrio económico del contrato, serán objeto de modificación de las condiciones económicas siempre y cuando la afectación supere el porcentaje de IMPREVISTOS incluido en la oferta económica y la norma NO especifique la forma de evitar esta situación. La carga de la prueba le corresponde, en este caso en particular, al CONTRATISTA, por ser la parte afectada.</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Si la norma afecta Canal Capital como CONTRATANTE, se proyectarán las modificaciones al contrato para garantizar la continuidad y calidad en la prestación del servicio contratado. Si las modificaciones afectan el equilibrio económico del contrato podrá ser objeto de negociación, siempre y cuando el valor de la afectación supere el porcentaje de imprevistos que se presentó con la oferta económica.</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
          <w:bCs/>
          <w:lang w:eastAsia="es-CO"/>
        </w:rPr>
      </w:pPr>
      <w:r w:rsidRPr="00FD6391">
        <w:rPr>
          <w:rFonts w:ascii="Tahoma" w:hAnsi="Tahoma" w:cs="Tahoma"/>
          <w:b/>
          <w:bCs/>
          <w:lang w:eastAsia="es-CO"/>
        </w:rPr>
        <w:t>•</w:t>
      </w:r>
      <w:r w:rsidRPr="00FD6391">
        <w:rPr>
          <w:rFonts w:ascii="Tahoma" w:hAnsi="Tahoma" w:cs="Tahoma"/>
          <w:b/>
          <w:bCs/>
          <w:lang w:eastAsia="es-CO"/>
        </w:rPr>
        <w:tab/>
        <w:t xml:space="preserve">RIESGOS POR MODIFICACIÓN DEL RÉGIMEN DE IMPUESTOS APLICABLES AL CONTRATO </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Tipificación: Cuando, en el desarrollo del contrato, se modifican las tarifas de los impuestos o se crean nuevos impuestos o eliminan los ya existentes, siempre y cuando sean aplicables al contrato.</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Asignación: Cuando, en el desarrollo del contrato, se modifican las tarifas de los impuestos o se crean nuevos impuestos o eliminan los ya existentes, generando desequilibrio económico por un valor superior al establecido, se modificará el contrato, adicionando el valor faltante para que el equilibrio económico se mantenga. Si el desequilibrio económico genera un menor valor del contrato, Canal Capital se reserva el derecho de disminuir tal valor hasta por aquella suma que mantenga el equilibrio económico o aumentar el plazo de prestación del servicio hasta por un tiempo igual al valor diferencial, sin negociación alguna con el CONTRATISTA.</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
          <w:bCs/>
          <w:lang w:eastAsia="es-CO"/>
        </w:rPr>
      </w:pPr>
      <w:r w:rsidRPr="00FD6391">
        <w:rPr>
          <w:rFonts w:ascii="Tahoma" w:hAnsi="Tahoma" w:cs="Tahoma"/>
          <w:b/>
          <w:bCs/>
          <w:lang w:eastAsia="es-CO"/>
        </w:rPr>
        <w:t>•</w:t>
      </w:r>
      <w:r w:rsidRPr="00FD6391">
        <w:rPr>
          <w:rFonts w:ascii="Tahoma" w:hAnsi="Tahoma" w:cs="Tahoma"/>
          <w:b/>
          <w:bCs/>
          <w:lang w:eastAsia="es-CO"/>
        </w:rPr>
        <w:tab/>
        <w:t>RIESGO HUMANO POR ACCIDENTE LABORAL SIN PERJUICIO A TERCEROS</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Tipificación: Cuando se produzca un accidente durante la prestación del servicio que afecte únicamente al personal del CONTRATISTA por ocasión de la prestación del servicio.</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Asignación: Será responsabilidad y competencia total y absoluta del CONTRATISTA asegurar a su personal por accidentes laborales en la prestación del servicio.</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
          <w:bCs/>
          <w:lang w:eastAsia="es-CO"/>
        </w:rPr>
      </w:pPr>
      <w:r w:rsidRPr="00FD6391">
        <w:rPr>
          <w:rFonts w:ascii="Tahoma" w:hAnsi="Tahoma" w:cs="Tahoma"/>
          <w:b/>
          <w:bCs/>
          <w:lang w:eastAsia="es-CO"/>
        </w:rPr>
        <w:t>•</w:t>
      </w:r>
      <w:r w:rsidRPr="00FD6391">
        <w:rPr>
          <w:rFonts w:ascii="Tahoma" w:hAnsi="Tahoma" w:cs="Tahoma"/>
          <w:b/>
          <w:bCs/>
          <w:lang w:eastAsia="es-CO"/>
        </w:rPr>
        <w:tab/>
        <w:t>RIESGO HUMANO POR ACCIDENTE LABORAL CON PERJUICIO A TERCEROS</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Tipificación: Cuando se produzca un accidente dentro de la prestación del servicio con afectación a funcionarios o visitantes de Canal Capital</w:t>
      </w: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 xml:space="preserve">Asignación: Será responsabilidad total y absoluta del CONTRATISTA cubrir a terceros por </w:t>
      </w:r>
      <w:r w:rsidRPr="00FD6391">
        <w:rPr>
          <w:rFonts w:ascii="Tahoma" w:hAnsi="Tahoma" w:cs="Tahoma"/>
          <w:bCs/>
          <w:lang w:eastAsia="es-CO"/>
        </w:rPr>
        <w:lastRenderedPageBreak/>
        <w:t>accidentes producidos en ocasión a la prestación del servicio. El CONTRATISTA, de su patrimonio, deberá responder ante el tercero afectado, a lo cual se compromete con la simple suscripción del contrato.</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
          <w:bCs/>
          <w:lang w:eastAsia="es-CO"/>
        </w:rPr>
      </w:pPr>
      <w:r w:rsidRPr="00FD6391">
        <w:rPr>
          <w:rFonts w:ascii="Tahoma" w:hAnsi="Tahoma" w:cs="Tahoma"/>
          <w:b/>
          <w:bCs/>
          <w:lang w:eastAsia="es-CO"/>
        </w:rPr>
        <w:t>•</w:t>
      </w:r>
      <w:r w:rsidRPr="00FD6391">
        <w:rPr>
          <w:rFonts w:ascii="Tahoma" w:hAnsi="Tahoma" w:cs="Tahoma"/>
          <w:b/>
          <w:bCs/>
          <w:lang w:eastAsia="es-CO"/>
        </w:rPr>
        <w:tab/>
        <w:t>RIESGO POR INCUMPLIMIENTO DE LAS OBLIGACIONES DEL CONTRATO</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Tipificación: Cuando el contratista incumpla las obligaciones suscritas en el contrato.</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Asignación: Será responsabilidad total del contratista cumplir con las obligaciones a su cargo suscritas en el contrato, con excepción de situaciones de fuerza mayor y/o caso fortuito o en todas aquellas donde el contratista demuestre que no tuvo responsabilidad.</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
          <w:bCs/>
          <w:lang w:eastAsia="es-CO"/>
        </w:rPr>
      </w:pPr>
      <w:r w:rsidRPr="00FD6391">
        <w:rPr>
          <w:rFonts w:ascii="Tahoma" w:hAnsi="Tahoma" w:cs="Tahoma"/>
          <w:b/>
          <w:bCs/>
          <w:lang w:eastAsia="es-CO"/>
        </w:rPr>
        <w:t>•</w:t>
      </w:r>
      <w:r w:rsidRPr="00FD6391">
        <w:rPr>
          <w:rFonts w:ascii="Tahoma" w:hAnsi="Tahoma" w:cs="Tahoma"/>
          <w:b/>
          <w:bCs/>
          <w:lang w:eastAsia="es-CO"/>
        </w:rPr>
        <w:tab/>
        <w:t>RIESGO POR CAMBIOS EN LAS TARIFAS ESTABLECIDAS POR LA SUPERINTENDENCIA DE VIGILANCIA Y SEGURIDAD PRIVADA</w:t>
      </w:r>
    </w:p>
    <w:p w:rsidR="00D90F60" w:rsidRPr="00FD6391" w:rsidRDefault="00D90F60" w:rsidP="00D90F60">
      <w:pPr>
        <w:autoSpaceDE w:val="0"/>
        <w:autoSpaceDN w:val="0"/>
        <w:adjustRightInd w:val="0"/>
        <w:jc w:val="both"/>
        <w:outlineLvl w:val="1"/>
        <w:rPr>
          <w:rFonts w:ascii="Tahoma" w:hAnsi="Tahoma" w:cs="Tahoma"/>
          <w:b/>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 xml:space="preserve">Tipificación: Aumento en las tarifas establecidas por la Superintendencia de Vigilancia y Seguridad Privada. </w:t>
      </w:r>
    </w:p>
    <w:p w:rsidR="00D90F60" w:rsidRPr="00FD6391" w:rsidRDefault="00D90F60" w:rsidP="00D90F60">
      <w:pPr>
        <w:autoSpaceDE w:val="0"/>
        <w:autoSpaceDN w:val="0"/>
        <w:adjustRightInd w:val="0"/>
        <w:jc w:val="both"/>
        <w:outlineLvl w:val="1"/>
        <w:rPr>
          <w:rFonts w:ascii="Tahoma" w:hAnsi="Tahoma" w:cs="Tahoma"/>
          <w:bCs/>
          <w:lang w:eastAsia="es-CO"/>
        </w:rPr>
      </w:pPr>
    </w:p>
    <w:p w:rsidR="00D90F60" w:rsidRPr="00FD6391" w:rsidRDefault="00D90F60" w:rsidP="00D90F60">
      <w:pPr>
        <w:autoSpaceDE w:val="0"/>
        <w:autoSpaceDN w:val="0"/>
        <w:adjustRightInd w:val="0"/>
        <w:jc w:val="both"/>
        <w:outlineLvl w:val="1"/>
        <w:rPr>
          <w:rFonts w:ascii="Tahoma" w:hAnsi="Tahoma" w:cs="Tahoma"/>
          <w:bCs/>
          <w:lang w:eastAsia="es-CO"/>
        </w:rPr>
      </w:pPr>
      <w:r w:rsidRPr="00FD6391">
        <w:rPr>
          <w:rFonts w:ascii="Tahoma" w:hAnsi="Tahoma" w:cs="Tahoma"/>
          <w:bCs/>
          <w:lang w:eastAsia="es-CO"/>
        </w:rPr>
        <w:t>Asignación: Canal Capital evaluará y realizará el análisis correspondiente para asumir los aumentos que sobre las tarifas establezca la Superintendencia de Vigilancia y Seguridad Privada.</w:t>
      </w:r>
    </w:p>
    <w:p w:rsidR="00D90F60" w:rsidRPr="00FD6391" w:rsidRDefault="00D90F60" w:rsidP="00D90F60">
      <w:pPr>
        <w:autoSpaceDE w:val="0"/>
        <w:autoSpaceDN w:val="0"/>
        <w:adjustRightInd w:val="0"/>
        <w:jc w:val="both"/>
        <w:outlineLvl w:val="1"/>
        <w:rPr>
          <w:rFonts w:ascii="Tahoma" w:hAnsi="Tahoma" w:cs="Tahoma"/>
          <w:b/>
          <w:lang w:eastAsia="es-CO"/>
        </w:rPr>
      </w:pPr>
      <w:bookmarkStart w:id="72" w:name="_Toc441848916"/>
    </w:p>
    <w:p w:rsidR="00D90F60" w:rsidRPr="00FD6391" w:rsidRDefault="00D90F60" w:rsidP="00D90F60">
      <w:pPr>
        <w:autoSpaceDE w:val="0"/>
        <w:autoSpaceDN w:val="0"/>
        <w:adjustRightInd w:val="0"/>
        <w:jc w:val="both"/>
        <w:outlineLvl w:val="1"/>
        <w:rPr>
          <w:rFonts w:ascii="Tahoma" w:hAnsi="Tahoma" w:cs="Tahoma"/>
          <w:b/>
          <w:bCs/>
          <w:lang w:eastAsia="es-CO"/>
        </w:rPr>
      </w:pPr>
      <w:r w:rsidRPr="00FD6391">
        <w:rPr>
          <w:rFonts w:ascii="Tahoma" w:hAnsi="Tahoma" w:cs="Tahoma"/>
          <w:b/>
          <w:lang w:eastAsia="es-CO"/>
        </w:rPr>
        <w:t xml:space="preserve">2. </w:t>
      </w:r>
      <w:r w:rsidRPr="00FD6391">
        <w:rPr>
          <w:rFonts w:ascii="Tahoma" w:hAnsi="Tahoma" w:cs="Tahoma"/>
          <w:b/>
          <w:bCs/>
          <w:lang w:eastAsia="es-CO"/>
        </w:rPr>
        <w:t>ESTIMACIÓN DE LOS RIESGOS DENTRO DEL PROCESO CONTRACTUAL</w:t>
      </w:r>
      <w:bookmarkEnd w:id="72"/>
      <w:r w:rsidRPr="00FD6391">
        <w:rPr>
          <w:rFonts w:ascii="Tahoma" w:hAnsi="Tahoma" w:cs="Tahoma"/>
          <w:b/>
          <w:bCs/>
          <w:lang w:eastAsia="es-CO"/>
        </w:rPr>
        <w:t xml:space="preserve"> </w:t>
      </w:r>
    </w:p>
    <w:p w:rsidR="00D90F60" w:rsidRPr="00FD6391" w:rsidRDefault="00D90F60" w:rsidP="00D90F60">
      <w:pPr>
        <w:autoSpaceDE w:val="0"/>
        <w:autoSpaceDN w:val="0"/>
        <w:adjustRightInd w:val="0"/>
        <w:jc w:val="both"/>
        <w:rPr>
          <w:rFonts w:ascii="Tahoma" w:hAnsi="Tahoma" w:cs="Tahoma"/>
          <w:b/>
          <w:lang w:eastAsia="es-CO"/>
        </w:rPr>
      </w:pPr>
    </w:p>
    <w:p w:rsidR="00D90F60" w:rsidRPr="00FD6391" w:rsidRDefault="00D90F60" w:rsidP="00D90F60">
      <w:pPr>
        <w:rPr>
          <w:rFonts w:ascii="Tahoma" w:hAnsi="Tahoma" w:cs="Tahoma"/>
          <w:b/>
          <w:bCs/>
          <w:lang w:eastAsia="es-CO"/>
        </w:rPr>
      </w:pPr>
      <w:r w:rsidRPr="00FD6391">
        <w:rPr>
          <w:rFonts w:ascii="Tahoma" w:hAnsi="Tahoma" w:cs="Tahoma"/>
          <w:b/>
          <w:bCs/>
          <w:lang w:eastAsia="es-CO"/>
        </w:rPr>
        <w:t xml:space="preserve">2.1 RIESGOS DE CARÁCTER JURÍDICO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Las condiciones jurídicas del contrato se encuentran regidas por tres áreas: El régimen de contratación, el régimen laboral (toda vez que el servicio se presta principalmente con recurso humano) y el régimen de impuestos. En este numeral se tipificarán los riesgos que detente cada régimen, exceptuando el régimen de impuestos que será tratado como riesgo de carácter financiero. </w:t>
      </w:r>
    </w:p>
    <w:p w:rsidR="00D90F60" w:rsidRPr="00FD6391" w:rsidRDefault="00D90F60" w:rsidP="00D90F60">
      <w:pPr>
        <w:autoSpaceDE w:val="0"/>
        <w:autoSpaceDN w:val="0"/>
        <w:adjustRightInd w:val="0"/>
        <w:rPr>
          <w:rFonts w:ascii="Tahoma" w:hAnsi="Tahoma" w:cs="Tahoma"/>
          <w:b/>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2.1.1 Riesgos del Régimen de Contratación </w:t>
      </w: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Se enumeran los siguientes riesgos: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2.1.1.1  Riesgo por cambio del régimen de contratación que afecte el contrato y las condiciones pactadas</w:t>
      </w: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Toda norma de obligatorio cumplimiento para CANAL CAPITAL, que modifique las condiciones pactadas en el contrato, sobre todo en cuanto a las cláusulas que contienen:</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OBLIGACIONES DEL CONTRATISTA, serán introducidas al contrato, sin que medie negociación alguna con el CONTRATISTA, toda vez que CANAL CAPITAL, no tiene la facultad de negociar apartes normativos de obligatorio cumplimiento.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Asignación:</w:t>
      </w:r>
      <w:r w:rsidRPr="00FD6391">
        <w:rPr>
          <w:rFonts w:ascii="Tahoma" w:hAnsi="Tahoma" w:cs="Tahoma"/>
          <w:lang w:eastAsia="es-CO"/>
        </w:rPr>
        <w:t xml:space="preserve"> Este riesgo y sus consecuencias serán asumidos en su totalidad por el CONTRATISTA. En el caso de que afecte el equilibrio económico del contrato, serán objeto de modificación de las condiciones económicas siempre y cuando la afectación supere el porcentaje de IMPREVISTOS incluido en la oferta económica. La carga de la prueba le corresponde, en este caso en particular, al CONTRATISTA, por ser la parte afectada.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Ejemplo: Se considera a manera de ejemplo, como riesgo de este tipo, la expedición de una norma que aumente las cuantías de la garantía única, o que le otorgue a la Administración nuevas facultades de orden tributario de inmediato cumplimiento.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Se llevará a cabo una permanente vigilancia de los cambios normativos que afecten la ejecución de los contratos suscritos por CANAL CAPITAL y se aplicarán las medidas obligatorias a que haya lugar. Para el análisis del valor del desequilibrio económico, de ser necesario, la Entidad podrá contratar los peritos que considere necesarios y que informen con exactitud el valor real de tal desequilibrio. </w:t>
      </w:r>
    </w:p>
    <w:p w:rsidR="00D90F60" w:rsidRPr="00FD6391" w:rsidRDefault="00D90F60" w:rsidP="00D90F60">
      <w:pPr>
        <w:autoSpaceDE w:val="0"/>
        <w:autoSpaceDN w:val="0"/>
        <w:adjustRightInd w:val="0"/>
        <w:jc w:val="both"/>
        <w:rPr>
          <w:rFonts w:ascii="Tahoma" w:hAnsi="Tahoma" w:cs="Tahoma"/>
          <w:b/>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2.1.1.2. Riesgo por reglamentación del Estatuto General de Contratación Estatal que modifique o cambie el régimen especial de CANAL CAPITAL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En este caso, si llegaren a afectarse expectativas de posibles oferentes o derechos ya adquiridos CANAL CAPITAL no se hará responsable por los daños ocasionados, toda vez que no puede negociar la aplicación de una norma. </w:t>
      </w: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Asignación:</w:t>
      </w:r>
      <w:r w:rsidRPr="00FD6391">
        <w:rPr>
          <w:rFonts w:ascii="Tahoma" w:hAnsi="Tahoma" w:cs="Tahoma"/>
          <w:lang w:eastAsia="es-CO"/>
        </w:rPr>
        <w:t xml:space="preserve"> Será responsabilidad total de los oferentes e interesados que pudieran verse afectados por estos cambios.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Se llevará a cabo una permanente vigilancia de los cambios normativos que afecten la ejecución de los contratos suscritos por CANAL CAPITAL y se aplicarán las medidas obligatorias a que haya lugar. Para el análisis del valor del desequilibrio económico, de ser necesario, la Entidad podrá contratar los peritos que considere necesarios y que informen con exactitud el valor real de tal desequilibrio. </w:t>
      </w:r>
    </w:p>
    <w:p w:rsidR="00D90F60" w:rsidRPr="00FD6391" w:rsidRDefault="00D90F60" w:rsidP="00D90F60">
      <w:pPr>
        <w:rPr>
          <w:rFonts w:ascii="Tahoma" w:hAnsi="Tahoma" w:cs="Tahoma"/>
          <w:b/>
          <w:bCs/>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2.2. RIESGOS POR CAMBIO EN EL RÉGIMEN LABORAL COLOMBIANO</w:t>
      </w:r>
    </w:p>
    <w:p w:rsidR="00D90F60" w:rsidRPr="00FD6391" w:rsidRDefault="00D90F60" w:rsidP="00D90F60">
      <w:pPr>
        <w:suppressAutoHyphens/>
        <w:ind w:left="360"/>
        <w:jc w:val="both"/>
        <w:rPr>
          <w:rFonts w:ascii="Tahoma" w:eastAsia="Batang" w:hAnsi="Tahoma" w:cs="Tahoma"/>
          <w:b/>
          <w:bCs/>
          <w:lang w:val="es-ES_tradnl" w:eastAsia="ar-SA"/>
        </w:rPr>
      </w:pPr>
    </w:p>
    <w:p w:rsidR="00D90F60" w:rsidRPr="00FD6391" w:rsidRDefault="00D90F60" w:rsidP="00D90F60">
      <w:pPr>
        <w:jc w:val="both"/>
        <w:rPr>
          <w:rFonts w:ascii="Tahoma" w:eastAsia="Batang" w:hAnsi="Tahoma" w:cs="Tahoma"/>
          <w:b/>
          <w:bCs/>
          <w:lang w:val="es-ES_tradnl" w:eastAsia="ar-SA"/>
        </w:rPr>
      </w:pPr>
      <w:r w:rsidRPr="00FD6391">
        <w:rPr>
          <w:rFonts w:ascii="Tahoma" w:eastAsia="Batang" w:hAnsi="Tahoma" w:cs="Tahoma"/>
          <w:b/>
          <w:bCs/>
          <w:lang w:val="es-ES_tradnl" w:eastAsia="ar-SA"/>
        </w:rPr>
        <w:t>2.2.1 Riesgo por cambios en el régimen laboral colombiano que afecte el contrato y las condiciones pactadas.</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Toda norma de obligatorio cumplimiento para CANAL CAPITAL que modifique las condiciones pactadas en el contrato, y afecte con las condiciones laborales que el CONTRATISTA proyectó en su oferta, serán introducidas al contrato, sin que medie negociación alguna con el CONTRATISTA, toda vez que CANAL CAPITAL no tiene la facultad de negociar apartes normativos de obligatorio cumplimiento.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Asignación:</w:t>
      </w:r>
      <w:r w:rsidRPr="00FD6391">
        <w:rPr>
          <w:rFonts w:ascii="Tahoma" w:hAnsi="Tahoma" w:cs="Tahoma"/>
          <w:lang w:eastAsia="es-CO"/>
        </w:rPr>
        <w:t xml:space="preserve"> Este riesgo y sus consecuencias serán asumidos en su totalidad por el CONTRATISTA. En el caso de que afecte el equilibrio económico del contrato, serán objeto de modificación de las condiciones económicas siempre y cuando la afectación supere el porcentaje de IMPREVISTOS incluido en la oferta económica y la norma NO especifique la forma de evitar esta situación. La carga de la prueba le corresponde, en este caso en particular, al CONTRATISTA, por ser la parte afectada.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Ejemplo: Se considera a manera de ejemplo, como riesgo de este tipo, la expedición de una norma que aumente las cuantías que deba pagar el CONTRATISTA por concepto de régimen de salud, pensiones y ARP.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lastRenderedPageBreak/>
        <w:t>Medidas Cautelares:</w:t>
      </w:r>
      <w:r w:rsidRPr="00FD6391">
        <w:rPr>
          <w:rFonts w:ascii="Tahoma" w:hAnsi="Tahoma" w:cs="Tahoma"/>
          <w:lang w:eastAsia="es-CO"/>
        </w:rPr>
        <w:t xml:space="preserve"> Se llevará a cabo una permanente vigilancia de los cambios normativos que afecten la ejecución de los contratos CANAL CAPITAL y se aplicarán las medidas obligatorias a que haya lugar. Para el análisis del valor del desequilibrio económico, de ser necesario, la Entidad podrá contratar los peritos que considere necesarios y que informen con exactitud el valor real de tal desequilibrio.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2.2.2 Riesgo por cambios en el régimen laboral colombiano que afecte la ejecución del contrato y la prestación del servicio.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Toda norma de obligatorio cumplimiento para CANAL CAPITAL que modifique las condiciones en que se presta el servicio, serán introducidas al contrato, sin que medie negociación alguna con el CONTRATISTA, toda vez que CANAL CAPITAL no tiene la facultad de negociar apartes normativos de obligatorio cumplimiento.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Asignación:</w:t>
      </w:r>
      <w:r w:rsidRPr="00FD6391">
        <w:rPr>
          <w:rFonts w:ascii="Tahoma" w:hAnsi="Tahoma" w:cs="Tahoma"/>
          <w:lang w:eastAsia="es-CO"/>
        </w:rPr>
        <w:t xml:space="preserve"> La relación patronal entre el CONTRATISTA y el personal a través del cual presta el servicio, como con los terceros requeridos, es responsabilidad absoluta del CONTRATISTA. Si la norma afecta al CONTRATISTA, el riesgo será asumido en su totalidad por éste. En el caso de que afecte el equilibrio económico del contrato, serán objeto de modificación de las condiciones económicas siempre y cuando la afectación supere el porcentaje de IMPREVISTOS incluido en la oferta económica y la norma NO especifique la forma de evitar esta situación. La carga de la prueba le corresponde, en este caso en particular, al CONTRATISTA, por ser la parte afectada. </w:t>
      </w: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Si la norma afecta CANAL CAPITAL como CONTRATANTE, se proyectarán las modificaciones al contrato para garantizar la continuidad y calidad en la prestación del servicio contratado. Si las modificaciones afectan el equilibrio económico del contrato podrá ser objeto de negociación, siempre y cuando el valor de la afectación supere el porcentaje de imprevistos que se presentó con la oferta económica.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Ejemplo: Se considera a manera de ejemplo, como riesgo de este tipo, la expedición de una norma que modifique los horarios laborales, impidiendo que el servicio se preste dentro de las condiciones exigidas por la Entidad y pactadas en el contrato.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Se llevará a cabo una permanente vigilancia de los cambios normativos que afecten la ejecución de los contratos de CANAL CAPITAL y se aplicarán las medidas obligatorias a que haya lugar. Para el análisis del valor del desequilibrio económico, de ser necesario, la Entidad podrá contratar los peritos que considere necesarios y que informen con exactitud el valor real de tal desequilibrio.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rPr>
          <w:rFonts w:ascii="Tahoma" w:hAnsi="Tahoma" w:cs="Tahoma"/>
          <w:b/>
          <w:bCs/>
          <w:lang w:eastAsia="es-CO"/>
        </w:rPr>
      </w:pPr>
      <w:r w:rsidRPr="00FD6391">
        <w:rPr>
          <w:rFonts w:ascii="Tahoma" w:hAnsi="Tahoma" w:cs="Tahoma"/>
          <w:b/>
          <w:bCs/>
          <w:lang w:eastAsia="es-CO"/>
        </w:rPr>
        <w:t xml:space="preserve">2.3 RIESGOS DE CARÁCTER FINANCIERO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Se consideran como riesgos de carácter financiero aquellos que se producen por modificaciones del régimen de impuestos, siempre y cuando afecten el equilibrio contractual. </w:t>
      </w:r>
    </w:p>
    <w:p w:rsidR="00D90F60" w:rsidRPr="00FD6391" w:rsidRDefault="00D90F60" w:rsidP="00D90F60">
      <w:pPr>
        <w:rPr>
          <w:rFonts w:ascii="Tahoma" w:hAnsi="Tahoma" w:cs="Tahoma"/>
          <w:b/>
          <w:bCs/>
          <w:lang w:eastAsia="es-CO"/>
        </w:rPr>
      </w:pPr>
    </w:p>
    <w:p w:rsidR="00D90F60" w:rsidRPr="00FD6391" w:rsidRDefault="00D90F60" w:rsidP="00D90F60">
      <w:pPr>
        <w:rPr>
          <w:rFonts w:ascii="Tahoma" w:hAnsi="Tahoma" w:cs="Tahoma"/>
          <w:b/>
          <w:bCs/>
          <w:lang w:eastAsia="es-CO"/>
        </w:rPr>
      </w:pPr>
      <w:r w:rsidRPr="00FD6391">
        <w:rPr>
          <w:rFonts w:ascii="Tahoma" w:hAnsi="Tahoma" w:cs="Tahoma"/>
          <w:b/>
          <w:bCs/>
          <w:lang w:eastAsia="es-CO"/>
        </w:rPr>
        <w:t xml:space="preserve">2.3.1. Riesgos por Modificación del Régimen de Impuestos </w:t>
      </w:r>
    </w:p>
    <w:p w:rsidR="00D90F60" w:rsidRPr="00FD6391" w:rsidRDefault="00D90F60" w:rsidP="00D90F60">
      <w:pPr>
        <w:rPr>
          <w:rFonts w:ascii="Tahoma" w:hAnsi="Tahoma" w:cs="Tahoma"/>
          <w:b/>
          <w:lang w:eastAsia="es-CO"/>
        </w:rPr>
      </w:pPr>
    </w:p>
    <w:p w:rsidR="00D90F60" w:rsidRPr="00FD6391" w:rsidRDefault="00D90F60" w:rsidP="00D90F60">
      <w:pPr>
        <w:rPr>
          <w:rFonts w:ascii="Tahoma" w:hAnsi="Tahoma" w:cs="Tahoma"/>
          <w:b/>
          <w:bCs/>
          <w:lang w:eastAsia="es-CO"/>
        </w:rPr>
      </w:pPr>
      <w:r w:rsidRPr="00FD6391">
        <w:rPr>
          <w:rFonts w:ascii="Tahoma" w:hAnsi="Tahoma" w:cs="Tahoma"/>
          <w:b/>
          <w:bCs/>
          <w:lang w:eastAsia="es-CO"/>
        </w:rPr>
        <w:t xml:space="preserve">2.3.2. Modificación del régimen de impuestos aplicables al contrato </w:t>
      </w:r>
    </w:p>
    <w:p w:rsidR="00D90F60" w:rsidRPr="00FD6391" w:rsidRDefault="00D90F60" w:rsidP="00D90F60">
      <w:pPr>
        <w:rPr>
          <w:rFonts w:ascii="Tahoma" w:hAnsi="Tahoma" w:cs="Tahoma"/>
          <w:b/>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Cuando, en el desarrollo del contrato, se modifican las tarifas de los impuestos o se crean nuevos impuestos o eliminan los ya existentes, siempre y cuando sean aplicables al contrato. </w:t>
      </w:r>
    </w:p>
    <w:p w:rsidR="00D90F60" w:rsidRPr="00FD6391" w:rsidRDefault="00D90F60" w:rsidP="00D90F60">
      <w:pPr>
        <w:jc w:val="both"/>
        <w:rPr>
          <w:rFonts w:ascii="Tahoma" w:hAnsi="Tahoma" w:cs="Tahoma"/>
          <w:lang w:eastAsia="es-CO"/>
        </w:rPr>
      </w:pPr>
      <w:r w:rsidRPr="00FD6391">
        <w:rPr>
          <w:rFonts w:ascii="Tahoma" w:hAnsi="Tahoma" w:cs="Tahoma"/>
          <w:b/>
          <w:lang w:eastAsia="es-CO"/>
        </w:rPr>
        <w:lastRenderedPageBreak/>
        <w:t>Asignación:</w:t>
      </w:r>
      <w:r w:rsidRPr="00FD6391">
        <w:rPr>
          <w:rFonts w:ascii="Tahoma" w:hAnsi="Tahoma" w:cs="Tahoma"/>
          <w:lang w:eastAsia="es-CO"/>
        </w:rPr>
        <w:t xml:space="preserve"> Cuando, en el desarrollo del contrato, se modifican las tarifas de los impuestos o se crean nuevos impuestos o eliminan los ya existentes, generando desequilibrio económico por un valor superior al establecido, se modificará el contrato, adicionando el valor faltante para que el equilibrio económico se mantenga.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Si el desequilibrio económico genera un menor valor del contrato, CANAL CAPITAL se reserva el derecho de disminuir tal valor hasta por aquella suma que mantenga el equilibrio económico o aumentar el plazo de prestación del servicio hasta por un tiempo igual al valor diferencial, sin negociación alguna con el CONTRATISTA.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Se llevará a cabo una permanente vigilancia de los cambios normativos en materia tributaria que afecten la ejecución de los contratos de CANAL CAPITAL y se aplicarán las medidas obligatorias a que haya lugar. </w:t>
      </w:r>
    </w:p>
    <w:p w:rsidR="00D90F60" w:rsidRPr="00FD6391" w:rsidRDefault="00D90F60" w:rsidP="00D90F60">
      <w:pPr>
        <w:rPr>
          <w:rFonts w:ascii="Tahoma" w:hAnsi="Tahoma" w:cs="Tahoma"/>
          <w:lang w:eastAsia="es-CO"/>
        </w:rPr>
      </w:pPr>
    </w:p>
    <w:p w:rsidR="00D90F60" w:rsidRPr="00FD6391" w:rsidRDefault="00D90F60" w:rsidP="00D90F60">
      <w:pPr>
        <w:rPr>
          <w:rFonts w:ascii="Tahoma" w:hAnsi="Tahoma" w:cs="Tahoma"/>
          <w:lang w:eastAsia="es-CO"/>
        </w:rPr>
      </w:pPr>
      <w:r w:rsidRPr="00FD6391">
        <w:rPr>
          <w:rFonts w:ascii="Tahoma" w:hAnsi="Tahoma" w:cs="Tahoma"/>
          <w:lang w:eastAsia="es-CO"/>
        </w:rPr>
        <w:t xml:space="preserve">Para el análisis del valor del desequilibrio económico, de ser necesario, la Entidad podrá contratar los peritos que considere necesarios y que informen con exactitud el valor real de tal desequilibrio. </w:t>
      </w:r>
    </w:p>
    <w:p w:rsidR="00D90F60" w:rsidRPr="00FD6391" w:rsidRDefault="00D90F60" w:rsidP="00D90F60">
      <w:pPr>
        <w:jc w:val="both"/>
        <w:rPr>
          <w:rFonts w:ascii="Tahoma" w:hAnsi="Tahoma" w:cs="Tahoma"/>
          <w:b/>
          <w:bCs/>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2.4. RIESGOS DE CARÁCTER TÉCNICO </w:t>
      </w:r>
    </w:p>
    <w:p w:rsidR="00D90F60" w:rsidRPr="00FD6391" w:rsidRDefault="00D90F60" w:rsidP="00D90F60">
      <w:pPr>
        <w:jc w:val="both"/>
        <w:rPr>
          <w:rFonts w:ascii="Tahoma" w:hAnsi="Tahoma" w:cs="Tahoma"/>
          <w:b/>
          <w:bCs/>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Se consideran riesgos de carácter técnico, aquellos contemplados por la aplicación de conocimientos y maquinaria específica para la prestación del servicio. Estos son: Riesgo Humano, Riesgo Eléctrico, Riesgo Mecánico, Riesgo Químico.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2.4.1 Riesgo Humano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Se considera riesgo humano, todo aquello que pueda provocar perjuicio a la integridad física y mental de los seres humanos que visiten o laboren en CANAL CAPITAL y que provenga directamente de la actividad de los funcionarios del CONTRATISTA que prestan el servicio. </w:t>
      </w:r>
    </w:p>
    <w:p w:rsidR="00D90F60" w:rsidRPr="00FD6391" w:rsidRDefault="00D90F60" w:rsidP="00D90F60">
      <w:pPr>
        <w:jc w:val="both"/>
        <w:rPr>
          <w:rFonts w:ascii="Tahoma" w:hAnsi="Tahoma" w:cs="Tahoma"/>
          <w:b/>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2.4.1.1 Riesgo Humano por Accidente Laboral Sin Perjuicio a Terceros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Cuando se produzca un accidente durante la prestación del servicio que afecte únicamente al personal del CONTRATISTA por ocasión de la prestación del servicio.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Asignación:</w:t>
      </w:r>
      <w:r w:rsidRPr="00FD6391">
        <w:rPr>
          <w:rFonts w:ascii="Tahoma" w:hAnsi="Tahoma" w:cs="Tahoma"/>
          <w:lang w:eastAsia="es-CO"/>
        </w:rPr>
        <w:t xml:space="preserve"> Será responsabilidad y competencia total y absoluta del CONTRATISTA asegurar a su personal por accidentes laborales en la prestación del servicio.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El cumplimiento de esta obligación será vigilada por el supervisor del contrato.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2.4.1.2. Riesgo Humano por Accidente Laboral Con Perjuicio a Terceros </w:t>
      </w:r>
    </w:p>
    <w:p w:rsidR="00D90F60" w:rsidRPr="00FD6391" w:rsidRDefault="00D90F60" w:rsidP="00D90F60">
      <w:pPr>
        <w:jc w:val="both"/>
        <w:rPr>
          <w:rFonts w:ascii="Tahoma" w:hAnsi="Tahoma" w:cs="Tahoma"/>
          <w:b/>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Cuando se produzca un accidente dentro de la prestación del servicio con afectación a funcionarios o visitantes de CANAL CAPITAL.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Asignación:</w:t>
      </w:r>
      <w:r w:rsidRPr="00FD6391">
        <w:rPr>
          <w:rFonts w:ascii="Tahoma" w:hAnsi="Tahoma" w:cs="Tahoma"/>
          <w:lang w:eastAsia="es-CO"/>
        </w:rPr>
        <w:t xml:space="preserve"> Será responsabilidad total y absoluta del CONTRATISTA cubrir a terceros por accidentes producidos en ocasión a la prestación del servicio. Tal cubrimiento deberá estar estipulado en cláusula independiente de la garantía única, hasta por un valor asegurado igual al </w:t>
      </w:r>
      <w:r w:rsidRPr="00FD6391">
        <w:rPr>
          <w:rFonts w:ascii="Tahoma" w:hAnsi="Tahoma" w:cs="Tahoma"/>
          <w:lang w:eastAsia="es-CO"/>
        </w:rPr>
        <w:lastRenderedPageBreak/>
        <w:t xml:space="preserve">20% del valor del contrato. Si la cuantía de los accidentes supera este valor asegurado, el CONTRATISTA, de su patrimonio, deberá  responder ante el tercero afectado, a lo cual se compromete con la simple suscripción del contrato.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Tal cubrimiento deberá estar estipulado en la póliza de responsabilidad civil extracontractual, hasta por un valor asegurado igual al 20% del valor del contrato. Si la cuantía de los accidentes supera este valor asegurado, el CONTRATISTA, de su patrimonio, deberá responder ante el tercero afectado, a lo cual se compromete con la simple suscripción del contrato. La Oficina Jurídica deberá vigilar que esta exigencia se cumpla.</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outlineLvl w:val="1"/>
        <w:rPr>
          <w:rFonts w:ascii="Tahoma" w:hAnsi="Tahoma" w:cs="Tahoma"/>
          <w:b/>
          <w:lang w:eastAsia="es-CO"/>
        </w:rPr>
      </w:pPr>
      <w:bookmarkStart w:id="73" w:name="_Toc441848917"/>
      <w:r w:rsidRPr="00FD6391">
        <w:rPr>
          <w:rFonts w:ascii="Tahoma" w:hAnsi="Tahoma" w:cs="Tahoma"/>
          <w:b/>
          <w:lang w:eastAsia="es-CO"/>
        </w:rPr>
        <w:t>3. RIESGOS CLASIFICADOS POR SU MOMENTO</w:t>
      </w:r>
      <w:bookmarkEnd w:id="73"/>
      <w:r w:rsidRPr="00FD6391">
        <w:rPr>
          <w:rFonts w:ascii="Tahoma" w:hAnsi="Tahoma" w:cs="Tahoma"/>
          <w:b/>
          <w:lang w:eastAsia="es-CO"/>
        </w:rPr>
        <w:t xml:space="preserve"> </w:t>
      </w:r>
    </w:p>
    <w:p w:rsidR="00D90F60" w:rsidRPr="00FD6391" w:rsidRDefault="00D90F60" w:rsidP="00D90F60">
      <w:pPr>
        <w:autoSpaceDE w:val="0"/>
        <w:autoSpaceDN w:val="0"/>
        <w:adjustRightInd w:val="0"/>
        <w:ind w:left="567" w:hanging="141"/>
        <w:jc w:val="both"/>
        <w:rPr>
          <w:rFonts w:ascii="Tahoma" w:hAnsi="Tahoma" w:cs="Tahoma"/>
          <w:b/>
          <w:bCs/>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3.1. ETAPA PRECONTRACTUAL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Se consideran riesgos inherentes a la etapa precontractual, los siguientes: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b/>
          <w:lang w:eastAsia="es-CO"/>
        </w:rPr>
      </w:pPr>
      <w:r w:rsidRPr="00FD6391">
        <w:rPr>
          <w:rFonts w:ascii="Tahoma" w:hAnsi="Tahoma" w:cs="Tahoma"/>
          <w:b/>
          <w:bCs/>
          <w:lang w:eastAsia="es-CO"/>
        </w:rPr>
        <w:t xml:space="preserve">3.1.1. Declaratoria de Desierto del Proceso de Selección del Contratista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Cuando, por motivos que impidan la selección objetiva del CONTRATISTA, CANAL CAPITAL no pueda adjudicar el proceso y deba declararlo desierto.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Asignación:</w:t>
      </w:r>
      <w:r w:rsidRPr="00FD6391">
        <w:rPr>
          <w:rFonts w:ascii="Tahoma" w:hAnsi="Tahoma" w:cs="Tahoma"/>
          <w:lang w:eastAsia="es-CO"/>
        </w:rPr>
        <w:t xml:space="preserve"> Cuando la declaratoria de desierta se produzca por falta de interés para participar en el proceso se buscarán las causas de tal situación y se corregirán de inmediato los desaciertos para la convocatoria del nuevo proceso.</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Cuando la declaratoria de desierta se produzca porque ninguna de las ofertas presentadas cumplan con las exigencias de los </w:t>
      </w:r>
      <w:r w:rsidR="00682BB7">
        <w:rPr>
          <w:rFonts w:ascii="Tahoma" w:hAnsi="Tahoma" w:cs="Tahoma"/>
          <w:lang w:eastAsia="es-CO"/>
        </w:rPr>
        <w:t>Pliegos de Condiciones</w:t>
      </w:r>
      <w:r w:rsidRPr="00FD6391">
        <w:rPr>
          <w:rFonts w:ascii="Tahoma" w:hAnsi="Tahoma" w:cs="Tahoma"/>
          <w:lang w:eastAsia="es-CO"/>
        </w:rPr>
        <w:t xml:space="preserve">, la Entidad no será responsable de ninguna manera, ni responderá de forma alguna por los gastos en que hayan incurrido los oferentes.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lang w:eastAsia="es-CO"/>
        </w:rPr>
        <w:t xml:space="preserve">Cuando la declaratoria de desierta se produzca por un error en los </w:t>
      </w:r>
      <w:r w:rsidR="00682BB7">
        <w:rPr>
          <w:rFonts w:ascii="Tahoma" w:hAnsi="Tahoma" w:cs="Tahoma"/>
          <w:lang w:eastAsia="es-CO"/>
        </w:rPr>
        <w:t>Pliegos de Condiciones</w:t>
      </w:r>
      <w:r w:rsidRPr="00FD6391">
        <w:rPr>
          <w:rFonts w:ascii="Tahoma" w:hAnsi="Tahoma" w:cs="Tahoma"/>
          <w:lang w:eastAsia="es-CO"/>
        </w:rPr>
        <w:t xml:space="preserve"> que lleve a error a los oferentes, se corregirán de inmediato los desaciertos para la convocatoria del nuevo proceso.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Se llevarán a cabo revisiones profundas y metódicas por parte de los funcionarios de CANAL CAPITAL, parta evitar errores tanto en los estudios previos como en los </w:t>
      </w:r>
      <w:r w:rsidR="00682BB7">
        <w:rPr>
          <w:rFonts w:ascii="Tahoma" w:hAnsi="Tahoma" w:cs="Tahoma"/>
          <w:lang w:eastAsia="es-CO"/>
        </w:rPr>
        <w:t>Pliegos de Condiciones</w:t>
      </w:r>
      <w:r w:rsidRPr="00FD6391">
        <w:rPr>
          <w:rFonts w:ascii="Tahoma" w:hAnsi="Tahoma" w:cs="Tahoma"/>
          <w:lang w:eastAsia="es-CO"/>
        </w:rPr>
        <w:t xml:space="preserve">. De Igual forma, se permitirá la presentación de observaciones por parte de los interesados tanto a los estudios y documentos previos como a los </w:t>
      </w:r>
      <w:r w:rsidR="00682BB7">
        <w:rPr>
          <w:rFonts w:ascii="Tahoma" w:hAnsi="Tahoma" w:cs="Tahoma"/>
          <w:lang w:eastAsia="es-CO"/>
        </w:rPr>
        <w:t>Pliegos de Condiciones</w:t>
      </w:r>
      <w:r w:rsidRPr="00FD6391">
        <w:rPr>
          <w:rFonts w:ascii="Tahoma" w:hAnsi="Tahoma" w:cs="Tahoma"/>
          <w:lang w:eastAsia="es-CO"/>
        </w:rPr>
        <w:t xml:space="preserve"> por parte de los interesados que adviertan a la administración de posibles defectos en los </w:t>
      </w:r>
      <w:r w:rsidR="00682BB7">
        <w:rPr>
          <w:rFonts w:ascii="Tahoma" w:hAnsi="Tahoma" w:cs="Tahoma"/>
          <w:lang w:eastAsia="es-CO"/>
        </w:rPr>
        <w:t>Pliegos de Condiciones</w:t>
      </w:r>
      <w:r w:rsidRPr="00FD6391">
        <w:rPr>
          <w:rFonts w:ascii="Tahoma" w:hAnsi="Tahoma" w:cs="Tahoma"/>
          <w:lang w:eastAsia="es-CO"/>
        </w:rPr>
        <w:t xml:space="preserve">. </w:t>
      </w:r>
    </w:p>
    <w:p w:rsidR="00D90F60" w:rsidRPr="00FD6391" w:rsidRDefault="00D90F60" w:rsidP="00D90F60">
      <w:pPr>
        <w:jc w:val="both"/>
        <w:rPr>
          <w:rFonts w:ascii="Tahoma" w:hAnsi="Tahoma" w:cs="Tahoma"/>
          <w:b/>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3.1.2. Riesgo de corrupción por parte de funcionarios de la entidad o de los oferentes que participan en el proceso de selección de contratistas.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Cuando en el desarrollo del proceso de selección del contratista se demuestre la participación de funcionarios de CANAL CAPITAL en actividades que beneficien a alguno de los participantes o busquen tendenciosamente la declaratoria de desierta del proceso en beneficio de un interesado que no presentó oferta. </w:t>
      </w: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 </w:t>
      </w:r>
    </w:p>
    <w:p w:rsidR="00D90F60" w:rsidRPr="00FD6391" w:rsidRDefault="00D90F60" w:rsidP="00D90F60">
      <w:pPr>
        <w:jc w:val="both"/>
        <w:rPr>
          <w:rFonts w:ascii="Tahoma" w:hAnsi="Tahoma" w:cs="Tahoma"/>
          <w:lang w:eastAsia="es-CO"/>
        </w:rPr>
      </w:pPr>
      <w:r w:rsidRPr="00FD6391">
        <w:rPr>
          <w:rFonts w:ascii="Tahoma" w:hAnsi="Tahoma" w:cs="Tahoma"/>
          <w:b/>
          <w:lang w:eastAsia="es-CO"/>
        </w:rPr>
        <w:lastRenderedPageBreak/>
        <w:t>Asignación:</w:t>
      </w:r>
      <w:r w:rsidRPr="00FD6391">
        <w:rPr>
          <w:rFonts w:ascii="Tahoma" w:hAnsi="Tahoma" w:cs="Tahoma"/>
          <w:lang w:eastAsia="es-CO"/>
        </w:rPr>
        <w:t xml:space="preserve"> Será responsabilidad de los funcionarios implicados y de los particulares que concertaron para dirigir tendenciosamente el proceso y beneficiar sus intereses en perjuicio de los intereses públicos que la Administración debe proteger.</w:t>
      </w:r>
    </w:p>
    <w:p w:rsidR="00D90F60" w:rsidRPr="00FD6391" w:rsidRDefault="00D90F60" w:rsidP="00D90F60">
      <w:pPr>
        <w:jc w:val="both"/>
        <w:rPr>
          <w:rFonts w:ascii="Tahoma" w:eastAsia="Batang" w:hAnsi="Tahoma" w:cs="Tahoma"/>
          <w:lang w:val="es-ES_tradnl" w:eastAsia="ar-SA"/>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Se informará al Programa Presidencial de “Lucha Contra la Corrupción” por parte de los oferentes. De igual forma se atenderán todas las quejas y denuncias que se hagan al respecto, dando traslado de las mismas a los órganos de control correspondientes. Así mismo, se solicitará el acompañamiento de los órganos de control. </w:t>
      </w:r>
    </w:p>
    <w:p w:rsidR="00D90F60" w:rsidRPr="00FD6391" w:rsidRDefault="00D90F60" w:rsidP="00D90F60">
      <w:pPr>
        <w:jc w:val="both"/>
        <w:rPr>
          <w:rFonts w:ascii="Tahoma" w:hAnsi="Tahoma" w:cs="Tahoma"/>
          <w:b/>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3.2. ETAPA CONTRACTUAL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Se consideran riesgos de la etapa contractual los ya analizados, tipificados y asignados en el ANALISIS DE RIESGOS DE LA CONTRATACIÓN. Sin embargo, se adicionan a esos riesgos los siguientes: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3.2.1. Riesgo de Suspensión del Contrato </w:t>
      </w:r>
    </w:p>
    <w:p w:rsidR="00D90F60" w:rsidRPr="00FD6391" w:rsidRDefault="00D90F60" w:rsidP="00D90F60">
      <w:pPr>
        <w:jc w:val="both"/>
        <w:rPr>
          <w:rFonts w:ascii="Tahoma" w:hAnsi="Tahoma" w:cs="Tahoma"/>
          <w:b/>
          <w:bCs/>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Cuando el contrato deba, ser suspendido por causas ajenas a la voluntad de CANAL CAPITAL, se informará al CONTRATISTA y se le notificará del acto administrativo que suspende el contrato, el cual deberá indicar con claridad las causas exógenas y la fecha de reanudación del mismo.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Asignación:</w:t>
      </w:r>
      <w:r w:rsidRPr="00FD6391">
        <w:rPr>
          <w:rFonts w:ascii="Tahoma" w:hAnsi="Tahoma" w:cs="Tahoma"/>
          <w:lang w:eastAsia="es-CO"/>
        </w:rPr>
        <w:t xml:space="preserve"> Será responsabilidad total de CANAL CAPITAL los perjuicios que se pudieran causar al CONTRATISTA por la suspensión del contrato si en ella no median justas causas no imputables a la Entidad. De lo contrario, CANAL CAPITAL no será responsable por la suspensión del contrato, ni por los perjuicios que se causen con ello.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No se prevé ninguna que pueda mitigar los efectos, toda vez que las causas deben ser imprevisibles e irresistibles a la voluntad de CANAL CAPITAL.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3.2.2. Riesgo por Incumplimiento de las Obligaciones del Contrato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Cuando el contratista incumpla las obligaciones suscritas en el contrato.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 xml:space="preserve">Asignación: </w:t>
      </w:r>
      <w:r w:rsidRPr="00FD6391">
        <w:rPr>
          <w:rFonts w:ascii="Tahoma" w:hAnsi="Tahoma" w:cs="Tahoma"/>
          <w:lang w:eastAsia="es-CO"/>
        </w:rPr>
        <w:t xml:space="preserve">Será responsabilidad total del contratista cumplir con las obligaciones a su cargo suscritas en el contrato, con excepción de situaciones de fuerza mayor y/o caso fortuito o en todas aquellas donde el contratista demuestre que no tuvo responsabilidad.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El Contratista suscribirá la garantía amparando el cumplimiento del contrato por cuantía del 20% del valor del contrato, por un lapso de tiempo igual al plazo del contrato y seis meses más, la cual se compromete a modificar en el caso de que se prorrogue, por un plazo igual a la prórroga.</w:t>
      </w:r>
    </w:p>
    <w:p w:rsidR="00D90F60" w:rsidRPr="00FD6391" w:rsidRDefault="00D90F60" w:rsidP="00D90F60">
      <w:pPr>
        <w:jc w:val="both"/>
        <w:rPr>
          <w:rFonts w:ascii="Tahoma" w:hAnsi="Tahoma" w:cs="Tahoma"/>
          <w:lang w:eastAsia="es-CO"/>
        </w:rPr>
      </w:pPr>
      <w:r w:rsidRPr="00FD6391">
        <w:rPr>
          <w:rFonts w:ascii="Tahoma" w:hAnsi="Tahoma" w:cs="Tahoma"/>
          <w:lang w:eastAsia="es-CO"/>
        </w:rPr>
        <w:t xml:space="preserve"> </w:t>
      </w: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3.3. ETAPA POSTCONTRACTUAL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b/>
          <w:bCs/>
          <w:lang w:eastAsia="es-CO"/>
        </w:rPr>
      </w:pPr>
      <w:r w:rsidRPr="00FD6391">
        <w:rPr>
          <w:rFonts w:ascii="Tahoma" w:hAnsi="Tahoma" w:cs="Tahoma"/>
          <w:b/>
          <w:bCs/>
          <w:lang w:eastAsia="es-CO"/>
        </w:rPr>
        <w:t xml:space="preserve">3.3.1. Reclamación por Servicios Prestados </w:t>
      </w:r>
    </w:p>
    <w:p w:rsidR="00D90F60" w:rsidRPr="00FD6391" w:rsidRDefault="00D90F60" w:rsidP="00D90F60">
      <w:pPr>
        <w:jc w:val="both"/>
        <w:rPr>
          <w:rFonts w:ascii="Tahoma" w:hAnsi="Tahoma" w:cs="Tahoma"/>
          <w:lang w:eastAsia="es-CO"/>
        </w:rPr>
      </w:pPr>
    </w:p>
    <w:p w:rsidR="00D90F60" w:rsidRPr="00FD6391" w:rsidRDefault="00D90F60" w:rsidP="00D90F60">
      <w:pPr>
        <w:jc w:val="both"/>
        <w:rPr>
          <w:rFonts w:ascii="Tahoma" w:hAnsi="Tahoma" w:cs="Tahoma"/>
          <w:lang w:eastAsia="es-CO"/>
        </w:rPr>
      </w:pPr>
      <w:r w:rsidRPr="00FD6391">
        <w:rPr>
          <w:rFonts w:ascii="Tahoma" w:hAnsi="Tahoma" w:cs="Tahoma"/>
          <w:b/>
          <w:lang w:eastAsia="es-CO"/>
        </w:rPr>
        <w:t>Tipificación:</w:t>
      </w:r>
      <w:r w:rsidRPr="00FD6391">
        <w:rPr>
          <w:rFonts w:ascii="Tahoma" w:hAnsi="Tahoma" w:cs="Tahoma"/>
          <w:lang w:eastAsia="es-CO"/>
        </w:rPr>
        <w:t xml:space="preserve"> Cuando una vez finalizado el termino de ejecución EL CONTRATISTA considere que </w:t>
      </w:r>
      <w:r w:rsidRPr="00FD6391">
        <w:rPr>
          <w:rFonts w:ascii="Tahoma" w:hAnsi="Tahoma" w:cs="Tahoma"/>
          <w:lang w:eastAsia="es-CO"/>
        </w:rPr>
        <w:lastRenderedPageBreak/>
        <w:t xml:space="preserve">existen saldos pendientes en su favor, debe comunicar tal situación a su supervisor a efectos de realizar los cruces de cuentas correspondientes hasta antes de que se elabore el informe final de supervisión el cual hará las veces de acta de cierre y contemplará saldos a liberar a favor de la entidad.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Asignación:</w:t>
      </w:r>
      <w:r w:rsidRPr="00FD6391">
        <w:rPr>
          <w:rFonts w:ascii="Tahoma" w:hAnsi="Tahoma" w:cs="Tahoma"/>
          <w:lang w:eastAsia="es-CO"/>
        </w:rPr>
        <w:t xml:space="preserve"> El CONTRATISTA es total y absolutamente responsable por el seguimiento y control de la ejecución del contrato aun hasta la fecha de su terminación. </w:t>
      </w:r>
    </w:p>
    <w:p w:rsidR="00D90F60" w:rsidRPr="00FD6391" w:rsidRDefault="00D90F60" w:rsidP="00D90F60">
      <w:pPr>
        <w:autoSpaceDE w:val="0"/>
        <w:autoSpaceDN w:val="0"/>
        <w:adjustRightInd w:val="0"/>
        <w:jc w:val="both"/>
        <w:rPr>
          <w:rFonts w:ascii="Tahoma" w:hAnsi="Tahoma" w:cs="Tahoma"/>
          <w:lang w:eastAsia="es-CO"/>
        </w:rPr>
      </w:pPr>
    </w:p>
    <w:p w:rsidR="00D90F60" w:rsidRPr="00FD6391" w:rsidRDefault="00D90F60" w:rsidP="00D90F60">
      <w:pPr>
        <w:autoSpaceDE w:val="0"/>
        <w:autoSpaceDN w:val="0"/>
        <w:adjustRightInd w:val="0"/>
        <w:jc w:val="both"/>
        <w:rPr>
          <w:rFonts w:ascii="Tahoma" w:hAnsi="Tahoma" w:cs="Tahoma"/>
          <w:lang w:eastAsia="es-CO"/>
        </w:rPr>
      </w:pPr>
      <w:r w:rsidRPr="00FD6391">
        <w:rPr>
          <w:rFonts w:ascii="Tahoma" w:hAnsi="Tahoma" w:cs="Tahoma"/>
          <w:b/>
          <w:lang w:eastAsia="es-CO"/>
        </w:rPr>
        <w:t>Medidas Cautelares:</w:t>
      </w:r>
      <w:r w:rsidRPr="00FD6391">
        <w:rPr>
          <w:rFonts w:ascii="Tahoma" w:hAnsi="Tahoma" w:cs="Tahoma"/>
          <w:lang w:eastAsia="es-CO"/>
        </w:rPr>
        <w:t xml:space="preserve"> Verificada la responsabilidad del contratista por parte del interventor del contrato, con la suscripción del contrato, el contratista acepta la actuación de repetición por parte de la aseguradora que ampara los bienes del contratante. </w:t>
      </w:r>
    </w:p>
    <w:p w:rsidR="00B23250" w:rsidRDefault="00B23250" w:rsidP="00D90F60">
      <w:pPr>
        <w:keepNext/>
        <w:jc w:val="center"/>
        <w:outlineLvl w:val="0"/>
        <w:rPr>
          <w:rFonts w:ascii="Tahoma" w:hAnsi="Tahoma" w:cs="Tahoma"/>
          <w:b/>
          <w:u w:val="single"/>
          <w:lang w:val="es-MX"/>
        </w:rPr>
      </w:pPr>
    </w:p>
    <w:p w:rsidR="005301A4" w:rsidRPr="00FD6391" w:rsidRDefault="005301A4" w:rsidP="00D90F60">
      <w:pPr>
        <w:keepNext/>
        <w:jc w:val="center"/>
        <w:outlineLvl w:val="0"/>
        <w:rPr>
          <w:rFonts w:ascii="Tahoma" w:hAnsi="Tahoma" w:cs="Tahoma"/>
          <w:b/>
          <w:u w:val="single"/>
          <w:lang w:val="es-MX"/>
        </w:rPr>
      </w:pPr>
    </w:p>
    <w:p w:rsidR="00D90F60" w:rsidRPr="00FD6391" w:rsidRDefault="00D90F60" w:rsidP="00D90F60">
      <w:pPr>
        <w:keepNext/>
        <w:jc w:val="center"/>
        <w:outlineLvl w:val="0"/>
        <w:rPr>
          <w:rFonts w:ascii="Tahoma" w:hAnsi="Tahoma" w:cs="Tahoma"/>
          <w:b/>
          <w:bCs/>
          <w:u w:val="single"/>
          <w:lang w:eastAsia="es-CO"/>
        </w:rPr>
      </w:pPr>
      <w:bookmarkStart w:id="74" w:name="_Toc441848918"/>
      <w:r w:rsidRPr="00FD6391">
        <w:rPr>
          <w:rFonts w:ascii="Tahoma" w:hAnsi="Tahoma" w:cs="Tahoma"/>
          <w:b/>
          <w:u w:val="single"/>
          <w:lang w:val="es-MX"/>
        </w:rPr>
        <w:t>CAPITULO VII</w:t>
      </w:r>
      <w:r w:rsidRPr="00FD6391">
        <w:rPr>
          <w:rFonts w:ascii="Tahoma" w:hAnsi="Tahoma" w:cs="Tahoma"/>
          <w:b/>
          <w:bCs/>
          <w:u w:val="single"/>
          <w:lang w:eastAsia="es-CO"/>
        </w:rPr>
        <w:t>. GARANTÍAS</w:t>
      </w:r>
      <w:bookmarkEnd w:id="74"/>
    </w:p>
    <w:p w:rsidR="00D90F60" w:rsidRDefault="00D90F60" w:rsidP="00D90F60">
      <w:pPr>
        <w:autoSpaceDE w:val="0"/>
        <w:autoSpaceDN w:val="0"/>
        <w:adjustRightInd w:val="0"/>
        <w:jc w:val="both"/>
        <w:rPr>
          <w:rFonts w:ascii="Tahoma" w:hAnsi="Tahoma" w:cs="Tahoma"/>
          <w:lang w:eastAsia="es-CO"/>
        </w:rPr>
      </w:pPr>
    </w:p>
    <w:p w:rsidR="005301A4" w:rsidRDefault="005301A4" w:rsidP="00D90F60">
      <w:pPr>
        <w:autoSpaceDE w:val="0"/>
        <w:autoSpaceDN w:val="0"/>
        <w:adjustRightInd w:val="0"/>
        <w:jc w:val="both"/>
        <w:rPr>
          <w:rFonts w:ascii="Tahoma" w:hAnsi="Tahoma" w:cs="Tahoma"/>
          <w:lang w:eastAsia="es-CO"/>
        </w:rPr>
      </w:pPr>
    </w:p>
    <w:p w:rsidR="00D90F60" w:rsidRPr="00FD6391" w:rsidRDefault="00D90F60" w:rsidP="00B23250">
      <w:pPr>
        <w:autoSpaceDE w:val="0"/>
        <w:autoSpaceDN w:val="0"/>
        <w:adjustRightInd w:val="0"/>
        <w:jc w:val="both"/>
        <w:rPr>
          <w:rFonts w:ascii="Tahoma" w:hAnsi="Tahoma" w:cs="Tahoma"/>
          <w:lang w:eastAsia="es-CO"/>
        </w:rPr>
      </w:pPr>
      <w:r w:rsidRPr="00FD6391">
        <w:rPr>
          <w:rFonts w:ascii="Tahoma" w:hAnsi="Tahoma" w:cs="Tahoma"/>
          <w:lang w:eastAsia="es-CO"/>
        </w:rPr>
        <w:t>El contratista deberá constituir a favor de CANAL CAPITAL en “</w:t>
      </w:r>
      <w:r w:rsidR="00B23250" w:rsidRPr="00B23250">
        <w:rPr>
          <w:rFonts w:ascii="Tahoma" w:hAnsi="Tahoma" w:cs="Tahoma"/>
          <w:lang w:eastAsia="es-CO"/>
        </w:rPr>
        <w:t>FORMATO PÓLIZA DE CUMPLIMIENTO ANTE ENTIDADES ESTATALES</w:t>
      </w:r>
      <w:r w:rsidR="00B23250">
        <w:rPr>
          <w:rFonts w:ascii="Tahoma" w:hAnsi="Tahoma" w:cs="Tahoma"/>
          <w:lang w:eastAsia="es-CO"/>
        </w:rPr>
        <w:t xml:space="preserve"> </w:t>
      </w:r>
      <w:r w:rsidR="00B23250" w:rsidRPr="00B23250">
        <w:rPr>
          <w:rFonts w:ascii="Tahoma" w:hAnsi="Tahoma" w:cs="Tahoma"/>
          <w:lang w:eastAsia="es-CO"/>
        </w:rPr>
        <w:t>CON RÉGIMEN PRIVADO DE CONTRATACIÓN</w:t>
      </w:r>
      <w:r w:rsidR="00EF3153">
        <w:rPr>
          <w:rFonts w:ascii="Tahoma" w:hAnsi="Tahoma" w:cs="Tahoma"/>
          <w:lang w:eastAsia="es-CO"/>
        </w:rPr>
        <w:t>”</w:t>
      </w:r>
      <w:r w:rsidR="00B23250" w:rsidRPr="00B23250">
        <w:rPr>
          <w:rFonts w:ascii="Tahoma" w:hAnsi="Tahoma" w:cs="Tahoma"/>
          <w:lang w:eastAsia="es-CO"/>
        </w:rPr>
        <w:t xml:space="preserve">, </w:t>
      </w:r>
      <w:r w:rsidRPr="00FD6391">
        <w:rPr>
          <w:rFonts w:ascii="Tahoma" w:hAnsi="Tahoma" w:cs="Tahoma"/>
          <w:lang w:eastAsia="es-CO"/>
        </w:rPr>
        <w:t xml:space="preserve">una garantía única otorgada por una compañía de seguros legalmente autorizada para funcionar en Colombia, que cubra los siguientes amparos: </w:t>
      </w:r>
    </w:p>
    <w:p w:rsidR="00D90F60" w:rsidRPr="00FD6391" w:rsidRDefault="00D90F60" w:rsidP="00D90F60">
      <w:pPr>
        <w:autoSpaceDE w:val="0"/>
        <w:autoSpaceDN w:val="0"/>
        <w:adjustRightInd w:val="0"/>
        <w:jc w:val="both"/>
        <w:rPr>
          <w:rFonts w:ascii="Tahoma" w:eastAsia="Calibri" w:hAnsi="Tahoma" w:cs="Tahoma"/>
          <w:b/>
          <w:lang w:eastAsia="es-CO"/>
        </w:rPr>
      </w:pPr>
    </w:p>
    <w:p w:rsidR="00D90F60" w:rsidRPr="005E3E2C" w:rsidRDefault="00D90F60" w:rsidP="005E3E2C">
      <w:pPr>
        <w:numPr>
          <w:ilvl w:val="0"/>
          <w:numId w:val="46"/>
        </w:numPr>
        <w:autoSpaceDE w:val="0"/>
        <w:autoSpaceDN w:val="0"/>
        <w:adjustRightInd w:val="0"/>
        <w:jc w:val="both"/>
        <w:rPr>
          <w:rFonts w:ascii="Tahoma" w:eastAsia="Calibri" w:hAnsi="Tahoma" w:cs="Tahoma"/>
          <w:lang w:eastAsia="es-CO"/>
        </w:rPr>
      </w:pPr>
      <w:r w:rsidRPr="005E3E2C">
        <w:rPr>
          <w:rFonts w:ascii="Tahoma" w:eastAsia="Calibri" w:hAnsi="Tahoma" w:cs="Tahoma"/>
          <w:b/>
          <w:lang w:eastAsia="es-CO"/>
        </w:rPr>
        <w:t xml:space="preserve">Cumplimiento. </w:t>
      </w:r>
      <w:r w:rsidRPr="005E3E2C">
        <w:rPr>
          <w:rFonts w:ascii="Tahoma" w:eastAsia="Calibri" w:hAnsi="Tahoma" w:cs="Tahoma"/>
          <w:lang w:eastAsia="es-CO"/>
        </w:rPr>
        <w:t>El valor de esta garantía deberá ser equivalente al treinta (30%) por ciento del valor total del contrato. El contratista deberá otorgarla con una vigencia igual al plazo y seis (6) meses más.</w:t>
      </w:r>
    </w:p>
    <w:p w:rsidR="00D90F60" w:rsidRPr="005E3E2C" w:rsidRDefault="00D90F60" w:rsidP="00D90F60">
      <w:pPr>
        <w:autoSpaceDE w:val="0"/>
        <w:autoSpaceDN w:val="0"/>
        <w:adjustRightInd w:val="0"/>
        <w:ind w:left="360"/>
        <w:jc w:val="both"/>
        <w:rPr>
          <w:rFonts w:ascii="Tahoma" w:eastAsia="Calibri" w:hAnsi="Tahoma" w:cs="Tahoma"/>
          <w:b/>
          <w:lang w:eastAsia="es-CO"/>
        </w:rPr>
      </w:pPr>
    </w:p>
    <w:p w:rsidR="00D90F60" w:rsidRPr="005E3E2C" w:rsidRDefault="00D90F60" w:rsidP="005E3E2C">
      <w:pPr>
        <w:numPr>
          <w:ilvl w:val="0"/>
          <w:numId w:val="46"/>
        </w:numPr>
        <w:autoSpaceDE w:val="0"/>
        <w:autoSpaceDN w:val="0"/>
        <w:adjustRightInd w:val="0"/>
        <w:jc w:val="both"/>
        <w:rPr>
          <w:rFonts w:ascii="Tahoma" w:eastAsia="Calibri" w:hAnsi="Tahoma" w:cs="Tahoma"/>
          <w:lang w:eastAsia="es-CO"/>
        </w:rPr>
      </w:pPr>
      <w:r w:rsidRPr="005E3E2C">
        <w:rPr>
          <w:rFonts w:ascii="Tahoma" w:eastAsia="Calibri" w:hAnsi="Tahoma" w:cs="Tahoma"/>
          <w:b/>
          <w:lang w:eastAsia="es-CO"/>
        </w:rPr>
        <w:t xml:space="preserve">Pago de salarios, prestaciones sociales e indemnizaciones laborales. </w:t>
      </w:r>
      <w:r w:rsidRPr="005E3E2C">
        <w:rPr>
          <w:rFonts w:ascii="Tahoma" w:eastAsia="Calibri" w:hAnsi="Tahoma" w:cs="Tahoma"/>
          <w:lang w:eastAsia="es-CO"/>
        </w:rPr>
        <w:t>El valor de esta garantía no podrá ser inferior al cinco por ciento (5%) del valor total del contrato y deberá extenderse por el plazo del contrato y tres (3) años más.</w:t>
      </w:r>
    </w:p>
    <w:p w:rsidR="00D90F60" w:rsidRPr="005E3E2C" w:rsidRDefault="00D90F60" w:rsidP="00D90F60">
      <w:pPr>
        <w:ind w:left="348"/>
        <w:rPr>
          <w:rFonts w:ascii="Tahoma" w:eastAsia="Calibri" w:hAnsi="Tahoma" w:cs="Tahoma"/>
          <w:b/>
          <w:lang w:eastAsia="es-CO"/>
        </w:rPr>
      </w:pPr>
    </w:p>
    <w:p w:rsidR="00D90F60" w:rsidRPr="005E3E2C" w:rsidRDefault="00D90F60" w:rsidP="005E3E2C">
      <w:pPr>
        <w:numPr>
          <w:ilvl w:val="0"/>
          <w:numId w:val="46"/>
        </w:numPr>
        <w:autoSpaceDE w:val="0"/>
        <w:autoSpaceDN w:val="0"/>
        <w:adjustRightInd w:val="0"/>
        <w:jc w:val="both"/>
        <w:rPr>
          <w:rFonts w:ascii="Tahoma" w:hAnsi="Tahoma" w:cs="Tahoma"/>
          <w:b/>
        </w:rPr>
      </w:pPr>
      <w:r w:rsidRPr="005E3E2C">
        <w:rPr>
          <w:rFonts w:ascii="Tahoma" w:eastAsia="Calibri" w:hAnsi="Tahoma" w:cs="Tahoma"/>
          <w:b/>
          <w:lang w:eastAsia="es-CO"/>
        </w:rPr>
        <w:t xml:space="preserve">Calidad del servicio. </w:t>
      </w:r>
      <w:r w:rsidRPr="005E3E2C">
        <w:rPr>
          <w:rFonts w:ascii="Tahoma" w:eastAsia="Calibri" w:hAnsi="Tahoma" w:cs="Tahoma"/>
          <w:lang w:eastAsia="es-CO"/>
        </w:rPr>
        <w:t>El valor de esta garantía deberá ser equivalente al treinta (30%) por ciento del valor total del contrato. El contratista deberá otorgarla con una vigencia igual al plazo y seis (6) meses más.</w:t>
      </w:r>
    </w:p>
    <w:p w:rsidR="00D90F60" w:rsidRPr="005E3E2C" w:rsidRDefault="00D90F60" w:rsidP="00D90F60">
      <w:pPr>
        <w:autoSpaceDE w:val="0"/>
        <w:autoSpaceDN w:val="0"/>
        <w:adjustRightInd w:val="0"/>
        <w:jc w:val="both"/>
        <w:rPr>
          <w:rFonts w:ascii="Tahoma" w:hAnsi="Tahoma" w:cs="Tahoma"/>
          <w:b/>
        </w:rPr>
      </w:pPr>
    </w:p>
    <w:p w:rsidR="00B23250" w:rsidRPr="00B23250" w:rsidRDefault="005E3E2C" w:rsidP="00EF3153">
      <w:pPr>
        <w:pStyle w:val="Prrafodelista"/>
        <w:numPr>
          <w:ilvl w:val="0"/>
          <w:numId w:val="46"/>
        </w:numPr>
        <w:jc w:val="both"/>
        <w:rPr>
          <w:rFonts w:ascii="Tahoma" w:eastAsia="Calibri" w:hAnsi="Tahoma" w:cs="Tahoma"/>
          <w:lang w:eastAsia="es-CO"/>
        </w:rPr>
      </w:pPr>
      <w:r w:rsidRPr="00B23250">
        <w:rPr>
          <w:rFonts w:ascii="Tahoma" w:eastAsia="Calibri" w:hAnsi="Tahoma" w:cs="Tahoma"/>
          <w:b/>
          <w:bCs/>
          <w:lang w:eastAsia="es-CO"/>
        </w:rPr>
        <w:t xml:space="preserve">Calidad y correcto funcionamiento de los bienes y equipos suministrados. </w:t>
      </w:r>
      <w:r w:rsidRPr="00B23250">
        <w:rPr>
          <w:rFonts w:ascii="Tahoma" w:eastAsia="Calibri" w:hAnsi="Tahoma" w:cs="Tahoma"/>
          <w:lang w:eastAsia="es-CO"/>
        </w:rPr>
        <w:t xml:space="preserve">El valor de esta garantía deberá se equivalente al </w:t>
      </w:r>
      <w:r w:rsidR="006640FA" w:rsidRPr="00B23250">
        <w:rPr>
          <w:rFonts w:ascii="Tahoma" w:eastAsia="Calibri" w:hAnsi="Tahoma" w:cs="Tahoma"/>
          <w:lang w:eastAsia="es-CO"/>
        </w:rPr>
        <w:t xml:space="preserve">Treinta </w:t>
      </w:r>
      <w:r w:rsidRPr="00B23250">
        <w:rPr>
          <w:rFonts w:ascii="Tahoma" w:eastAsia="Calibri" w:hAnsi="Tahoma" w:cs="Tahoma"/>
          <w:lang w:eastAsia="es-CO"/>
        </w:rPr>
        <w:t>por ciento (</w:t>
      </w:r>
      <w:r w:rsidR="006640FA" w:rsidRPr="00B23250">
        <w:rPr>
          <w:rFonts w:ascii="Tahoma" w:eastAsia="Calibri" w:hAnsi="Tahoma" w:cs="Tahoma"/>
          <w:lang w:eastAsia="es-CO"/>
        </w:rPr>
        <w:t>3</w:t>
      </w:r>
      <w:r w:rsidRPr="00B23250">
        <w:rPr>
          <w:rFonts w:ascii="Tahoma" w:eastAsia="Calibri" w:hAnsi="Tahoma" w:cs="Tahoma"/>
          <w:lang w:eastAsia="es-CO"/>
        </w:rPr>
        <w:t xml:space="preserve">0%) del valor total del </w:t>
      </w:r>
      <w:r w:rsidR="00EF3153">
        <w:rPr>
          <w:rFonts w:ascii="Tahoma" w:eastAsia="Calibri" w:hAnsi="Tahoma" w:cs="Tahoma"/>
          <w:lang w:eastAsia="es-CO"/>
        </w:rPr>
        <w:t>c</w:t>
      </w:r>
      <w:r w:rsidRPr="00B23250">
        <w:rPr>
          <w:rFonts w:ascii="Tahoma" w:eastAsia="Calibri" w:hAnsi="Tahoma" w:cs="Tahoma"/>
          <w:lang w:eastAsia="es-CO"/>
        </w:rPr>
        <w:t xml:space="preserve">ontrato.  </w:t>
      </w:r>
      <w:r w:rsidR="00B23250" w:rsidRPr="00B23250">
        <w:rPr>
          <w:rFonts w:ascii="Tahoma" w:eastAsia="Calibri" w:hAnsi="Tahoma" w:cs="Tahoma"/>
          <w:lang w:eastAsia="es-CO"/>
        </w:rPr>
        <w:t>El contratista deberá otorgarla con una vigencia igual al plazo y seis (6) meses más.</w:t>
      </w:r>
    </w:p>
    <w:p w:rsidR="00CE674C" w:rsidRPr="005E3E2C" w:rsidRDefault="00CE674C" w:rsidP="00CE674C">
      <w:pPr>
        <w:pStyle w:val="Prrafodelista"/>
        <w:rPr>
          <w:rFonts w:ascii="Tahoma" w:eastAsia="Calibri" w:hAnsi="Tahoma" w:cs="Tahoma"/>
          <w:b/>
          <w:lang w:eastAsia="es-CO"/>
        </w:rPr>
      </w:pPr>
    </w:p>
    <w:p w:rsidR="00D90F60" w:rsidRPr="005E3E2C" w:rsidRDefault="00D90F60" w:rsidP="005E3E2C">
      <w:pPr>
        <w:numPr>
          <w:ilvl w:val="0"/>
          <w:numId w:val="46"/>
        </w:numPr>
        <w:autoSpaceDE w:val="0"/>
        <w:autoSpaceDN w:val="0"/>
        <w:adjustRightInd w:val="0"/>
        <w:jc w:val="both"/>
        <w:rPr>
          <w:rFonts w:ascii="Tahoma" w:eastAsia="Calibri" w:hAnsi="Tahoma" w:cs="Tahoma"/>
          <w:lang w:eastAsia="es-CO"/>
        </w:rPr>
      </w:pPr>
      <w:r w:rsidRPr="005E3E2C">
        <w:rPr>
          <w:rFonts w:ascii="Tahoma" w:eastAsia="Calibri" w:hAnsi="Tahoma" w:cs="Tahoma"/>
          <w:b/>
          <w:lang w:eastAsia="es-CO"/>
        </w:rPr>
        <w:t xml:space="preserve">Responsabilidad extracontractual. </w:t>
      </w:r>
      <w:r w:rsidRPr="005E3E2C">
        <w:rPr>
          <w:rFonts w:ascii="Tahoma" w:eastAsia="Calibri" w:hAnsi="Tahoma" w:cs="Tahoma"/>
          <w:lang w:eastAsia="es-CO"/>
        </w:rPr>
        <w:t xml:space="preserve">El valor asegurado en las pólizas que amparan la responsabilidad extracontractual que se pudiere llegar a atribuir a Canal Capital con ocasión de las actuaciones, hechos u omisiones de sus contratistas o subcontratistas, no podrá ser inferior a </w:t>
      </w:r>
      <w:r w:rsidRPr="005E3E2C">
        <w:rPr>
          <w:rFonts w:ascii="Tahoma" w:hAnsi="Tahoma" w:cs="Tahoma"/>
        </w:rPr>
        <w:t>Doscientos (200) SMMLV</w:t>
      </w:r>
      <w:r w:rsidRPr="005E3E2C">
        <w:rPr>
          <w:rFonts w:ascii="Tahoma" w:eastAsia="Calibri" w:hAnsi="Tahoma" w:cs="Tahoma"/>
          <w:lang w:eastAsia="es-CO"/>
        </w:rPr>
        <w:t>. La vigencia de esta garantía se otorgará por todo el período de ejecución del contrato.</w:t>
      </w:r>
    </w:p>
    <w:p w:rsidR="00D90F60" w:rsidRDefault="00D90F60" w:rsidP="00D90F60">
      <w:pPr>
        <w:autoSpaceDE w:val="0"/>
        <w:autoSpaceDN w:val="0"/>
        <w:adjustRightInd w:val="0"/>
        <w:jc w:val="both"/>
        <w:rPr>
          <w:rFonts w:ascii="Tahoma" w:hAnsi="Tahoma" w:cs="Tahoma"/>
          <w:lang w:eastAsia="es-CO"/>
        </w:rPr>
      </w:pPr>
    </w:p>
    <w:p w:rsidR="005301A4" w:rsidRDefault="005301A4" w:rsidP="00D90F60">
      <w:pPr>
        <w:autoSpaceDE w:val="0"/>
        <w:autoSpaceDN w:val="0"/>
        <w:adjustRightInd w:val="0"/>
        <w:jc w:val="both"/>
        <w:rPr>
          <w:rFonts w:ascii="Tahoma" w:hAnsi="Tahoma" w:cs="Tahoma"/>
          <w:lang w:eastAsia="es-CO"/>
        </w:rPr>
      </w:pPr>
    </w:p>
    <w:p w:rsidR="005301A4" w:rsidRDefault="005301A4" w:rsidP="00D90F60">
      <w:pPr>
        <w:autoSpaceDE w:val="0"/>
        <w:autoSpaceDN w:val="0"/>
        <w:adjustRightInd w:val="0"/>
        <w:jc w:val="both"/>
        <w:rPr>
          <w:rFonts w:ascii="Tahoma" w:hAnsi="Tahoma" w:cs="Tahoma"/>
          <w:lang w:eastAsia="es-CO"/>
        </w:rPr>
      </w:pPr>
    </w:p>
    <w:p w:rsidR="005301A4" w:rsidRDefault="005301A4" w:rsidP="00D90F60">
      <w:pPr>
        <w:autoSpaceDE w:val="0"/>
        <w:autoSpaceDN w:val="0"/>
        <w:adjustRightInd w:val="0"/>
        <w:jc w:val="both"/>
        <w:rPr>
          <w:rFonts w:ascii="Tahoma" w:hAnsi="Tahoma" w:cs="Tahoma"/>
          <w:lang w:eastAsia="es-CO"/>
        </w:rPr>
      </w:pPr>
    </w:p>
    <w:p w:rsidR="005301A4" w:rsidRDefault="005301A4" w:rsidP="00D90F60">
      <w:pPr>
        <w:autoSpaceDE w:val="0"/>
        <w:autoSpaceDN w:val="0"/>
        <w:adjustRightInd w:val="0"/>
        <w:jc w:val="both"/>
        <w:rPr>
          <w:rFonts w:ascii="Tahoma" w:hAnsi="Tahoma" w:cs="Tahoma"/>
          <w:lang w:eastAsia="es-CO"/>
        </w:rPr>
      </w:pPr>
    </w:p>
    <w:p w:rsidR="005301A4" w:rsidRPr="00FD6391" w:rsidRDefault="005301A4" w:rsidP="00D90F60">
      <w:pPr>
        <w:autoSpaceDE w:val="0"/>
        <w:autoSpaceDN w:val="0"/>
        <w:adjustRightInd w:val="0"/>
        <w:jc w:val="both"/>
        <w:rPr>
          <w:rFonts w:ascii="Tahoma" w:hAnsi="Tahoma" w:cs="Tahoma"/>
          <w:lang w:eastAsia="es-CO"/>
        </w:rPr>
      </w:pPr>
    </w:p>
    <w:p w:rsidR="00D90F60" w:rsidRPr="00FD6391" w:rsidRDefault="00D90F60" w:rsidP="00D90F60">
      <w:pPr>
        <w:rPr>
          <w:rFonts w:ascii="Tahoma" w:hAnsi="Tahoma" w:cs="Tahoma"/>
          <w:lang w:val="es-ES_tradnl"/>
        </w:rPr>
      </w:pPr>
      <w:r w:rsidRPr="00FD6391">
        <w:rPr>
          <w:rFonts w:ascii="Tahoma" w:hAnsi="Tahoma" w:cs="Tahoma"/>
          <w:lang w:val="es-ES_tradnl"/>
        </w:rPr>
        <w:t>Suscribe el Ordenador del Gasto.</w:t>
      </w:r>
    </w:p>
    <w:p w:rsidR="00D90F60" w:rsidRPr="00FD6391" w:rsidRDefault="00D90F60" w:rsidP="00D90F60">
      <w:pPr>
        <w:rPr>
          <w:rFonts w:ascii="Tahoma" w:hAnsi="Tahoma" w:cs="Tahoma"/>
          <w:lang w:val="es-ES_tradnl"/>
        </w:rPr>
      </w:pPr>
    </w:p>
    <w:p w:rsidR="00D90F60" w:rsidRPr="00FD6391" w:rsidRDefault="00D90F60" w:rsidP="00D90F60">
      <w:pPr>
        <w:rPr>
          <w:rFonts w:ascii="Tahoma" w:hAnsi="Tahoma" w:cs="Tahoma"/>
          <w:lang w:val="es-ES_tradnl"/>
        </w:rPr>
      </w:pPr>
    </w:p>
    <w:p w:rsidR="00D90F60" w:rsidRDefault="00D90F60" w:rsidP="00D90F60">
      <w:pPr>
        <w:jc w:val="both"/>
        <w:rPr>
          <w:rFonts w:ascii="Tahoma" w:hAnsi="Tahoma" w:cs="Tahoma"/>
          <w:b/>
        </w:rPr>
      </w:pPr>
    </w:p>
    <w:p w:rsidR="00D90F60" w:rsidRDefault="00D90F60" w:rsidP="00D90F60">
      <w:pPr>
        <w:jc w:val="both"/>
        <w:rPr>
          <w:rFonts w:ascii="Tahoma" w:hAnsi="Tahoma" w:cs="Tahoma"/>
          <w:b/>
        </w:rPr>
      </w:pPr>
    </w:p>
    <w:p w:rsidR="00D90F60" w:rsidRDefault="00D90F60" w:rsidP="00D90F60">
      <w:pPr>
        <w:jc w:val="both"/>
        <w:rPr>
          <w:rFonts w:ascii="Tahoma" w:hAnsi="Tahoma" w:cs="Tahoma"/>
          <w:b/>
        </w:rPr>
      </w:pPr>
    </w:p>
    <w:p w:rsidR="00B23250" w:rsidRDefault="00B23250" w:rsidP="00D90F60">
      <w:pPr>
        <w:jc w:val="both"/>
        <w:rPr>
          <w:rFonts w:ascii="Tahoma" w:hAnsi="Tahoma" w:cs="Tahoma"/>
          <w:b/>
        </w:rPr>
      </w:pPr>
      <w:r>
        <w:rPr>
          <w:rFonts w:ascii="Tahoma" w:hAnsi="Tahoma" w:cs="Tahoma"/>
          <w:b/>
        </w:rPr>
        <w:t>MIGUEL VEGA RODRÍGUEZ</w:t>
      </w:r>
    </w:p>
    <w:p w:rsidR="00D90F60" w:rsidRPr="00FD6391" w:rsidRDefault="00B23250" w:rsidP="00D90F60">
      <w:pPr>
        <w:jc w:val="both"/>
        <w:rPr>
          <w:rFonts w:ascii="Tahoma" w:hAnsi="Tahoma" w:cs="Tahoma"/>
          <w:b/>
        </w:rPr>
      </w:pPr>
      <w:r>
        <w:rPr>
          <w:rFonts w:ascii="Tahoma" w:hAnsi="Tahoma" w:cs="Tahoma"/>
          <w:b/>
        </w:rPr>
        <w:t xml:space="preserve">SECRETARIO </w:t>
      </w:r>
      <w:r w:rsidR="00D90F60" w:rsidRPr="00FD6391">
        <w:rPr>
          <w:rFonts w:ascii="Tahoma" w:hAnsi="Tahoma" w:cs="Tahoma"/>
          <w:b/>
        </w:rPr>
        <w:t xml:space="preserve">GENERAL </w:t>
      </w:r>
    </w:p>
    <w:p w:rsidR="00D90F60" w:rsidRPr="00FD6391" w:rsidRDefault="00D90F60" w:rsidP="00D90F60">
      <w:pPr>
        <w:tabs>
          <w:tab w:val="left" w:pos="8264"/>
        </w:tabs>
        <w:rPr>
          <w:rFonts w:ascii="Tahoma" w:hAnsi="Tahoma" w:cs="Tahoma"/>
          <w:lang w:val="es-ES_tradnl"/>
        </w:rPr>
      </w:pPr>
      <w:r w:rsidRPr="00FD6391">
        <w:rPr>
          <w:rFonts w:ascii="Tahoma" w:hAnsi="Tahoma" w:cs="Tahoma"/>
          <w:lang w:val="es-ES_tradnl"/>
        </w:rPr>
        <w:tab/>
      </w:r>
    </w:p>
    <w:p w:rsidR="00D90F60" w:rsidRPr="005301A4" w:rsidRDefault="00D90F60" w:rsidP="00D90F60">
      <w:pPr>
        <w:jc w:val="both"/>
        <w:rPr>
          <w:rFonts w:ascii="Tahoma" w:hAnsi="Tahoma" w:cs="Tahoma"/>
          <w:sz w:val="14"/>
          <w:szCs w:val="14"/>
          <w:lang w:val="es-ES_tradnl"/>
        </w:rPr>
      </w:pPr>
      <w:r w:rsidRPr="005301A4">
        <w:rPr>
          <w:rFonts w:ascii="Tahoma" w:hAnsi="Tahoma" w:cs="Tahoma"/>
          <w:sz w:val="14"/>
          <w:szCs w:val="14"/>
          <w:lang w:val="es-ES_tradnl"/>
        </w:rPr>
        <w:t xml:space="preserve">Proyectó: Olga Lucía Vides Castellanos – Coordinadora Jurídica </w:t>
      </w:r>
    </w:p>
    <w:p w:rsidR="00D90F60" w:rsidRPr="005301A4" w:rsidRDefault="00B23250" w:rsidP="00D90F60">
      <w:pPr>
        <w:jc w:val="both"/>
        <w:rPr>
          <w:rFonts w:ascii="Tahoma" w:hAnsi="Tahoma" w:cs="Tahoma"/>
          <w:sz w:val="14"/>
          <w:szCs w:val="14"/>
        </w:rPr>
      </w:pPr>
      <w:r w:rsidRPr="005301A4">
        <w:rPr>
          <w:rFonts w:ascii="Tahoma" w:hAnsi="Tahoma" w:cs="Tahoma"/>
          <w:sz w:val="14"/>
          <w:szCs w:val="14"/>
        </w:rPr>
        <w:t xml:space="preserve">Revisó: </w:t>
      </w:r>
      <w:r w:rsidR="00D90F60" w:rsidRPr="005301A4">
        <w:rPr>
          <w:rFonts w:ascii="Tahoma" w:hAnsi="Tahoma" w:cs="Tahoma"/>
          <w:sz w:val="14"/>
          <w:szCs w:val="14"/>
        </w:rPr>
        <w:t>Yonis Ernesto Peña- Asesor Secretaria General</w:t>
      </w:r>
    </w:p>
    <w:p w:rsidR="00395C45" w:rsidRPr="005301A4" w:rsidRDefault="00395C45" w:rsidP="001E7ACC">
      <w:pPr>
        <w:jc w:val="both"/>
        <w:rPr>
          <w:rFonts w:ascii="Tahoma" w:hAnsi="Tahoma" w:cs="Tahoma"/>
          <w:sz w:val="14"/>
          <w:szCs w:val="14"/>
        </w:rPr>
      </w:pPr>
      <w:bookmarkStart w:id="75" w:name="_GoBack"/>
      <w:bookmarkEnd w:id="75"/>
    </w:p>
    <w:sectPr w:rsidR="00395C45" w:rsidRPr="005301A4" w:rsidSect="002F6D66">
      <w:headerReference w:type="default" r:id="rId21"/>
      <w:footerReference w:type="default" r:id="rId22"/>
      <w:pgSz w:w="12242" w:h="15842" w:code="1"/>
      <w:pgMar w:top="2183" w:right="1701" w:bottom="1418" w:left="1701"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2E5" w:rsidRDefault="002702E5">
      <w:r>
        <w:separator/>
      </w:r>
    </w:p>
  </w:endnote>
  <w:endnote w:type="continuationSeparator" w:id="0">
    <w:p w:rsidR="002702E5" w:rsidRDefault="0027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Ref">
    <w:altName w:val="Tahoma"/>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69" w:rsidRDefault="00F47469" w:rsidP="00D27D10">
    <w:pPr>
      <w:outlineLvl w:val="0"/>
      <w:rPr>
        <w:rFonts w:ascii="Arial" w:hAnsi="Arial"/>
        <w:noProof/>
        <w:sz w:val="18"/>
        <w:szCs w:val="18"/>
      </w:rPr>
    </w:pPr>
    <w:r>
      <w:rPr>
        <w:noProof/>
        <w:lang w:val="es-CO" w:eastAsia="es-CO"/>
      </w:rPr>
      <w:drawing>
        <wp:anchor distT="0" distB="0" distL="114300" distR="114300" simplePos="0" relativeHeight="251659264" behindDoc="0" locked="0" layoutInCell="1" allowOverlap="1">
          <wp:simplePos x="0" y="0"/>
          <wp:positionH relativeFrom="margin">
            <wp:posOffset>-488950</wp:posOffset>
          </wp:positionH>
          <wp:positionV relativeFrom="margin">
            <wp:posOffset>7458075</wp:posOffset>
          </wp:positionV>
          <wp:extent cx="6804000" cy="1189617"/>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0" cy="1189617"/>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2E5" w:rsidRDefault="002702E5">
      <w:r>
        <w:separator/>
      </w:r>
    </w:p>
  </w:footnote>
  <w:footnote w:type="continuationSeparator" w:id="0">
    <w:p w:rsidR="002702E5" w:rsidRDefault="00270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69" w:rsidRDefault="00F47469">
    <w:pPr>
      <w:pStyle w:val="Encabezado"/>
    </w:pPr>
    <w:r>
      <w:rPr>
        <w:noProof/>
        <w:lang w:val="es-CO" w:eastAsia="es-CO"/>
      </w:rPr>
      <w:drawing>
        <wp:anchor distT="0" distB="0" distL="114300" distR="114300" simplePos="0" relativeHeight="251658240" behindDoc="0" locked="0" layoutInCell="1" allowOverlap="1" wp14:anchorId="58772E46" wp14:editId="6F370E9D">
          <wp:simplePos x="0" y="0"/>
          <wp:positionH relativeFrom="margin">
            <wp:posOffset>3889375</wp:posOffset>
          </wp:positionH>
          <wp:positionV relativeFrom="margin">
            <wp:posOffset>-1112520</wp:posOffset>
          </wp:positionV>
          <wp:extent cx="2261870" cy="1073150"/>
          <wp:effectExtent l="0" t="0" r="5080"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870" cy="1073150"/>
                  </a:xfrm>
                  <a:prstGeom prst="rect">
                    <a:avLst/>
                  </a:prstGeom>
                  <a:noFill/>
                </pic:spPr>
              </pic:pic>
            </a:graphicData>
          </a:graphic>
        </wp:anchor>
      </w:drawing>
    </w:r>
  </w:p>
  <w:p w:rsidR="00F47469" w:rsidRDefault="00F47469">
    <w:pPr>
      <w:pStyle w:val="Encabezado"/>
    </w:pPr>
  </w:p>
  <w:p w:rsidR="00F47469" w:rsidRDefault="00F47469">
    <w:pPr>
      <w:pStyle w:val="Encabezado"/>
    </w:pPr>
  </w:p>
  <w:p w:rsidR="00F47469" w:rsidRDefault="00F47469">
    <w:pPr>
      <w:pStyle w:val="Encabezado"/>
    </w:pPr>
  </w:p>
  <w:p w:rsidR="00F47469" w:rsidRDefault="00F47469">
    <w:pPr>
      <w:pStyle w:val="Encabezado"/>
    </w:pPr>
  </w:p>
  <w:p w:rsidR="00F47469" w:rsidRDefault="00F47469">
    <w:pPr>
      <w:pStyle w:val="Encabezado"/>
    </w:pPr>
  </w:p>
  <w:p w:rsidR="00F47469" w:rsidRDefault="00F47469">
    <w:pPr>
      <w:pStyle w:val="Encabezado"/>
    </w:pPr>
  </w:p>
  <w:p w:rsidR="00F47469" w:rsidRDefault="00F474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F10CD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E9C8AE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5C09F9A"/>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2F94229"/>
    <w:multiLevelType w:val="hybridMultilevel"/>
    <w:tmpl w:val="C1AC6564"/>
    <w:lvl w:ilvl="0" w:tplc="31A4D004">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85C6860"/>
    <w:multiLevelType w:val="multilevel"/>
    <w:tmpl w:val="AFB41E2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eastAsia="Batang" w:hint="default"/>
        <w:b/>
        <w:color w:val="auto"/>
      </w:rPr>
    </w:lvl>
    <w:lvl w:ilvl="2">
      <w:start w:val="1"/>
      <w:numFmt w:val="decimal"/>
      <w:isLgl/>
      <w:lvlText w:val="%1.%2.%3."/>
      <w:lvlJc w:val="left"/>
      <w:pPr>
        <w:ind w:left="1080" w:hanging="720"/>
      </w:pPr>
      <w:rPr>
        <w:rFonts w:eastAsia="Batang" w:hint="default"/>
        <w:b/>
        <w:color w:val="auto"/>
      </w:rPr>
    </w:lvl>
    <w:lvl w:ilvl="3">
      <w:start w:val="1"/>
      <w:numFmt w:val="decimal"/>
      <w:isLgl/>
      <w:lvlText w:val="%1.%2.%3.%4."/>
      <w:lvlJc w:val="left"/>
      <w:pPr>
        <w:ind w:left="1440" w:hanging="1080"/>
      </w:pPr>
      <w:rPr>
        <w:rFonts w:eastAsia="Batang" w:hint="default"/>
        <w:b/>
        <w:color w:val="auto"/>
      </w:rPr>
    </w:lvl>
    <w:lvl w:ilvl="4">
      <w:start w:val="1"/>
      <w:numFmt w:val="decimal"/>
      <w:isLgl/>
      <w:lvlText w:val="%1.%2.%3.%4.%5."/>
      <w:lvlJc w:val="left"/>
      <w:pPr>
        <w:ind w:left="1440" w:hanging="1080"/>
      </w:pPr>
      <w:rPr>
        <w:rFonts w:eastAsia="Batang" w:hint="default"/>
        <w:b/>
        <w:color w:val="auto"/>
      </w:rPr>
    </w:lvl>
    <w:lvl w:ilvl="5">
      <w:start w:val="1"/>
      <w:numFmt w:val="decimal"/>
      <w:isLgl/>
      <w:lvlText w:val="%1.%2.%3.%4.%5.%6."/>
      <w:lvlJc w:val="left"/>
      <w:pPr>
        <w:ind w:left="1800" w:hanging="1440"/>
      </w:pPr>
      <w:rPr>
        <w:rFonts w:eastAsia="Batang" w:hint="default"/>
        <w:b/>
        <w:color w:val="auto"/>
      </w:rPr>
    </w:lvl>
    <w:lvl w:ilvl="6">
      <w:start w:val="1"/>
      <w:numFmt w:val="decimal"/>
      <w:isLgl/>
      <w:lvlText w:val="%1.%2.%3.%4.%5.%6.%7."/>
      <w:lvlJc w:val="left"/>
      <w:pPr>
        <w:ind w:left="2160" w:hanging="1800"/>
      </w:pPr>
      <w:rPr>
        <w:rFonts w:eastAsia="Batang" w:hint="default"/>
        <w:b/>
        <w:color w:val="auto"/>
      </w:rPr>
    </w:lvl>
    <w:lvl w:ilvl="7">
      <w:start w:val="1"/>
      <w:numFmt w:val="decimal"/>
      <w:isLgl/>
      <w:lvlText w:val="%1.%2.%3.%4.%5.%6.%7.%8."/>
      <w:lvlJc w:val="left"/>
      <w:pPr>
        <w:ind w:left="2160" w:hanging="1800"/>
      </w:pPr>
      <w:rPr>
        <w:rFonts w:eastAsia="Batang" w:hint="default"/>
        <w:b/>
        <w:color w:val="auto"/>
      </w:rPr>
    </w:lvl>
    <w:lvl w:ilvl="8">
      <w:start w:val="1"/>
      <w:numFmt w:val="decimal"/>
      <w:isLgl/>
      <w:lvlText w:val="%1.%2.%3.%4.%5.%6.%7.%8.%9."/>
      <w:lvlJc w:val="left"/>
      <w:pPr>
        <w:ind w:left="2520" w:hanging="2160"/>
      </w:pPr>
      <w:rPr>
        <w:rFonts w:eastAsia="Batang" w:hint="default"/>
        <w:b/>
        <w:color w:val="auto"/>
      </w:rPr>
    </w:lvl>
  </w:abstractNum>
  <w:abstractNum w:abstractNumId="5">
    <w:nsid w:val="0B932D7D"/>
    <w:multiLevelType w:val="hybridMultilevel"/>
    <w:tmpl w:val="C2385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C3A4DF8"/>
    <w:multiLevelType w:val="hybridMultilevel"/>
    <w:tmpl w:val="DFBCF1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0220C76"/>
    <w:multiLevelType w:val="multilevel"/>
    <w:tmpl w:val="9D4AA83E"/>
    <w:lvl w:ilvl="0">
      <w:start w:val="1"/>
      <w:numFmt w:val="decimal"/>
      <w:lvlText w:val="%1."/>
      <w:lvlJc w:val="left"/>
      <w:pPr>
        <w:ind w:left="432" w:hanging="432"/>
      </w:pPr>
      <w:rPr>
        <w:rFonts w:eastAsiaTheme="minorHAnsi" w:hint="default"/>
        <w:b/>
        <w:color w:val="auto"/>
      </w:rPr>
    </w:lvl>
    <w:lvl w:ilvl="1">
      <w:start w:val="1"/>
      <w:numFmt w:val="decimal"/>
      <w:lvlText w:val="%1.%2."/>
      <w:lvlJc w:val="left"/>
      <w:pPr>
        <w:ind w:left="1080" w:hanging="720"/>
      </w:pPr>
      <w:rPr>
        <w:rFonts w:eastAsiaTheme="minorHAnsi" w:hint="default"/>
        <w:b/>
        <w:color w:val="auto"/>
      </w:rPr>
    </w:lvl>
    <w:lvl w:ilvl="2">
      <w:start w:val="1"/>
      <w:numFmt w:val="decimal"/>
      <w:lvlText w:val="%1.%2.%3."/>
      <w:lvlJc w:val="left"/>
      <w:pPr>
        <w:ind w:left="1440" w:hanging="720"/>
      </w:pPr>
      <w:rPr>
        <w:rFonts w:eastAsiaTheme="minorHAnsi" w:hint="default"/>
        <w:b/>
        <w:color w:val="auto"/>
      </w:rPr>
    </w:lvl>
    <w:lvl w:ilvl="3">
      <w:start w:val="1"/>
      <w:numFmt w:val="decimal"/>
      <w:lvlText w:val="%1.%2.%3.%4."/>
      <w:lvlJc w:val="left"/>
      <w:pPr>
        <w:ind w:left="2160" w:hanging="1080"/>
      </w:pPr>
      <w:rPr>
        <w:rFonts w:eastAsiaTheme="minorHAnsi" w:hint="default"/>
        <w:b/>
        <w:color w:val="auto"/>
      </w:rPr>
    </w:lvl>
    <w:lvl w:ilvl="4">
      <w:start w:val="1"/>
      <w:numFmt w:val="decimal"/>
      <w:lvlText w:val="%1.%2.%3.%4.%5."/>
      <w:lvlJc w:val="left"/>
      <w:pPr>
        <w:ind w:left="2880" w:hanging="1440"/>
      </w:pPr>
      <w:rPr>
        <w:rFonts w:eastAsiaTheme="minorHAnsi" w:hint="default"/>
        <w:b/>
        <w:color w:val="auto"/>
      </w:rPr>
    </w:lvl>
    <w:lvl w:ilvl="5">
      <w:start w:val="1"/>
      <w:numFmt w:val="decimal"/>
      <w:lvlText w:val="%1.%2.%3.%4.%5.%6."/>
      <w:lvlJc w:val="left"/>
      <w:pPr>
        <w:ind w:left="3240" w:hanging="1440"/>
      </w:pPr>
      <w:rPr>
        <w:rFonts w:eastAsiaTheme="minorHAnsi" w:hint="default"/>
        <w:b/>
        <w:color w:val="auto"/>
      </w:rPr>
    </w:lvl>
    <w:lvl w:ilvl="6">
      <w:start w:val="1"/>
      <w:numFmt w:val="decimal"/>
      <w:lvlText w:val="%1.%2.%3.%4.%5.%6.%7."/>
      <w:lvlJc w:val="left"/>
      <w:pPr>
        <w:ind w:left="3960" w:hanging="1800"/>
      </w:pPr>
      <w:rPr>
        <w:rFonts w:eastAsiaTheme="minorHAnsi" w:hint="default"/>
        <w:b/>
        <w:color w:val="auto"/>
      </w:rPr>
    </w:lvl>
    <w:lvl w:ilvl="7">
      <w:start w:val="1"/>
      <w:numFmt w:val="decimal"/>
      <w:lvlText w:val="%1.%2.%3.%4.%5.%6.%7.%8."/>
      <w:lvlJc w:val="left"/>
      <w:pPr>
        <w:ind w:left="4680" w:hanging="2160"/>
      </w:pPr>
      <w:rPr>
        <w:rFonts w:eastAsiaTheme="minorHAnsi" w:hint="default"/>
        <w:b/>
        <w:color w:val="auto"/>
      </w:rPr>
    </w:lvl>
    <w:lvl w:ilvl="8">
      <w:start w:val="1"/>
      <w:numFmt w:val="decimal"/>
      <w:lvlText w:val="%1.%2.%3.%4.%5.%6.%7.%8.%9."/>
      <w:lvlJc w:val="left"/>
      <w:pPr>
        <w:ind w:left="5040" w:hanging="2160"/>
      </w:pPr>
      <w:rPr>
        <w:rFonts w:eastAsiaTheme="minorHAnsi" w:hint="default"/>
        <w:b/>
        <w:color w:val="auto"/>
      </w:rPr>
    </w:lvl>
  </w:abstractNum>
  <w:abstractNum w:abstractNumId="8">
    <w:nsid w:val="1A1B2ECA"/>
    <w:multiLevelType w:val="hybridMultilevel"/>
    <w:tmpl w:val="69BA74AC"/>
    <w:lvl w:ilvl="0" w:tplc="E72043D0">
      <w:start w:val="3"/>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BE96DB0"/>
    <w:multiLevelType w:val="hybridMultilevel"/>
    <w:tmpl w:val="6BB216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EA71BAA"/>
    <w:multiLevelType w:val="multilevel"/>
    <w:tmpl w:val="615C6E0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
    <w:nsid w:val="21306978"/>
    <w:multiLevelType w:val="hybridMultilevel"/>
    <w:tmpl w:val="F77AA352"/>
    <w:lvl w:ilvl="0" w:tplc="F82E8684">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1DD4557"/>
    <w:multiLevelType w:val="hybridMultilevel"/>
    <w:tmpl w:val="D7DA6F3A"/>
    <w:lvl w:ilvl="0" w:tplc="240A000D">
      <w:start w:val="1"/>
      <w:numFmt w:val="bullet"/>
      <w:lvlText w:val=""/>
      <w:lvlJc w:val="left"/>
      <w:pPr>
        <w:ind w:left="1854" w:hanging="360"/>
      </w:pPr>
      <w:rPr>
        <w:rFonts w:ascii="Wingdings" w:hAnsi="Wingdings"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3">
    <w:nsid w:val="221D61F3"/>
    <w:multiLevelType w:val="hybridMultilevel"/>
    <w:tmpl w:val="CB0664B2"/>
    <w:lvl w:ilvl="0" w:tplc="F82E8684">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3A11A29"/>
    <w:multiLevelType w:val="hybridMultilevel"/>
    <w:tmpl w:val="B4582D7E"/>
    <w:lvl w:ilvl="0" w:tplc="87DA5BE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8AF0CC2"/>
    <w:multiLevelType w:val="hybridMultilevel"/>
    <w:tmpl w:val="661A48A4"/>
    <w:lvl w:ilvl="0" w:tplc="F82E8684">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903233E"/>
    <w:multiLevelType w:val="hybridMultilevel"/>
    <w:tmpl w:val="3B800C86"/>
    <w:lvl w:ilvl="0" w:tplc="58D8B0B2">
      <w:start w:val="1"/>
      <w:numFmt w:val="decimal"/>
      <w:lvlText w:val="%1."/>
      <w:lvlJc w:val="left"/>
      <w:pPr>
        <w:ind w:left="720" w:hanging="360"/>
      </w:pPr>
      <w:rPr>
        <w:rFonts w:hint="default"/>
        <w:b/>
      </w:rPr>
    </w:lvl>
    <w:lvl w:ilvl="1" w:tplc="F3D6F68E">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2B4DE1"/>
    <w:multiLevelType w:val="hybridMultilevel"/>
    <w:tmpl w:val="F0FA54A8"/>
    <w:lvl w:ilvl="0" w:tplc="240A000D">
      <w:start w:val="1"/>
      <w:numFmt w:val="bullet"/>
      <w:lvlText w:val=""/>
      <w:lvlJc w:val="left"/>
      <w:pPr>
        <w:ind w:left="2138" w:hanging="360"/>
      </w:pPr>
      <w:rPr>
        <w:rFonts w:ascii="Wingdings" w:hAnsi="Wingdings"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8">
    <w:nsid w:val="2E0F2B22"/>
    <w:multiLevelType w:val="multilevel"/>
    <w:tmpl w:val="09C87D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031715D"/>
    <w:multiLevelType w:val="hybridMultilevel"/>
    <w:tmpl w:val="B4582D7E"/>
    <w:lvl w:ilvl="0" w:tplc="87DA5BE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634284"/>
    <w:multiLevelType w:val="hybridMultilevel"/>
    <w:tmpl w:val="E3A02970"/>
    <w:lvl w:ilvl="0" w:tplc="F82E8684">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C361B89"/>
    <w:multiLevelType w:val="hybridMultilevel"/>
    <w:tmpl w:val="A12A74E8"/>
    <w:lvl w:ilvl="0" w:tplc="F82E8684">
      <w:start w:val="1"/>
      <w:numFmt w:val="decimal"/>
      <w:lvlText w:val="%1."/>
      <w:lvlJc w:val="left"/>
      <w:pPr>
        <w:ind w:left="360" w:hanging="360"/>
      </w:pPr>
      <w:rPr>
        <w:rFonts w:hint="default"/>
        <w:b/>
      </w:rPr>
    </w:lvl>
    <w:lvl w:ilvl="1" w:tplc="5D76CFCA">
      <w:start w:val="1"/>
      <w:numFmt w:val="lowerLetter"/>
      <w:lvlText w:val="%2."/>
      <w:lvlJc w:val="left"/>
      <w:pPr>
        <w:ind w:left="752" w:hanging="360"/>
      </w:pPr>
      <w:rPr>
        <w:rFonts w:ascii="Tahoma" w:eastAsia="Times New Roman" w:hAnsi="Tahoma" w:cs="Tahoma"/>
        <w:b/>
      </w:rPr>
    </w:lvl>
    <w:lvl w:ilvl="2" w:tplc="B29460EC">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3D5B1317"/>
    <w:multiLevelType w:val="hybridMultilevel"/>
    <w:tmpl w:val="042093C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F351068"/>
    <w:multiLevelType w:val="hybridMultilevel"/>
    <w:tmpl w:val="08B42B3C"/>
    <w:lvl w:ilvl="0" w:tplc="9B7EC30A">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FED2E72"/>
    <w:multiLevelType w:val="hybridMultilevel"/>
    <w:tmpl w:val="3B800C86"/>
    <w:lvl w:ilvl="0" w:tplc="58D8B0B2">
      <w:start w:val="1"/>
      <w:numFmt w:val="decimal"/>
      <w:lvlText w:val="%1."/>
      <w:lvlJc w:val="left"/>
      <w:pPr>
        <w:ind w:left="720" w:hanging="360"/>
      </w:pPr>
      <w:rPr>
        <w:rFonts w:hint="default"/>
        <w:b/>
      </w:rPr>
    </w:lvl>
    <w:lvl w:ilvl="1" w:tplc="F3D6F68E">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126FA"/>
    <w:multiLevelType w:val="hybridMultilevel"/>
    <w:tmpl w:val="A35C8C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1A3410B"/>
    <w:multiLevelType w:val="hybridMultilevel"/>
    <w:tmpl w:val="176A90D2"/>
    <w:lvl w:ilvl="0" w:tplc="F82E8684">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48E3799"/>
    <w:multiLevelType w:val="hybridMultilevel"/>
    <w:tmpl w:val="B65EE4BC"/>
    <w:lvl w:ilvl="0" w:tplc="B41C4958">
      <w:start w:val="1"/>
      <w:numFmt w:val="bullet"/>
      <w:lvlText w:val="-"/>
      <w:lvlJc w:val="left"/>
      <w:pPr>
        <w:tabs>
          <w:tab w:val="num" w:pos="720"/>
        </w:tabs>
        <w:ind w:left="720" w:hanging="360"/>
      </w:pPr>
      <w:rPr>
        <w:rFonts w:ascii="Verdana Ref" w:hAnsi="Verdana Ref"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552289D"/>
    <w:multiLevelType w:val="hybridMultilevel"/>
    <w:tmpl w:val="7B1C80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nsid w:val="46B07F43"/>
    <w:multiLevelType w:val="multilevel"/>
    <w:tmpl w:val="264EED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47FA07C8"/>
    <w:multiLevelType w:val="hybridMultilevel"/>
    <w:tmpl w:val="1160E468"/>
    <w:lvl w:ilvl="0" w:tplc="E4D8D6A2">
      <w:start w:val="1"/>
      <w:numFmt w:val="decimal"/>
      <w:lvlText w:val="%1."/>
      <w:lvlJc w:val="left"/>
      <w:pPr>
        <w:ind w:left="36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04E184E"/>
    <w:multiLevelType w:val="hybridMultilevel"/>
    <w:tmpl w:val="A016E460"/>
    <w:lvl w:ilvl="0" w:tplc="F82E8684">
      <w:start w:val="1"/>
      <w:numFmt w:val="decimal"/>
      <w:lvlText w:val="%1."/>
      <w:lvlJc w:val="left"/>
      <w:pPr>
        <w:ind w:left="360" w:hanging="360"/>
      </w:pPr>
      <w:rPr>
        <w:rFonts w:hint="default"/>
        <w:b/>
      </w:rPr>
    </w:lvl>
    <w:lvl w:ilvl="1" w:tplc="D6D8BAE6">
      <w:start w:val="1"/>
      <w:numFmt w:val="lowerLetter"/>
      <w:lvlText w:val="%2."/>
      <w:lvlJc w:val="left"/>
      <w:pPr>
        <w:ind w:left="752" w:hanging="360"/>
      </w:pPr>
      <w:rPr>
        <w:b/>
      </w:rPr>
    </w:lvl>
    <w:lvl w:ilvl="2" w:tplc="B29460EC">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52FF488A"/>
    <w:multiLevelType w:val="hybridMultilevel"/>
    <w:tmpl w:val="58E255C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4FF07F3"/>
    <w:multiLevelType w:val="hybridMultilevel"/>
    <w:tmpl w:val="C62CF8DA"/>
    <w:lvl w:ilvl="0" w:tplc="7AD475F4">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5794FA2"/>
    <w:multiLevelType w:val="hybridMultilevel"/>
    <w:tmpl w:val="A3381B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nsid w:val="5AAF4710"/>
    <w:multiLevelType w:val="hybridMultilevel"/>
    <w:tmpl w:val="263645B0"/>
    <w:lvl w:ilvl="0" w:tplc="2392E1B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5E703C13"/>
    <w:multiLevelType w:val="hybridMultilevel"/>
    <w:tmpl w:val="C392644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24D7BAE"/>
    <w:multiLevelType w:val="hybridMultilevel"/>
    <w:tmpl w:val="358224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3131E4D"/>
    <w:multiLevelType w:val="singleLevel"/>
    <w:tmpl w:val="F176F496"/>
    <w:lvl w:ilvl="0">
      <w:start w:val="1"/>
      <w:numFmt w:val="decimal"/>
      <w:lvlText w:val="%1)"/>
      <w:lvlJc w:val="left"/>
      <w:pPr>
        <w:tabs>
          <w:tab w:val="num" w:pos="360"/>
        </w:tabs>
        <w:ind w:left="360" w:hanging="360"/>
      </w:pPr>
      <w:rPr>
        <w:rFonts w:hint="default"/>
        <w:b/>
      </w:rPr>
    </w:lvl>
  </w:abstractNum>
  <w:abstractNum w:abstractNumId="39">
    <w:nsid w:val="63CD072F"/>
    <w:multiLevelType w:val="hybridMultilevel"/>
    <w:tmpl w:val="81EEEB98"/>
    <w:lvl w:ilvl="0" w:tplc="F82E8684">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CBD6EEB"/>
    <w:multiLevelType w:val="multilevel"/>
    <w:tmpl w:val="6B38E1D8"/>
    <w:lvl w:ilvl="0">
      <w:start w:val="1"/>
      <w:numFmt w:val="decimal"/>
      <w:lvlText w:val="%1"/>
      <w:lvlJc w:val="left"/>
      <w:pPr>
        <w:tabs>
          <w:tab w:val="num" w:pos="705"/>
        </w:tabs>
        <w:ind w:left="705" w:hanging="705"/>
      </w:pPr>
      <w:rPr>
        <w:rFonts w:hint="default"/>
        <w:b/>
      </w:rPr>
    </w:lvl>
    <w:lvl w:ilvl="1">
      <w:start w:val="1"/>
      <w:numFmt w:val="decimal"/>
      <w:pStyle w:val="Estilo1"/>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nsid w:val="6D77340F"/>
    <w:multiLevelType w:val="multilevel"/>
    <w:tmpl w:val="0F628DD4"/>
    <w:lvl w:ilvl="0">
      <w:start w:val="1"/>
      <w:numFmt w:val="decimal"/>
      <w:lvlText w:val="%1."/>
      <w:lvlJc w:val="left"/>
      <w:pPr>
        <w:ind w:left="720" w:hanging="360"/>
      </w:pPr>
    </w:lvl>
    <w:lvl w:ilvl="1">
      <w:start w:val="1"/>
      <w:numFmt w:val="decimal"/>
      <w:isLgl/>
      <w:lvlText w:val="%1.%2"/>
      <w:lvlJc w:val="left"/>
      <w:pPr>
        <w:ind w:left="1440" w:hanging="720"/>
      </w:pPr>
      <w:rPr>
        <w:strike w:val="0"/>
        <w:dstrike w:val="0"/>
        <w:u w:val="none"/>
        <w:effect w:val="none"/>
      </w:rPr>
    </w:lvl>
    <w:lvl w:ilvl="2">
      <w:start w:val="1"/>
      <w:numFmt w:val="decimal"/>
      <w:isLgl/>
      <w:lvlText w:val="%1.%2.%3"/>
      <w:lvlJc w:val="left"/>
      <w:pPr>
        <w:ind w:left="1800" w:hanging="720"/>
      </w:pPr>
      <w:rPr>
        <w:strike w:val="0"/>
        <w:dstrike w:val="0"/>
        <w:u w:val="none"/>
        <w:effect w:val="none"/>
      </w:rPr>
    </w:lvl>
    <w:lvl w:ilvl="3">
      <w:start w:val="1"/>
      <w:numFmt w:val="decimal"/>
      <w:isLgl/>
      <w:lvlText w:val="%1.%2.%3.%4"/>
      <w:lvlJc w:val="left"/>
      <w:pPr>
        <w:ind w:left="2520" w:hanging="1080"/>
      </w:pPr>
      <w:rPr>
        <w:strike w:val="0"/>
        <w:dstrike w:val="0"/>
        <w:u w:val="none"/>
        <w:effect w:val="none"/>
      </w:rPr>
    </w:lvl>
    <w:lvl w:ilvl="4">
      <w:start w:val="1"/>
      <w:numFmt w:val="decimal"/>
      <w:isLgl/>
      <w:lvlText w:val="%1.%2.%3.%4.%5"/>
      <w:lvlJc w:val="left"/>
      <w:pPr>
        <w:ind w:left="2880" w:hanging="1080"/>
      </w:pPr>
      <w:rPr>
        <w:strike w:val="0"/>
        <w:dstrike w:val="0"/>
        <w:u w:val="none"/>
        <w:effect w:val="none"/>
      </w:rPr>
    </w:lvl>
    <w:lvl w:ilvl="5">
      <w:start w:val="1"/>
      <w:numFmt w:val="decimal"/>
      <w:isLgl/>
      <w:lvlText w:val="%1.%2.%3.%4.%5.%6"/>
      <w:lvlJc w:val="left"/>
      <w:pPr>
        <w:ind w:left="3600" w:hanging="1440"/>
      </w:pPr>
      <w:rPr>
        <w:strike w:val="0"/>
        <w:dstrike w:val="0"/>
        <w:u w:val="none"/>
        <w:effect w:val="none"/>
      </w:rPr>
    </w:lvl>
    <w:lvl w:ilvl="6">
      <w:start w:val="1"/>
      <w:numFmt w:val="decimal"/>
      <w:isLgl/>
      <w:lvlText w:val="%1.%2.%3.%4.%5.%6.%7"/>
      <w:lvlJc w:val="left"/>
      <w:pPr>
        <w:ind w:left="4320" w:hanging="1800"/>
      </w:pPr>
      <w:rPr>
        <w:strike w:val="0"/>
        <w:dstrike w:val="0"/>
        <w:u w:val="none"/>
        <w:effect w:val="none"/>
      </w:rPr>
    </w:lvl>
    <w:lvl w:ilvl="7">
      <w:start w:val="1"/>
      <w:numFmt w:val="decimal"/>
      <w:isLgl/>
      <w:lvlText w:val="%1.%2.%3.%4.%5.%6.%7.%8"/>
      <w:lvlJc w:val="left"/>
      <w:pPr>
        <w:ind w:left="4680" w:hanging="1800"/>
      </w:pPr>
      <w:rPr>
        <w:strike w:val="0"/>
        <w:dstrike w:val="0"/>
        <w:u w:val="none"/>
        <w:effect w:val="none"/>
      </w:rPr>
    </w:lvl>
    <w:lvl w:ilvl="8">
      <w:start w:val="1"/>
      <w:numFmt w:val="decimal"/>
      <w:isLgl/>
      <w:lvlText w:val="%1.%2.%3.%4.%5.%6.%7.%8.%9"/>
      <w:lvlJc w:val="left"/>
      <w:pPr>
        <w:ind w:left="5400" w:hanging="2160"/>
      </w:pPr>
      <w:rPr>
        <w:strike w:val="0"/>
        <w:dstrike w:val="0"/>
        <w:u w:val="none"/>
        <w:effect w:val="none"/>
      </w:rPr>
    </w:lvl>
  </w:abstractNum>
  <w:abstractNum w:abstractNumId="42">
    <w:nsid w:val="71B44560"/>
    <w:multiLevelType w:val="hybridMultilevel"/>
    <w:tmpl w:val="685C0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26015B9"/>
    <w:multiLevelType w:val="hybridMultilevel"/>
    <w:tmpl w:val="5F1E6CA4"/>
    <w:lvl w:ilvl="0" w:tplc="5CE40CFC">
      <w:start w:val="1"/>
      <w:numFmt w:val="lowerLetter"/>
      <w:lvlText w:val="%1."/>
      <w:lvlJc w:val="left"/>
      <w:pPr>
        <w:ind w:left="1080" w:hanging="360"/>
      </w:pPr>
      <w:rPr>
        <w:rFonts w:hint="default"/>
      </w:rPr>
    </w:lvl>
    <w:lvl w:ilvl="1" w:tplc="461865A8">
      <w:start w:val="1"/>
      <w:numFmt w:val="decimal"/>
      <w:lvlText w:val="%2."/>
      <w:lvlJc w:val="left"/>
      <w:pPr>
        <w:ind w:left="2148" w:hanging="708"/>
      </w:pPr>
      <w:rPr>
        <w:rFonts w:hint="default"/>
      </w:r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nsid w:val="74A249AB"/>
    <w:multiLevelType w:val="hybridMultilevel"/>
    <w:tmpl w:val="D424F4E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nsid w:val="7A7C2837"/>
    <w:multiLevelType w:val="hybridMultilevel"/>
    <w:tmpl w:val="E68E7770"/>
    <w:lvl w:ilvl="0" w:tplc="F82E8684">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EF41AA0"/>
    <w:multiLevelType w:val="multilevel"/>
    <w:tmpl w:val="20E8F00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nsid w:val="7EFC66D5"/>
    <w:multiLevelType w:val="hybridMultilevel"/>
    <w:tmpl w:val="AFD87BF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8"/>
  </w:num>
  <w:num w:numId="2">
    <w:abstractNumId w:val="32"/>
  </w:num>
  <w:num w:numId="3">
    <w:abstractNumId w:val="9"/>
  </w:num>
  <w:num w:numId="4">
    <w:abstractNumId w:val="2"/>
  </w:num>
  <w:num w:numId="5">
    <w:abstractNumId w:val="40"/>
  </w:num>
  <w:num w:numId="6">
    <w:abstractNumId w:val="1"/>
  </w:num>
  <w:num w:numId="7">
    <w:abstractNumId w:val="0"/>
  </w:num>
  <w:num w:numId="8">
    <w:abstractNumId w:val="8"/>
  </w:num>
  <w:num w:numId="9">
    <w:abstractNumId w:val="43"/>
  </w:num>
  <w:num w:numId="10">
    <w:abstractNumId w:val="12"/>
  </w:num>
  <w:num w:numId="11">
    <w:abstractNumId w:val="17"/>
  </w:num>
  <w:num w:numId="12">
    <w:abstractNumId w:val="30"/>
  </w:num>
  <w:num w:numId="13">
    <w:abstractNumId w:val="4"/>
  </w:num>
  <w:num w:numId="14">
    <w:abstractNumId w:val="24"/>
  </w:num>
  <w:num w:numId="15">
    <w:abstractNumId w:val="3"/>
  </w:num>
  <w:num w:numId="16">
    <w:abstractNumId w:val="44"/>
  </w:num>
  <w:num w:numId="17">
    <w:abstractNumId w:val="5"/>
  </w:num>
  <w:num w:numId="18">
    <w:abstractNumId w:val="14"/>
  </w:num>
  <w:num w:numId="19">
    <w:abstractNumId w:val="7"/>
  </w:num>
  <w:num w:numId="20">
    <w:abstractNumId w:val="37"/>
  </w:num>
  <w:num w:numId="21">
    <w:abstractNumId w:val="10"/>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42"/>
  </w:num>
  <w:num w:numId="25">
    <w:abstractNumId w:val="47"/>
  </w:num>
  <w:num w:numId="26">
    <w:abstractNumId w:val="46"/>
  </w:num>
  <w:num w:numId="27">
    <w:abstractNumId w:val="29"/>
  </w:num>
  <w:num w:numId="28">
    <w:abstractNumId w:val="35"/>
  </w:num>
  <w:num w:numId="29">
    <w:abstractNumId w:val="16"/>
  </w:num>
  <w:num w:numId="30">
    <w:abstractNumId w:val="19"/>
  </w:num>
  <w:num w:numId="31">
    <w:abstractNumId w:val="23"/>
  </w:num>
  <w:num w:numId="32">
    <w:abstractNumId w:val="25"/>
  </w:num>
  <w:num w:numId="33">
    <w:abstractNumId w:val="18"/>
  </w:num>
  <w:num w:numId="34">
    <w:abstractNumId w:val="21"/>
  </w:num>
  <w:num w:numId="35">
    <w:abstractNumId w:val="15"/>
  </w:num>
  <w:num w:numId="36">
    <w:abstractNumId w:val="26"/>
  </w:num>
  <w:num w:numId="37">
    <w:abstractNumId w:val="11"/>
  </w:num>
  <w:num w:numId="38">
    <w:abstractNumId w:val="31"/>
  </w:num>
  <w:num w:numId="39">
    <w:abstractNumId w:val="39"/>
  </w:num>
  <w:num w:numId="40">
    <w:abstractNumId w:val="45"/>
  </w:num>
  <w:num w:numId="41">
    <w:abstractNumId w:val="13"/>
  </w:num>
  <w:num w:numId="42">
    <w:abstractNumId w:val="20"/>
  </w:num>
  <w:num w:numId="43">
    <w:abstractNumId w:val="27"/>
  </w:num>
  <w:num w:numId="44">
    <w:abstractNumId w:val="33"/>
  </w:num>
  <w:num w:numId="45">
    <w:abstractNumId w:val="36"/>
  </w:num>
  <w:num w:numId="46">
    <w:abstractNumId w:val="22"/>
  </w:num>
  <w:num w:numId="47">
    <w:abstractNumId w:val="34"/>
  </w:num>
  <w:num w:numId="4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onimo Peña Diaz">
    <w15:presenceInfo w15:providerId="Windows Live" w15:userId="c62babe656865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2B6"/>
    <w:rsid w:val="000014C8"/>
    <w:rsid w:val="00001B78"/>
    <w:rsid w:val="00003ACE"/>
    <w:rsid w:val="0000435B"/>
    <w:rsid w:val="000078A9"/>
    <w:rsid w:val="00007C26"/>
    <w:rsid w:val="000117B7"/>
    <w:rsid w:val="000147BD"/>
    <w:rsid w:val="0002264B"/>
    <w:rsid w:val="00023068"/>
    <w:rsid w:val="000254A4"/>
    <w:rsid w:val="00027729"/>
    <w:rsid w:val="0003321F"/>
    <w:rsid w:val="00036F1C"/>
    <w:rsid w:val="000408D6"/>
    <w:rsid w:val="000427BB"/>
    <w:rsid w:val="00053FE3"/>
    <w:rsid w:val="000552B6"/>
    <w:rsid w:val="000553E4"/>
    <w:rsid w:val="000633A2"/>
    <w:rsid w:val="00064FE1"/>
    <w:rsid w:val="000700E1"/>
    <w:rsid w:val="00073037"/>
    <w:rsid w:val="0007749F"/>
    <w:rsid w:val="000774EE"/>
    <w:rsid w:val="00081A14"/>
    <w:rsid w:val="00081E88"/>
    <w:rsid w:val="000865BD"/>
    <w:rsid w:val="00093753"/>
    <w:rsid w:val="00096ED4"/>
    <w:rsid w:val="000A36C5"/>
    <w:rsid w:val="000A396D"/>
    <w:rsid w:val="000A5B95"/>
    <w:rsid w:val="000A6F15"/>
    <w:rsid w:val="000B4AD0"/>
    <w:rsid w:val="000B72A6"/>
    <w:rsid w:val="000C251B"/>
    <w:rsid w:val="000C3B0E"/>
    <w:rsid w:val="000C4D4F"/>
    <w:rsid w:val="000D1718"/>
    <w:rsid w:val="000E2552"/>
    <w:rsid w:val="000E330D"/>
    <w:rsid w:val="000E512F"/>
    <w:rsid w:val="000F56D7"/>
    <w:rsid w:val="000F5B2E"/>
    <w:rsid w:val="000F6C75"/>
    <w:rsid w:val="0011131F"/>
    <w:rsid w:val="00112119"/>
    <w:rsid w:val="00113733"/>
    <w:rsid w:val="001161DD"/>
    <w:rsid w:val="00125879"/>
    <w:rsid w:val="00127B04"/>
    <w:rsid w:val="0013211D"/>
    <w:rsid w:val="001468AC"/>
    <w:rsid w:val="001505AF"/>
    <w:rsid w:val="00155E3F"/>
    <w:rsid w:val="00170D80"/>
    <w:rsid w:val="001712F8"/>
    <w:rsid w:val="00171C43"/>
    <w:rsid w:val="0017333D"/>
    <w:rsid w:val="00182180"/>
    <w:rsid w:val="00184D09"/>
    <w:rsid w:val="00187103"/>
    <w:rsid w:val="0019306F"/>
    <w:rsid w:val="0019734D"/>
    <w:rsid w:val="001974AA"/>
    <w:rsid w:val="001A24F7"/>
    <w:rsid w:val="001A4DFE"/>
    <w:rsid w:val="001A525B"/>
    <w:rsid w:val="001A7D44"/>
    <w:rsid w:val="001B0628"/>
    <w:rsid w:val="001B467D"/>
    <w:rsid w:val="001B6280"/>
    <w:rsid w:val="001B6560"/>
    <w:rsid w:val="001C39E3"/>
    <w:rsid w:val="001C497B"/>
    <w:rsid w:val="001C6AF4"/>
    <w:rsid w:val="001D1DD2"/>
    <w:rsid w:val="001D36CD"/>
    <w:rsid w:val="001D4B0F"/>
    <w:rsid w:val="001E1B5F"/>
    <w:rsid w:val="001E28FD"/>
    <w:rsid w:val="001E47ED"/>
    <w:rsid w:val="001E6A6A"/>
    <w:rsid w:val="001E7ACC"/>
    <w:rsid w:val="001E7F0A"/>
    <w:rsid w:val="001F27EC"/>
    <w:rsid w:val="001F5080"/>
    <w:rsid w:val="001F76E2"/>
    <w:rsid w:val="00200707"/>
    <w:rsid w:val="00205862"/>
    <w:rsid w:val="0021111C"/>
    <w:rsid w:val="00212C14"/>
    <w:rsid w:val="0021588F"/>
    <w:rsid w:val="00216D4F"/>
    <w:rsid w:val="00222242"/>
    <w:rsid w:val="00222933"/>
    <w:rsid w:val="00222A80"/>
    <w:rsid w:val="00226454"/>
    <w:rsid w:val="00227712"/>
    <w:rsid w:val="00227C65"/>
    <w:rsid w:val="002301E5"/>
    <w:rsid w:val="002337AB"/>
    <w:rsid w:val="00233B4E"/>
    <w:rsid w:val="00235A42"/>
    <w:rsid w:val="002369BC"/>
    <w:rsid w:val="002428A6"/>
    <w:rsid w:val="002470D8"/>
    <w:rsid w:val="00253527"/>
    <w:rsid w:val="002562CC"/>
    <w:rsid w:val="0025655D"/>
    <w:rsid w:val="00257A90"/>
    <w:rsid w:val="00260482"/>
    <w:rsid w:val="00265523"/>
    <w:rsid w:val="002702E5"/>
    <w:rsid w:val="002707D3"/>
    <w:rsid w:val="00271578"/>
    <w:rsid w:val="00272555"/>
    <w:rsid w:val="00272B90"/>
    <w:rsid w:val="00273CCD"/>
    <w:rsid w:val="002770F5"/>
    <w:rsid w:val="0028026E"/>
    <w:rsid w:val="00280D94"/>
    <w:rsid w:val="00281898"/>
    <w:rsid w:val="00286041"/>
    <w:rsid w:val="00287362"/>
    <w:rsid w:val="0029363B"/>
    <w:rsid w:val="002962DA"/>
    <w:rsid w:val="002977E2"/>
    <w:rsid w:val="002A0575"/>
    <w:rsid w:val="002A1A70"/>
    <w:rsid w:val="002A7E0C"/>
    <w:rsid w:val="002B6262"/>
    <w:rsid w:val="002C53A1"/>
    <w:rsid w:val="002D0C76"/>
    <w:rsid w:val="002D59D6"/>
    <w:rsid w:val="002E2272"/>
    <w:rsid w:val="002E406E"/>
    <w:rsid w:val="002F48B1"/>
    <w:rsid w:val="002F6D66"/>
    <w:rsid w:val="00300532"/>
    <w:rsid w:val="00300ED3"/>
    <w:rsid w:val="0030177E"/>
    <w:rsid w:val="00302EE8"/>
    <w:rsid w:val="003033BD"/>
    <w:rsid w:val="003041F7"/>
    <w:rsid w:val="00305403"/>
    <w:rsid w:val="00305C54"/>
    <w:rsid w:val="00311D86"/>
    <w:rsid w:val="003128DB"/>
    <w:rsid w:val="00312C65"/>
    <w:rsid w:val="003139EA"/>
    <w:rsid w:val="00314F49"/>
    <w:rsid w:val="003157B3"/>
    <w:rsid w:val="00320C4A"/>
    <w:rsid w:val="00320CF6"/>
    <w:rsid w:val="00320FBB"/>
    <w:rsid w:val="003213BE"/>
    <w:rsid w:val="0032358D"/>
    <w:rsid w:val="00326D86"/>
    <w:rsid w:val="003310C9"/>
    <w:rsid w:val="00333442"/>
    <w:rsid w:val="0033408D"/>
    <w:rsid w:val="00334378"/>
    <w:rsid w:val="00347433"/>
    <w:rsid w:val="00352738"/>
    <w:rsid w:val="00352F66"/>
    <w:rsid w:val="00353D2C"/>
    <w:rsid w:val="00354242"/>
    <w:rsid w:val="003576F9"/>
    <w:rsid w:val="003577EC"/>
    <w:rsid w:val="00360FB6"/>
    <w:rsid w:val="003614D3"/>
    <w:rsid w:val="00362E87"/>
    <w:rsid w:val="003648E9"/>
    <w:rsid w:val="0037223D"/>
    <w:rsid w:val="00380787"/>
    <w:rsid w:val="0038185F"/>
    <w:rsid w:val="00387C6C"/>
    <w:rsid w:val="003900E8"/>
    <w:rsid w:val="003908C9"/>
    <w:rsid w:val="00394649"/>
    <w:rsid w:val="00395C45"/>
    <w:rsid w:val="003A3CC7"/>
    <w:rsid w:val="003A3DE4"/>
    <w:rsid w:val="003A4939"/>
    <w:rsid w:val="003B5918"/>
    <w:rsid w:val="003B6460"/>
    <w:rsid w:val="003C0D9F"/>
    <w:rsid w:val="003C17BD"/>
    <w:rsid w:val="003C1E38"/>
    <w:rsid w:val="003C7577"/>
    <w:rsid w:val="003F056A"/>
    <w:rsid w:val="003F1BE5"/>
    <w:rsid w:val="003F1D44"/>
    <w:rsid w:val="003F2327"/>
    <w:rsid w:val="003F4BC8"/>
    <w:rsid w:val="003F63D3"/>
    <w:rsid w:val="003F64B5"/>
    <w:rsid w:val="0040501D"/>
    <w:rsid w:val="004050DF"/>
    <w:rsid w:val="00407487"/>
    <w:rsid w:val="00412A50"/>
    <w:rsid w:val="00414B20"/>
    <w:rsid w:val="00422D24"/>
    <w:rsid w:val="00434103"/>
    <w:rsid w:val="0044036D"/>
    <w:rsid w:val="00440D62"/>
    <w:rsid w:val="00441CB3"/>
    <w:rsid w:val="00442EC9"/>
    <w:rsid w:val="0045541E"/>
    <w:rsid w:val="0046086F"/>
    <w:rsid w:val="00470941"/>
    <w:rsid w:val="0047145C"/>
    <w:rsid w:val="004731E8"/>
    <w:rsid w:val="00474F0C"/>
    <w:rsid w:val="0047512B"/>
    <w:rsid w:val="00481062"/>
    <w:rsid w:val="0048111C"/>
    <w:rsid w:val="00483370"/>
    <w:rsid w:val="00484CE5"/>
    <w:rsid w:val="00486024"/>
    <w:rsid w:val="004876E9"/>
    <w:rsid w:val="00495828"/>
    <w:rsid w:val="004A3F9A"/>
    <w:rsid w:val="004A4F5B"/>
    <w:rsid w:val="004A5852"/>
    <w:rsid w:val="004A7B2E"/>
    <w:rsid w:val="004B13AA"/>
    <w:rsid w:val="004B3A37"/>
    <w:rsid w:val="004C2FD8"/>
    <w:rsid w:val="004C35C9"/>
    <w:rsid w:val="004C57CB"/>
    <w:rsid w:val="004C637A"/>
    <w:rsid w:val="004C6CBD"/>
    <w:rsid w:val="004D0532"/>
    <w:rsid w:val="004D3FC0"/>
    <w:rsid w:val="004D5F2F"/>
    <w:rsid w:val="004D6D26"/>
    <w:rsid w:val="004D6E57"/>
    <w:rsid w:val="004D7679"/>
    <w:rsid w:val="004E5435"/>
    <w:rsid w:val="004F0186"/>
    <w:rsid w:val="004F13B4"/>
    <w:rsid w:val="004F4416"/>
    <w:rsid w:val="004F4BE4"/>
    <w:rsid w:val="004F5380"/>
    <w:rsid w:val="004F5EC9"/>
    <w:rsid w:val="004F7F73"/>
    <w:rsid w:val="005007E2"/>
    <w:rsid w:val="00501028"/>
    <w:rsid w:val="00501C78"/>
    <w:rsid w:val="00512AC7"/>
    <w:rsid w:val="00520E16"/>
    <w:rsid w:val="00522B9B"/>
    <w:rsid w:val="00526559"/>
    <w:rsid w:val="005301A4"/>
    <w:rsid w:val="00531A0F"/>
    <w:rsid w:val="00531A91"/>
    <w:rsid w:val="00532EEB"/>
    <w:rsid w:val="00537660"/>
    <w:rsid w:val="0054153A"/>
    <w:rsid w:val="00543E1C"/>
    <w:rsid w:val="00544339"/>
    <w:rsid w:val="00547040"/>
    <w:rsid w:val="005522A7"/>
    <w:rsid w:val="00554E0A"/>
    <w:rsid w:val="00556253"/>
    <w:rsid w:val="005568AF"/>
    <w:rsid w:val="005605B8"/>
    <w:rsid w:val="00564860"/>
    <w:rsid w:val="00565055"/>
    <w:rsid w:val="00565146"/>
    <w:rsid w:val="005654C1"/>
    <w:rsid w:val="00571579"/>
    <w:rsid w:val="00574D7B"/>
    <w:rsid w:val="005821E8"/>
    <w:rsid w:val="00587DC8"/>
    <w:rsid w:val="00590F1C"/>
    <w:rsid w:val="00590F1F"/>
    <w:rsid w:val="00593085"/>
    <w:rsid w:val="00597335"/>
    <w:rsid w:val="00597C0B"/>
    <w:rsid w:val="005A2299"/>
    <w:rsid w:val="005A5B45"/>
    <w:rsid w:val="005A6CC4"/>
    <w:rsid w:val="005A71B4"/>
    <w:rsid w:val="005B0707"/>
    <w:rsid w:val="005B6198"/>
    <w:rsid w:val="005C5872"/>
    <w:rsid w:val="005D6C4B"/>
    <w:rsid w:val="005D76D2"/>
    <w:rsid w:val="005D7B85"/>
    <w:rsid w:val="005E046B"/>
    <w:rsid w:val="005E3E2C"/>
    <w:rsid w:val="005E64A4"/>
    <w:rsid w:val="005F3FA2"/>
    <w:rsid w:val="005F688E"/>
    <w:rsid w:val="006070F3"/>
    <w:rsid w:val="00613965"/>
    <w:rsid w:val="00614134"/>
    <w:rsid w:val="00617724"/>
    <w:rsid w:val="00620D23"/>
    <w:rsid w:val="00620FC3"/>
    <w:rsid w:val="00625531"/>
    <w:rsid w:val="0063094F"/>
    <w:rsid w:val="0063156C"/>
    <w:rsid w:val="0063162B"/>
    <w:rsid w:val="0063455D"/>
    <w:rsid w:val="00642297"/>
    <w:rsid w:val="00642C99"/>
    <w:rsid w:val="00643755"/>
    <w:rsid w:val="006438B9"/>
    <w:rsid w:val="006451FB"/>
    <w:rsid w:val="00650F26"/>
    <w:rsid w:val="00657E11"/>
    <w:rsid w:val="006640FA"/>
    <w:rsid w:val="00664BEC"/>
    <w:rsid w:val="00665B93"/>
    <w:rsid w:val="00666439"/>
    <w:rsid w:val="00667807"/>
    <w:rsid w:val="0067030D"/>
    <w:rsid w:val="00671429"/>
    <w:rsid w:val="00672530"/>
    <w:rsid w:val="0067381A"/>
    <w:rsid w:val="00674D50"/>
    <w:rsid w:val="0068108A"/>
    <w:rsid w:val="00682BB7"/>
    <w:rsid w:val="00685638"/>
    <w:rsid w:val="00686732"/>
    <w:rsid w:val="00687F04"/>
    <w:rsid w:val="006929A5"/>
    <w:rsid w:val="006962EA"/>
    <w:rsid w:val="00696A3A"/>
    <w:rsid w:val="006A198E"/>
    <w:rsid w:val="006A3A5D"/>
    <w:rsid w:val="006A4B7F"/>
    <w:rsid w:val="006C0E6F"/>
    <w:rsid w:val="006C3012"/>
    <w:rsid w:val="006C3382"/>
    <w:rsid w:val="006C6DED"/>
    <w:rsid w:val="006C6F33"/>
    <w:rsid w:val="006C6F7D"/>
    <w:rsid w:val="006D4141"/>
    <w:rsid w:val="006D4956"/>
    <w:rsid w:val="006D54AE"/>
    <w:rsid w:val="006E5EC3"/>
    <w:rsid w:val="006E7216"/>
    <w:rsid w:val="006E7A77"/>
    <w:rsid w:val="006F251E"/>
    <w:rsid w:val="006F2D1B"/>
    <w:rsid w:val="006F7048"/>
    <w:rsid w:val="00700B59"/>
    <w:rsid w:val="00700C15"/>
    <w:rsid w:val="007016C2"/>
    <w:rsid w:val="00702B5D"/>
    <w:rsid w:val="007046E7"/>
    <w:rsid w:val="007057C5"/>
    <w:rsid w:val="0070677B"/>
    <w:rsid w:val="00710109"/>
    <w:rsid w:val="00716EA1"/>
    <w:rsid w:val="00717DAD"/>
    <w:rsid w:val="00722ED7"/>
    <w:rsid w:val="007266D5"/>
    <w:rsid w:val="007300C1"/>
    <w:rsid w:val="00731B56"/>
    <w:rsid w:val="007350D5"/>
    <w:rsid w:val="00737EF4"/>
    <w:rsid w:val="007402D2"/>
    <w:rsid w:val="00740F20"/>
    <w:rsid w:val="00743C00"/>
    <w:rsid w:val="00744ADD"/>
    <w:rsid w:val="00746143"/>
    <w:rsid w:val="00747CBB"/>
    <w:rsid w:val="00752874"/>
    <w:rsid w:val="00760C26"/>
    <w:rsid w:val="0076505A"/>
    <w:rsid w:val="007668D3"/>
    <w:rsid w:val="00766A77"/>
    <w:rsid w:val="00773478"/>
    <w:rsid w:val="00775B36"/>
    <w:rsid w:val="007768F7"/>
    <w:rsid w:val="00780B03"/>
    <w:rsid w:val="00781A70"/>
    <w:rsid w:val="0078375A"/>
    <w:rsid w:val="007839E2"/>
    <w:rsid w:val="0078588C"/>
    <w:rsid w:val="00797E17"/>
    <w:rsid w:val="007A1603"/>
    <w:rsid w:val="007A44D8"/>
    <w:rsid w:val="007A4727"/>
    <w:rsid w:val="007A5A7B"/>
    <w:rsid w:val="007A6EEB"/>
    <w:rsid w:val="007B1374"/>
    <w:rsid w:val="007B6FDE"/>
    <w:rsid w:val="007C4335"/>
    <w:rsid w:val="007C46E3"/>
    <w:rsid w:val="007C55A9"/>
    <w:rsid w:val="007D0855"/>
    <w:rsid w:val="007D518E"/>
    <w:rsid w:val="007D6BCD"/>
    <w:rsid w:val="007E0767"/>
    <w:rsid w:val="007E27E8"/>
    <w:rsid w:val="007E57E0"/>
    <w:rsid w:val="007E6494"/>
    <w:rsid w:val="007E6C5C"/>
    <w:rsid w:val="007F02FF"/>
    <w:rsid w:val="007F35B3"/>
    <w:rsid w:val="007F5B0D"/>
    <w:rsid w:val="007F7D4D"/>
    <w:rsid w:val="00801093"/>
    <w:rsid w:val="00802617"/>
    <w:rsid w:val="008038C4"/>
    <w:rsid w:val="00804C82"/>
    <w:rsid w:val="00807A65"/>
    <w:rsid w:val="00814379"/>
    <w:rsid w:val="00826D05"/>
    <w:rsid w:val="00830740"/>
    <w:rsid w:val="0083381D"/>
    <w:rsid w:val="00836844"/>
    <w:rsid w:val="00844AFD"/>
    <w:rsid w:val="0084571F"/>
    <w:rsid w:val="00862610"/>
    <w:rsid w:val="00862696"/>
    <w:rsid w:val="00863A86"/>
    <w:rsid w:val="00867307"/>
    <w:rsid w:val="00872807"/>
    <w:rsid w:val="008738E4"/>
    <w:rsid w:val="00873CD4"/>
    <w:rsid w:val="00874875"/>
    <w:rsid w:val="00880375"/>
    <w:rsid w:val="0088155C"/>
    <w:rsid w:val="00882856"/>
    <w:rsid w:val="00882FC2"/>
    <w:rsid w:val="00885778"/>
    <w:rsid w:val="00890016"/>
    <w:rsid w:val="00890272"/>
    <w:rsid w:val="0089519B"/>
    <w:rsid w:val="00895432"/>
    <w:rsid w:val="008973F5"/>
    <w:rsid w:val="00897895"/>
    <w:rsid w:val="008A046A"/>
    <w:rsid w:val="008A0E54"/>
    <w:rsid w:val="008A28AF"/>
    <w:rsid w:val="008A5C7B"/>
    <w:rsid w:val="008A68FE"/>
    <w:rsid w:val="008B0A06"/>
    <w:rsid w:val="008C23A5"/>
    <w:rsid w:val="008C2A51"/>
    <w:rsid w:val="008C6414"/>
    <w:rsid w:val="008C6E94"/>
    <w:rsid w:val="008C7B4D"/>
    <w:rsid w:val="008D0399"/>
    <w:rsid w:val="008D5F38"/>
    <w:rsid w:val="008D6448"/>
    <w:rsid w:val="008E1F12"/>
    <w:rsid w:val="008E2C2F"/>
    <w:rsid w:val="008E544D"/>
    <w:rsid w:val="008F0A5D"/>
    <w:rsid w:val="008F4B20"/>
    <w:rsid w:val="008F5910"/>
    <w:rsid w:val="008F78E0"/>
    <w:rsid w:val="009015CE"/>
    <w:rsid w:val="00912176"/>
    <w:rsid w:val="00916315"/>
    <w:rsid w:val="0092240C"/>
    <w:rsid w:val="0092679D"/>
    <w:rsid w:val="00927E90"/>
    <w:rsid w:val="00930740"/>
    <w:rsid w:val="009322AD"/>
    <w:rsid w:val="00932A00"/>
    <w:rsid w:val="0093347A"/>
    <w:rsid w:val="00934277"/>
    <w:rsid w:val="009377AB"/>
    <w:rsid w:val="00937899"/>
    <w:rsid w:val="00937EBE"/>
    <w:rsid w:val="0094202F"/>
    <w:rsid w:val="0094247F"/>
    <w:rsid w:val="00942BF1"/>
    <w:rsid w:val="00943BBC"/>
    <w:rsid w:val="00944CEE"/>
    <w:rsid w:val="00945869"/>
    <w:rsid w:val="00945A7B"/>
    <w:rsid w:val="0095250F"/>
    <w:rsid w:val="00952AAD"/>
    <w:rsid w:val="00971F65"/>
    <w:rsid w:val="00975BB4"/>
    <w:rsid w:val="00987B69"/>
    <w:rsid w:val="00987C0C"/>
    <w:rsid w:val="00994380"/>
    <w:rsid w:val="00997268"/>
    <w:rsid w:val="009A0535"/>
    <w:rsid w:val="009A355F"/>
    <w:rsid w:val="009A5A5A"/>
    <w:rsid w:val="009A6E1E"/>
    <w:rsid w:val="009B01F3"/>
    <w:rsid w:val="009B23D9"/>
    <w:rsid w:val="009B4A5B"/>
    <w:rsid w:val="009B6FC1"/>
    <w:rsid w:val="009B7289"/>
    <w:rsid w:val="009C0074"/>
    <w:rsid w:val="009C00DA"/>
    <w:rsid w:val="009C0BF8"/>
    <w:rsid w:val="009C67E5"/>
    <w:rsid w:val="009C7B73"/>
    <w:rsid w:val="009C7FFB"/>
    <w:rsid w:val="009D3AB2"/>
    <w:rsid w:val="009D7686"/>
    <w:rsid w:val="009E105A"/>
    <w:rsid w:val="009E12BF"/>
    <w:rsid w:val="009E1B5E"/>
    <w:rsid w:val="009F2376"/>
    <w:rsid w:val="00A006E1"/>
    <w:rsid w:val="00A05270"/>
    <w:rsid w:val="00A05CA1"/>
    <w:rsid w:val="00A066C3"/>
    <w:rsid w:val="00A06FD9"/>
    <w:rsid w:val="00A1121C"/>
    <w:rsid w:val="00A12E2D"/>
    <w:rsid w:val="00A16392"/>
    <w:rsid w:val="00A16EF4"/>
    <w:rsid w:val="00A17A07"/>
    <w:rsid w:val="00A20441"/>
    <w:rsid w:val="00A21274"/>
    <w:rsid w:val="00A22DC7"/>
    <w:rsid w:val="00A260E1"/>
    <w:rsid w:val="00A305DC"/>
    <w:rsid w:val="00A33C6B"/>
    <w:rsid w:val="00A34645"/>
    <w:rsid w:val="00A41C58"/>
    <w:rsid w:val="00A54E7B"/>
    <w:rsid w:val="00A55930"/>
    <w:rsid w:val="00A57727"/>
    <w:rsid w:val="00A57A8A"/>
    <w:rsid w:val="00A57C15"/>
    <w:rsid w:val="00A600D9"/>
    <w:rsid w:val="00A64DA2"/>
    <w:rsid w:val="00A6626E"/>
    <w:rsid w:val="00A67F48"/>
    <w:rsid w:val="00A7008B"/>
    <w:rsid w:val="00A70285"/>
    <w:rsid w:val="00A75DD2"/>
    <w:rsid w:val="00A85077"/>
    <w:rsid w:val="00A93058"/>
    <w:rsid w:val="00A9310B"/>
    <w:rsid w:val="00A97C81"/>
    <w:rsid w:val="00AA15DB"/>
    <w:rsid w:val="00AB3AD5"/>
    <w:rsid w:val="00AB6534"/>
    <w:rsid w:val="00AB6D43"/>
    <w:rsid w:val="00AB7468"/>
    <w:rsid w:val="00AC4F74"/>
    <w:rsid w:val="00AC7A5A"/>
    <w:rsid w:val="00AF0A9D"/>
    <w:rsid w:val="00AF2938"/>
    <w:rsid w:val="00AF5959"/>
    <w:rsid w:val="00AF6CBE"/>
    <w:rsid w:val="00B12EC5"/>
    <w:rsid w:val="00B1546E"/>
    <w:rsid w:val="00B1635B"/>
    <w:rsid w:val="00B17A03"/>
    <w:rsid w:val="00B20099"/>
    <w:rsid w:val="00B221B8"/>
    <w:rsid w:val="00B23250"/>
    <w:rsid w:val="00B2358E"/>
    <w:rsid w:val="00B2407C"/>
    <w:rsid w:val="00B26B03"/>
    <w:rsid w:val="00B27462"/>
    <w:rsid w:val="00B27A6C"/>
    <w:rsid w:val="00B30013"/>
    <w:rsid w:val="00B30F93"/>
    <w:rsid w:val="00B33DCD"/>
    <w:rsid w:val="00B35A7A"/>
    <w:rsid w:val="00B3617C"/>
    <w:rsid w:val="00B37850"/>
    <w:rsid w:val="00B4116A"/>
    <w:rsid w:val="00B43EC6"/>
    <w:rsid w:val="00B4744C"/>
    <w:rsid w:val="00B475D6"/>
    <w:rsid w:val="00B47700"/>
    <w:rsid w:val="00B47ADE"/>
    <w:rsid w:val="00B527DD"/>
    <w:rsid w:val="00B601B0"/>
    <w:rsid w:val="00B61B07"/>
    <w:rsid w:val="00B61EF3"/>
    <w:rsid w:val="00B63FCA"/>
    <w:rsid w:val="00B726D3"/>
    <w:rsid w:val="00B752A9"/>
    <w:rsid w:val="00B75559"/>
    <w:rsid w:val="00B75E31"/>
    <w:rsid w:val="00B80007"/>
    <w:rsid w:val="00B82700"/>
    <w:rsid w:val="00B82FE9"/>
    <w:rsid w:val="00B85C85"/>
    <w:rsid w:val="00B923F8"/>
    <w:rsid w:val="00B9408F"/>
    <w:rsid w:val="00BA0AA4"/>
    <w:rsid w:val="00BA1B07"/>
    <w:rsid w:val="00BB108C"/>
    <w:rsid w:val="00BB12F9"/>
    <w:rsid w:val="00BB2513"/>
    <w:rsid w:val="00BB3C78"/>
    <w:rsid w:val="00BB6AA2"/>
    <w:rsid w:val="00BC0D57"/>
    <w:rsid w:val="00BC7435"/>
    <w:rsid w:val="00BC7CE4"/>
    <w:rsid w:val="00BD05DD"/>
    <w:rsid w:val="00BD0E4D"/>
    <w:rsid w:val="00BD2EAD"/>
    <w:rsid w:val="00BD6193"/>
    <w:rsid w:val="00BE2A91"/>
    <w:rsid w:val="00BE7E11"/>
    <w:rsid w:val="00BF4ABD"/>
    <w:rsid w:val="00BF6BB9"/>
    <w:rsid w:val="00C02F36"/>
    <w:rsid w:val="00C034E5"/>
    <w:rsid w:val="00C0379A"/>
    <w:rsid w:val="00C03C70"/>
    <w:rsid w:val="00C042B2"/>
    <w:rsid w:val="00C1224C"/>
    <w:rsid w:val="00C17FAF"/>
    <w:rsid w:val="00C21443"/>
    <w:rsid w:val="00C21CE1"/>
    <w:rsid w:val="00C22C0B"/>
    <w:rsid w:val="00C23C75"/>
    <w:rsid w:val="00C24F52"/>
    <w:rsid w:val="00C267A3"/>
    <w:rsid w:val="00C26D0A"/>
    <w:rsid w:val="00C309D5"/>
    <w:rsid w:val="00C3269C"/>
    <w:rsid w:val="00C41922"/>
    <w:rsid w:val="00C41C19"/>
    <w:rsid w:val="00C42D60"/>
    <w:rsid w:val="00C44F0B"/>
    <w:rsid w:val="00C454BC"/>
    <w:rsid w:val="00C465B6"/>
    <w:rsid w:val="00C572BF"/>
    <w:rsid w:val="00C63ED7"/>
    <w:rsid w:val="00C64E99"/>
    <w:rsid w:val="00C661F5"/>
    <w:rsid w:val="00C67E91"/>
    <w:rsid w:val="00C77C87"/>
    <w:rsid w:val="00C82EA3"/>
    <w:rsid w:val="00C843ED"/>
    <w:rsid w:val="00C86B43"/>
    <w:rsid w:val="00C86D72"/>
    <w:rsid w:val="00C87392"/>
    <w:rsid w:val="00C927E3"/>
    <w:rsid w:val="00C9287F"/>
    <w:rsid w:val="00C94C01"/>
    <w:rsid w:val="00CA0214"/>
    <w:rsid w:val="00CA402C"/>
    <w:rsid w:val="00CA4581"/>
    <w:rsid w:val="00CA50D9"/>
    <w:rsid w:val="00CA6718"/>
    <w:rsid w:val="00CA6A5B"/>
    <w:rsid w:val="00CA7EBA"/>
    <w:rsid w:val="00CA7FA5"/>
    <w:rsid w:val="00CB05A3"/>
    <w:rsid w:val="00CB22D9"/>
    <w:rsid w:val="00CB318F"/>
    <w:rsid w:val="00CB5022"/>
    <w:rsid w:val="00CB689C"/>
    <w:rsid w:val="00CC04D7"/>
    <w:rsid w:val="00CD3F56"/>
    <w:rsid w:val="00CE2C9F"/>
    <w:rsid w:val="00CE58FC"/>
    <w:rsid w:val="00CE674C"/>
    <w:rsid w:val="00CE737D"/>
    <w:rsid w:val="00CE78C6"/>
    <w:rsid w:val="00CF0A05"/>
    <w:rsid w:val="00CF0C2C"/>
    <w:rsid w:val="00CF11F4"/>
    <w:rsid w:val="00CF1EEE"/>
    <w:rsid w:val="00CF34A2"/>
    <w:rsid w:val="00CF5344"/>
    <w:rsid w:val="00D00B7D"/>
    <w:rsid w:val="00D06D49"/>
    <w:rsid w:val="00D2098A"/>
    <w:rsid w:val="00D21F6A"/>
    <w:rsid w:val="00D2220D"/>
    <w:rsid w:val="00D23E7E"/>
    <w:rsid w:val="00D268A7"/>
    <w:rsid w:val="00D2784E"/>
    <w:rsid w:val="00D27B76"/>
    <w:rsid w:val="00D27D10"/>
    <w:rsid w:val="00D40937"/>
    <w:rsid w:val="00D51C40"/>
    <w:rsid w:val="00D559AA"/>
    <w:rsid w:val="00D6220C"/>
    <w:rsid w:val="00D65D55"/>
    <w:rsid w:val="00D71B12"/>
    <w:rsid w:val="00D755B0"/>
    <w:rsid w:val="00D808E6"/>
    <w:rsid w:val="00D8519C"/>
    <w:rsid w:val="00D8761B"/>
    <w:rsid w:val="00D902A4"/>
    <w:rsid w:val="00D90F60"/>
    <w:rsid w:val="00D91359"/>
    <w:rsid w:val="00D94292"/>
    <w:rsid w:val="00D9528D"/>
    <w:rsid w:val="00DA3C80"/>
    <w:rsid w:val="00DB0DFC"/>
    <w:rsid w:val="00DB35D3"/>
    <w:rsid w:val="00DB38D0"/>
    <w:rsid w:val="00DB59FE"/>
    <w:rsid w:val="00DC1510"/>
    <w:rsid w:val="00DC2370"/>
    <w:rsid w:val="00DC240A"/>
    <w:rsid w:val="00DC38D1"/>
    <w:rsid w:val="00DC4968"/>
    <w:rsid w:val="00DC6565"/>
    <w:rsid w:val="00DC7734"/>
    <w:rsid w:val="00DD5795"/>
    <w:rsid w:val="00DD790B"/>
    <w:rsid w:val="00DE1CC8"/>
    <w:rsid w:val="00DE3FDB"/>
    <w:rsid w:val="00DE78B9"/>
    <w:rsid w:val="00E078ED"/>
    <w:rsid w:val="00E10407"/>
    <w:rsid w:val="00E126F8"/>
    <w:rsid w:val="00E204EE"/>
    <w:rsid w:val="00E25945"/>
    <w:rsid w:val="00E27C9A"/>
    <w:rsid w:val="00E3382F"/>
    <w:rsid w:val="00E34574"/>
    <w:rsid w:val="00E35153"/>
    <w:rsid w:val="00E3761C"/>
    <w:rsid w:val="00E45621"/>
    <w:rsid w:val="00E45D37"/>
    <w:rsid w:val="00E45F3B"/>
    <w:rsid w:val="00E508DB"/>
    <w:rsid w:val="00E512E5"/>
    <w:rsid w:val="00E53B39"/>
    <w:rsid w:val="00E559E7"/>
    <w:rsid w:val="00E55ACB"/>
    <w:rsid w:val="00E55E99"/>
    <w:rsid w:val="00E60C5A"/>
    <w:rsid w:val="00E60D81"/>
    <w:rsid w:val="00E643D4"/>
    <w:rsid w:val="00E658B4"/>
    <w:rsid w:val="00E67142"/>
    <w:rsid w:val="00E84F76"/>
    <w:rsid w:val="00E86269"/>
    <w:rsid w:val="00E91E25"/>
    <w:rsid w:val="00E95614"/>
    <w:rsid w:val="00EA777A"/>
    <w:rsid w:val="00EB1DA9"/>
    <w:rsid w:val="00EB21FF"/>
    <w:rsid w:val="00EB376F"/>
    <w:rsid w:val="00EB4B95"/>
    <w:rsid w:val="00EB6BFB"/>
    <w:rsid w:val="00EB7770"/>
    <w:rsid w:val="00EC14A4"/>
    <w:rsid w:val="00EC159A"/>
    <w:rsid w:val="00EC21B1"/>
    <w:rsid w:val="00EC2A02"/>
    <w:rsid w:val="00EC5C27"/>
    <w:rsid w:val="00EC6153"/>
    <w:rsid w:val="00ED1556"/>
    <w:rsid w:val="00ED19D9"/>
    <w:rsid w:val="00ED229B"/>
    <w:rsid w:val="00EF3153"/>
    <w:rsid w:val="00EF68ED"/>
    <w:rsid w:val="00EF69BC"/>
    <w:rsid w:val="00EF79D8"/>
    <w:rsid w:val="00F00091"/>
    <w:rsid w:val="00F02E37"/>
    <w:rsid w:val="00F035FE"/>
    <w:rsid w:val="00F139DB"/>
    <w:rsid w:val="00F16C24"/>
    <w:rsid w:val="00F16CC3"/>
    <w:rsid w:val="00F20035"/>
    <w:rsid w:val="00F22022"/>
    <w:rsid w:val="00F22CEC"/>
    <w:rsid w:val="00F2459D"/>
    <w:rsid w:val="00F27410"/>
    <w:rsid w:val="00F3027C"/>
    <w:rsid w:val="00F33F9B"/>
    <w:rsid w:val="00F40A54"/>
    <w:rsid w:val="00F4423D"/>
    <w:rsid w:val="00F47469"/>
    <w:rsid w:val="00F4767F"/>
    <w:rsid w:val="00F52C7F"/>
    <w:rsid w:val="00F53489"/>
    <w:rsid w:val="00F5408B"/>
    <w:rsid w:val="00F54453"/>
    <w:rsid w:val="00F64120"/>
    <w:rsid w:val="00F7570B"/>
    <w:rsid w:val="00F75E65"/>
    <w:rsid w:val="00F80BC5"/>
    <w:rsid w:val="00F86320"/>
    <w:rsid w:val="00F90667"/>
    <w:rsid w:val="00F90A5B"/>
    <w:rsid w:val="00F91821"/>
    <w:rsid w:val="00F91C5B"/>
    <w:rsid w:val="00F93899"/>
    <w:rsid w:val="00F97A1C"/>
    <w:rsid w:val="00FA280A"/>
    <w:rsid w:val="00FA2F1C"/>
    <w:rsid w:val="00FB1081"/>
    <w:rsid w:val="00FB12A7"/>
    <w:rsid w:val="00FB43D6"/>
    <w:rsid w:val="00FC4456"/>
    <w:rsid w:val="00FC49C8"/>
    <w:rsid w:val="00FC5C96"/>
    <w:rsid w:val="00FC6EDE"/>
    <w:rsid w:val="00FD06FB"/>
    <w:rsid w:val="00FD0815"/>
    <w:rsid w:val="00FD2358"/>
    <w:rsid w:val="00FD4217"/>
    <w:rsid w:val="00FD6F8A"/>
    <w:rsid w:val="00FE0A02"/>
    <w:rsid w:val="00FE18A6"/>
    <w:rsid w:val="00FE497C"/>
    <w:rsid w:val="00FE6E60"/>
    <w:rsid w:val="00FF4AA2"/>
    <w:rsid w:val="00FF7332"/>
    <w:rsid w:val="00FF79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A7A"/>
  </w:style>
  <w:style w:type="paragraph" w:styleId="Ttulo1">
    <w:name w:val="heading 1"/>
    <w:aliases w:val="título 1,Document Header1"/>
    <w:basedOn w:val="Normal"/>
    <w:next w:val="Normal"/>
    <w:link w:val="Ttulo1Car"/>
    <w:qFormat/>
    <w:rsid w:val="00D90F60"/>
    <w:pPr>
      <w:keepNext/>
      <w:jc w:val="both"/>
      <w:outlineLvl w:val="0"/>
    </w:pPr>
    <w:rPr>
      <w:rFonts w:ascii="Tahoma" w:hAnsi="Tahoma"/>
      <w:b/>
      <w:lang w:val="es-MX"/>
    </w:rPr>
  </w:style>
  <w:style w:type="paragraph" w:styleId="Ttulo2">
    <w:name w:val="heading 2"/>
    <w:aliases w:val="título 2,MT2"/>
    <w:basedOn w:val="Normal"/>
    <w:next w:val="Normal"/>
    <w:link w:val="Ttulo2Car"/>
    <w:uiPriority w:val="9"/>
    <w:qFormat/>
    <w:rsid w:val="00D90F60"/>
    <w:pPr>
      <w:keepNext/>
      <w:outlineLvl w:val="1"/>
    </w:pPr>
    <w:rPr>
      <w:rFonts w:ascii="Tahoma" w:hAnsi="Tahoma"/>
      <w:b/>
      <w:sz w:val="22"/>
      <w:lang w:val="es-MX"/>
    </w:rPr>
  </w:style>
  <w:style w:type="paragraph" w:styleId="Ttulo3">
    <w:name w:val="heading 3"/>
    <w:aliases w:val="título 3,MT3"/>
    <w:basedOn w:val="Normal"/>
    <w:next w:val="Normal"/>
    <w:link w:val="Ttulo3Car"/>
    <w:qFormat/>
    <w:rsid w:val="00D90F60"/>
    <w:pPr>
      <w:keepNext/>
      <w:jc w:val="center"/>
      <w:outlineLvl w:val="2"/>
    </w:pPr>
    <w:rPr>
      <w:sz w:val="40"/>
    </w:rPr>
  </w:style>
  <w:style w:type="paragraph" w:styleId="Ttulo4">
    <w:name w:val="heading 4"/>
    <w:basedOn w:val="Normal"/>
    <w:next w:val="Normal"/>
    <w:link w:val="Ttulo4Car"/>
    <w:qFormat/>
    <w:rsid w:val="00D90F60"/>
    <w:pPr>
      <w:keepNext/>
      <w:jc w:val="center"/>
      <w:outlineLvl w:val="3"/>
    </w:pPr>
    <w:rPr>
      <w:rFonts w:ascii="Arial" w:hAnsi="Arial"/>
    </w:rPr>
  </w:style>
  <w:style w:type="paragraph" w:styleId="Ttulo5">
    <w:name w:val="heading 5"/>
    <w:basedOn w:val="Normal"/>
    <w:next w:val="Normal"/>
    <w:link w:val="Ttulo5Car"/>
    <w:qFormat/>
    <w:rsid w:val="00D90F60"/>
    <w:pPr>
      <w:keepNext/>
      <w:outlineLvl w:val="4"/>
    </w:pPr>
    <w:rPr>
      <w:rFonts w:ascii="Arial" w:hAnsi="Arial"/>
      <w:lang w:val="es-MX"/>
    </w:rPr>
  </w:style>
  <w:style w:type="paragraph" w:styleId="Ttulo6">
    <w:name w:val="heading 6"/>
    <w:basedOn w:val="Normal"/>
    <w:next w:val="Normal"/>
    <w:link w:val="Ttulo6Car"/>
    <w:qFormat/>
    <w:rsid w:val="00D90F60"/>
    <w:pPr>
      <w:keepNext/>
      <w:jc w:val="both"/>
      <w:outlineLvl w:val="5"/>
    </w:pPr>
    <w:rPr>
      <w:rFonts w:ascii="Arial" w:hAnsi="Arial"/>
    </w:rPr>
  </w:style>
  <w:style w:type="paragraph" w:styleId="Ttulo7">
    <w:name w:val="heading 7"/>
    <w:basedOn w:val="Normal"/>
    <w:next w:val="Normal"/>
    <w:link w:val="Ttulo7Car"/>
    <w:qFormat/>
    <w:rsid w:val="00D90F60"/>
    <w:pPr>
      <w:keepNext/>
      <w:jc w:val="center"/>
      <w:outlineLvl w:val="6"/>
    </w:pPr>
    <w:rPr>
      <w:rFonts w:ascii="Tahoma" w:hAnsi="Tahoma"/>
      <w:b/>
    </w:rPr>
  </w:style>
  <w:style w:type="paragraph" w:styleId="Ttulo8">
    <w:name w:val="heading 8"/>
    <w:basedOn w:val="Normal"/>
    <w:next w:val="Normal"/>
    <w:link w:val="Ttulo8Car"/>
    <w:qFormat/>
    <w:rsid w:val="00D90F60"/>
    <w:pPr>
      <w:keepNext/>
      <w:jc w:val="both"/>
      <w:outlineLvl w:val="7"/>
    </w:pPr>
    <w:rPr>
      <w:rFonts w:ascii="Arial" w:hAnsi="Arial"/>
      <w:b/>
    </w:rPr>
  </w:style>
  <w:style w:type="paragraph" w:styleId="Ttulo9">
    <w:name w:val="heading 9"/>
    <w:basedOn w:val="Normal"/>
    <w:next w:val="Normal"/>
    <w:link w:val="Ttulo9Car"/>
    <w:qFormat/>
    <w:rsid w:val="00D90F60"/>
    <w:pPr>
      <w:keepNext/>
      <w:jc w:val="both"/>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
    <w:basedOn w:val="Normal"/>
    <w:link w:val="EncabezadoCar"/>
    <w:rsid w:val="000552B6"/>
    <w:pPr>
      <w:tabs>
        <w:tab w:val="center" w:pos="4252"/>
        <w:tab w:val="right" w:pos="8504"/>
      </w:tabs>
    </w:pPr>
  </w:style>
  <w:style w:type="paragraph" w:styleId="Piedepgina">
    <w:name w:val="footer"/>
    <w:aliases w:val="pie de página"/>
    <w:basedOn w:val="Normal"/>
    <w:link w:val="PiedepginaCar"/>
    <w:uiPriority w:val="99"/>
    <w:rsid w:val="000552B6"/>
    <w:pPr>
      <w:tabs>
        <w:tab w:val="center" w:pos="4252"/>
        <w:tab w:val="right" w:pos="8504"/>
      </w:tabs>
    </w:pPr>
  </w:style>
  <w:style w:type="paragraph" w:styleId="Ttulo">
    <w:name w:val="Title"/>
    <w:basedOn w:val="Normal"/>
    <w:link w:val="TtuloCar"/>
    <w:qFormat/>
    <w:rsid w:val="007F35B3"/>
    <w:pPr>
      <w:jc w:val="center"/>
      <w:outlineLvl w:val="0"/>
    </w:pPr>
    <w:rPr>
      <w:rFonts w:ascii="Arial" w:hAnsi="Arial"/>
      <w:b/>
      <w:sz w:val="24"/>
      <w:lang w:val="es-MX"/>
    </w:rPr>
  </w:style>
  <w:style w:type="paragraph" w:styleId="Textoindependiente3">
    <w:name w:val="Body Text 3"/>
    <w:basedOn w:val="Normal"/>
    <w:link w:val="Textoindependiente3Car"/>
    <w:rsid w:val="007F35B3"/>
    <w:pPr>
      <w:spacing w:after="120"/>
    </w:pPr>
    <w:rPr>
      <w:sz w:val="16"/>
      <w:szCs w:val="16"/>
    </w:rPr>
  </w:style>
  <w:style w:type="table" w:styleId="Tablaconcuadrcula">
    <w:name w:val="Table Grid"/>
    <w:basedOn w:val="Tablanormal"/>
    <w:rsid w:val="007F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B318F"/>
    <w:rPr>
      <w:rFonts w:ascii="Calibri" w:eastAsia="Calibri" w:hAnsi="Calibri"/>
      <w:sz w:val="22"/>
      <w:szCs w:val="22"/>
      <w:lang w:val="en-US" w:eastAsia="en-US"/>
    </w:rPr>
  </w:style>
  <w:style w:type="character" w:styleId="Hipervnculo">
    <w:name w:val="Hyperlink"/>
    <w:uiPriority w:val="99"/>
    <w:rsid w:val="00BB6AA2"/>
    <w:rPr>
      <w:color w:val="0000FF"/>
      <w:u w:val="single"/>
    </w:rPr>
  </w:style>
  <w:style w:type="paragraph" w:styleId="Textodeglobo">
    <w:name w:val="Balloon Text"/>
    <w:basedOn w:val="Normal"/>
    <w:link w:val="TextodegloboCar"/>
    <w:rsid w:val="00D27D10"/>
    <w:rPr>
      <w:rFonts w:ascii="Tahoma" w:hAnsi="Tahoma" w:cs="Tahoma"/>
      <w:sz w:val="16"/>
      <w:szCs w:val="16"/>
    </w:rPr>
  </w:style>
  <w:style w:type="character" w:customStyle="1" w:styleId="TextodegloboCar">
    <w:name w:val="Texto de globo Car"/>
    <w:link w:val="Textodeglobo"/>
    <w:rsid w:val="00D27D10"/>
    <w:rPr>
      <w:rFonts w:ascii="Tahoma" w:hAnsi="Tahoma" w:cs="Tahoma"/>
      <w:sz w:val="16"/>
      <w:szCs w:val="16"/>
      <w:lang w:val="es-ES" w:eastAsia="es-ES"/>
    </w:rPr>
  </w:style>
  <w:style w:type="character" w:customStyle="1" w:styleId="Ttulo1Car">
    <w:name w:val="Título 1 Car"/>
    <w:aliases w:val="título 1 Car,Document Header1 Car"/>
    <w:basedOn w:val="Fuentedeprrafopredeter"/>
    <w:link w:val="Ttulo1"/>
    <w:rsid w:val="00D90F60"/>
    <w:rPr>
      <w:rFonts w:ascii="Tahoma" w:hAnsi="Tahoma"/>
      <w:b/>
      <w:lang w:val="es-MX"/>
    </w:rPr>
  </w:style>
  <w:style w:type="character" w:customStyle="1" w:styleId="Ttulo2Car">
    <w:name w:val="Título 2 Car"/>
    <w:aliases w:val="título 2 Car,MT2 Car"/>
    <w:basedOn w:val="Fuentedeprrafopredeter"/>
    <w:link w:val="Ttulo2"/>
    <w:uiPriority w:val="9"/>
    <w:rsid w:val="00D90F60"/>
    <w:rPr>
      <w:rFonts w:ascii="Tahoma" w:hAnsi="Tahoma"/>
      <w:b/>
      <w:sz w:val="22"/>
      <w:lang w:val="es-MX"/>
    </w:rPr>
  </w:style>
  <w:style w:type="character" w:customStyle="1" w:styleId="Ttulo3Car">
    <w:name w:val="Título 3 Car"/>
    <w:aliases w:val="título 3 Car,MT3 Car"/>
    <w:basedOn w:val="Fuentedeprrafopredeter"/>
    <w:link w:val="Ttulo3"/>
    <w:rsid w:val="00D90F60"/>
    <w:rPr>
      <w:sz w:val="40"/>
    </w:rPr>
  </w:style>
  <w:style w:type="character" w:customStyle="1" w:styleId="Ttulo4Car">
    <w:name w:val="Título 4 Car"/>
    <w:basedOn w:val="Fuentedeprrafopredeter"/>
    <w:link w:val="Ttulo4"/>
    <w:rsid w:val="00D90F60"/>
    <w:rPr>
      <w:rFonts w:ascii="Arial" w:hAnsi="Arial"/>
    </w:rPr>
  </w:style>
  <w:style w:type="character" w:customStyle="1" w:styleId="Ttulo5Car">
    <w:name w:val="Título 5 Car"/>
    <w:basedOn w:val="Fuentedeprrafopredeter"/>
    <w:link w:val="Ttulo5"/>
    <w:rsid w:val="00D90F60"/>
    <w:rPr>
      <w:rFonts w:ascii="Arial" w:hAnsi="Arial"/>
      <w:lang w:val="es-MX"/>
    </w:rPr>
  </w:style>
  <w:style w:type="character" w:customStyle="1" w:styleId="Ttulo6Car">
    <w:name w:val="Título 6 Car"/>
    <w:basedOn w:val="Fuentedeprrafopredeter"/>
    <w:link w:val="Ttulo6"/>
    <w:rsid w:val="00D90F60"/>
    <w:rPr>
      <w:rFonts w:ascii="Arial" w:hAnsi="Arial"/>
    </w:rPr>
  </w:style>
  <w:style w:type="character" w:customStyle="1" w:styleId="Ttulo7Car">
    <w:name w:val="Título 7 Car"/>
    <w:basedOn w:val="Fuentedeprrafopredeter"/>
    <w:link w:val="Ttulo7"/>
    <w:rsid w:val="00D90F60"/>
    <w:rPr>
      <w:rFonts w:ascii="Tahoma" w:hAnsi="Tahoma"/>
      <w:b/>
    </w:rPr>
  </w:style>
  <w:style w:type="character" w:customStyle="1" w:styleId="Ttulo8Car">
    <w:name w:val="Título 8 Car"/>
    <w:basedOn w:val="Fuentedeprrafopredeter"/>
    <w:link w:val="Ttulo8"/>
    <w:rsid w:val="00D90F60"/>
    <w:rPr>
      <w:rFonts w:ascii="Arial" w:hAnsi="Arial"/>
      <w:b/>
    </w:rPr>
  </w:style>
  <w:style w:type="character" w:customStyle="1" w:styleId="Ttulo9Car">
    <w:name w:val="Título 9 Car"/>
    <w:basedOn w:val="Fuentedeprrafopredeter"/>
    <w:link w:val="Ttulo9"/>
    <w:rsid w:val="00D90F60"/>
    <w:rPr>
      <w:rFonts w:ascii="Arial" w:hAnsi="Arial"/>
      <w:i/>
    </w:rPr>
  </w:style>
  <w:style w:type="numbering" w:customStyle="1" w:styleId="Sinlista1">
    <w:name w:val="Sin lista1"/>
    <w:next w:val="Sinlista"/>
    <w:uiPriority w:val="99"/>
    <w:semiHidden/>
    <w:unhideWhenUsed/>
    <w:rsid w:val="00D90F60"/>
  </w:style>
  <w:style w:type="paragraph" w:customStyle="1" w:styleId="CarCarCarCar">
    <w:name w:val="Car Car Car Car"/>
    <w:basedOn w:val="Normal"/>
    <w:rsid w:val="00D90F60"/>
    <w:pPr>
      <w:spacing w:after="160" w:line="240" w:lineRule="exact"/>
    </w:pPr>
    <w:rPr>
      <w:rFonts w:ascii="Verdana" w:hAnsi="Verdana"/>
      <w:lang w:val="en-US" w:eastAsia="en-US"/>
    </w:rPr>
  </w:style>
  <w:style w:type="character" w:customStyle="1" w:styleId="EncabezadoCar">
    <w:name w:val="Encabezado Car"/>
    <w:aliases w:val="encabezado Car,h Car,h8 Car,h9 Car,h10 Car,h18 Car"/>
    <w:basedOn w:val="Fuentedeprrafopredeter"/>
    <w:link w:val="Encabezado"/>
    <w:rsid w:val="00D90F60"/>
  </w:style>
  <w:style w:type="character" w:customStyle="1" w:styleId="PiedepginaCar">
    <w:name w:val="Pie de página Car"/>
    <w:aliases w:val="pie de página Car"/>
    <w:basedOn w:val="Fuentedeprrafopredeter"/>
    <w:link w:val="Piedepgina"/>
    <w:uiPriority w:val="99"/>
    <w:rsid w:val="00D90F60"/>
  </w:style>
  <w:style w:type="character" w:customStyle="1" w:styleId="TtuloCar">
    <w:name w:val="Título Car"/>
    <w:basedOn w:val="Fuentedeprrafopredeter"/>
    <w:link w:val="Ttulo"/>
    <w:rsid w:val="00D90F60"/>
    <w:rPr>
      <w:rFonts w:ascii="Arial" w:hAnsi="Arial"/>
      <w:b/>
      <w:sz w:val="24"/>
      <w:lang w:val="es-MX"/>
    </w:rPr>
  </w:style>
  <w:style w:type="paragraph" w:styleId="Textoindependiente">
    <w:name w:val="Body Text"/>
    <w:aliases w:val="Subsection Body Text"/>
    <w:basedOn w:val="Normal"/>
    <w:link w:val="TextoindependienteCar"/>
    <w:rsid w:val="00D90F60"/>
    <w:rPr>
      <w:b/>
      <w:sz w:val="16"/>
    </w:rPr>
  </w:style>
  <w:style w:type="character" w:customStyle="1" w:styleId="TextoindependienteCar">
    <w:name w:val="Texto independiente Car"/>
    <w:aliases w:val="Subsection Body Text Car"/>
    <w:basedOn w:val="Fuentedeprrafopredeter"/>
    <w:link w:val="Textoindependiente"/>
    <w:rsid w:val="00D90F60"/>
    <w:rPr>
      <w:b/>
      <w:sz w:val="16"/>
    </w:rPr>
  </w:style>
  <w:style w:type="paragraph" w:styleId="Textoindependiente2">
    <w:name w:val="Body Text 2"/>
    <w:basedOn w:val="Normal"/>
    <w:link w:val="Textoindependiente2Car"/>
    <w:rsid w:val="00D90F60"/>
    <w:pPr>
      <w:jc w:val="both"/>
    </w:pPr>
    <w:rPr>
      <w:rFonts w:ascii="Tahoma" w:hAnsi="Tahoma"/>
      <w:lang w:val="es-MX"/>
    </w:rPr>
  </w:style>
  <w:style w:type="character" w:customStyle="1" w:styleId="Textoindependiente2Car">
    <w:name w:val="Texto independiente 2 Car"/>
    <w:basedOn w:val="Fuentedeprrafopredeter"/>
    <w:link w:val="Textoindependiente2"/>
    <w:rsid w:val="00D90F60"/>
    <w:rPr>
      <w:rFonts w:ascii="Tahoma" w:hAnsi="Tahoma"/>
      <w:lang w:val="es-MX"/>
    </w:rPr>
  </w:style>
  <w:style w:type="character" w:customStyle="1" w:styleId="Textoindependiente3Car">
    <w:name w:val="Texto independiente 3 Car"/>
    <w:basedOn w:val="Fuentedeprrafopredeter"/>
    <w:link w:val="Textoindependiente3"/>
    <w:rsid w:val="00D90F60"/>
    <w:rPr>
      <w:sz w:val="16"/>
      <w:szCs w:val="16"/>
    </w:rPr>
  </w:style>
  <w:style w:type="paragraph" w:customStyle="1" w:styleId="CM19">
    <w:name w:val="CM19"/>
    <w:basedOn w:val="Normal"/>
    <w:next w:val="Normal"/>
    <w:rsid w:val="00D90F60"/>
    <w:pPr>
      <w:autoSpaceDE w:val="0"/>
      <w:autoSpaceDN w:val="0"/>
      <w:adjustRightInd w:val="0"/>
    </w:pPr>
    <w:rPr>
      <w:rFonts w:ascii="Arial" w:hAnsi="Arial"/>
    </w:rPr>
  </w:style>
  <w:style w:type="paragraph" w:styleId="Listaconvietas">
    <w:name w:val="List Bullet"/>
    <w:basedOn w:val="Normal"/>
    <w:autoRedefine/>
    <w:rsid w:val="00D90F60"/>
    <w:pPr>
      <w:numPr>
        <w:numId w:val="4"/>
      </w:numPr>
    </w:pPr>
    <w:rPr>
      <w:lang w:val="es-CO"/>
    </w:rPr>
  </w:style>
  <w:style w:type="paragraph" w:customStyle="1" w:styleId="MARITZA3">
    <w:name w:val="MARITZA3"/>
    <w:rsid w:val="00D90F60"/>
    <w:pPr>
      <w:tabs>
        <w:tab w:val="left" w:pos="-720"/>
        <w:tab w:val="left" w:pos="0"/>
      </w:tabs>
      <w:suppressAutoHyphens/>
      <w:jc w:val="both"/>
    </w:pPr>
    <w:rPr>
      <w:spacing w:val="-2"/>
      <w:lang w:val="en-US"/>
    </w:rPr>
  </w:style>
  <w:style w:type="paragraph" w:styleId="Sangra2detindependiente">
    <w:name w:val="Body Text Indent 2"/>
    <w:basedOn w:val="Normal"/>
    <w:link w:val="Sangra2detindependienteCar"/>
    <w:rsid w:val="00D90F60"/>
    <w:pPr>
      <w:tabs>
        <w:tab w:val="left" w:pos="0"/>
      </w:tabs>
      <w:ind w:left="465" w:hanging="465"/>
    </w:pPr>
    <w:rPr>
      <w:rFonts w:ascii="Arial" w:hAnsi="Arial"/>
    </w:rPr>
  </w:style>
  <w:style w:type="character" w:customStyle="1" w:styleId="Sangra2detindependienteCar">
    <w:name w:val="Sangría 2 de t. independiente Car"/>
    <w:basedOn w:val="Fuentedeprrafopredeter"/>
    <w:link w:val="Sangra2detindependiente"/>
    <w:rsid w:val="00D90F60"/>
    <w:rPr>
      <w:rFonts w:ascii="Arial" w:hAnsi="Arial"/>
    </w:rPr>
  </w:style>
  <w:style w:type="paragraph" w:customStyle="1" w:styleId="Textoindependiente21">
    <w:name w:val="Texto independiente 21"/>
    <w:basedOn w:val="Normal"/>
    <w:rsid w:val="00D90F60"/>
    <w:pPr>
      <w:ind w:left="576"/>
      <w:jc w:val="both"/>
    </w:pPr>
    <w:rPr>
      <w:rFonts w:ascii="Arial" w:hAnsi="Arial"/>
      <w:color w:val="0000FF"/>
    </w:rPr>
  </w:style>
  <w:style w:type="paragraph" w:customStyle="1" w:styleId="BodyText23">
    <w:name w:val="Body Text 23"/>
    <w:basedOn w:val="Normal"/>
    <w:rsid w:val="00D90F60"/>
    <w:pPr>
      <w:jc w:val="both"/>
    </w:pPr>
    <w:rPr>
      <w:rFonts w:ascii="Arial" w:hAnsi="Arial"/>
      <w:sz w:val="22"/>
    </w:rPr>
  </w:style>
  <w:style w:type="paragraph" w:customStyle="1" w:styleId="MARITZA2">
    <w:name w:val="MARITZA2"/>
    <w:rsid w:val="00D90F60"/>
    <w:pPr>
      <w:widowControl w:val="0"/>
      <w:jc w:val="both"/>
    </w:pPr>
    <w:rPr>
      <w:rFonts w:ascii="Courier New" w:hAnsi="Courier New"/>
      <w:snapToGrid w:val="0"/>
    </w:rPr>
  </w:style>
  <w:style w:type="paragraph" w:styleId="Sangradetextonormal">
    <w:name w:val="Body Text Indent"/>
    <w:basedOn w:val="Normal"/>
    <w:link w:val="SangradetextonormalCar"/>
    <w:rsid w:val="00D90F60"/>
    <w:rPr>
      <w:rFonts w:ascii="Arial" w:hAnsi="Arial"/>
      <w:lang w:val="es-ES_tradnl"/>
    </w:rPr>
  </w:style>
  <w:style w:type="character" w:customStyle="1" w:styleId="SangradetextonormalCar">
    <w:name w:val="Sangría de texto normal Car"/>
    <w:basedOn w:val="Fuentedeprrafopredeter"/>
    <w:link w:val="Sangradetextonormal"/>
    <w:rsid w:val="00D90F60"/>
    <w:rPr>
      <w:rFonts w:ascii="Arial" w:hAnsi="Arial"/>
      <w:lang w:val="es-ES_tradnl"/>
    </w:rPr>
  </w:style>
  <w:style w:type="paragraph" w:styleId="Sangra3detindependiente">
    <w:name w:val="Body Text Indent 3"/>
    <w:basedOn w:val="Normal"/>
    <w:link w:val="Sangra3detindependienteCar"/>
    <w:rsid w:val="00D90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16" w:hanging="1416"/>
      <w:jc w:val="both"/>
    </w:pPr>
    <w:rPr>
      <w:rFonts w:ascii="Arial" w:hAnsi="Arial"/>
      <w:lang w:val="es-ES_tradnl"/>
    </w:rPr>
  </w:style>
  <w:style w:type="character" w:customStyle="1" w:styleId="Sangra3detindependienteCar">
    <w:name w:val="Sangría 3 de t. independiente Car"/>
    <w:basedOn w:val="Fuentedeprrafopredeter"/>
    <w:link w:val="Sangra3detindependiente"/>
    <w:rsid w:val="00D90F60"/>
    <w:rPr>
      <w:rFonts w:ascii="Arial" w:hAnsi="Arial"/>
      <w:lang w:val="es-ES_tradnl"/>
    </w:rPr>
  </w:style>
  <w:style w:type="paragraph" w:customStyle="1" w:styleId="Estilo1">
    <w:name w:val="Estilo1"/>
    <w:basedOn w:val="Normal"/>
    <w:rsid w:val="00D90F60"/>
    <w:pPr>
      <w:numPr>
        <w:ilvl w:val="1"/>
        <w:numId w:val="5"/>
      </w:numPr>
    </w:pPr>
  </w:style>
  <w:style w:type="paragraph" w:customStyle="1" w:styleId="titulo">
    <w:name w:val="titulo"/>
    <w:basedOn w:val="Ttulo"/>
    <w:rsid w:val="00D90F60"/>
    <w:pPr>
      <w:ind w:right="476"/>
      <w:outlineLvl w:val="9"/>
    </w:pPr>
    <w:rPr>
      <w:rFonts w:ascii="Tahoma" w:hAnsi="Tahoma"/>
      <w:sz w:val="20"/>
      <w:szCs w:val="24"/>
      <w:lang w:val="es-CO"/>
    </w:rPr>
  </w:style>
  <w:style w:type="paragraph" w:customStyle="1" w:styleId="titulof">
    <w:name w:val="titulo f"/>
    <w:basedOn w:val="Ttulo"/>
    <w:rsid w:val="00D90F60"/>
    <w:pPr>
      <w:ind w:right="476"/>
      <w:outlineLvl w:val="9"/>
    </w:pPr>
    <w:rPr>
      <w:rFonts w:ascii="Tahoma" w:hAnsi="Tahoma"/>
      <w:sz w:val="22"/>
      <w:szCs w:val="22"/>
      <w:lang w:val="es-CO"/>
    </w:rPr>
  </w:style>
  <w:style w:type="paragraph" w:customStyle="1" w:styleId="Estilo2">
    <w:name w:val="Estilo2"/>
    <w:basedOn w:val="TDC2"/>
    <w:rsid w:val="00D90F60"/>
    <w:rPr>
      <w:snapToGrid w:val="0"/>
    </w:rPr>
  </w:style>
  <w:style w:type="paragraph" w:styleId="TDC2">
    <w:name w:val="toc 2"/>
    <w:basedOn w:val="Normal"/>
    <w:next w:val="Normal"/>
    <w:autoRedefine/>
    <w:uiPriority w:val="39"/>
    <w:rsid w:val="00D90F60"/>
    <w:pPr>
      <w:tabs>
        <w:tab w:val="left" w:pos="284"/>
        <w:tab w:val="left" w:pos="567"/>
        <w:tab w:val="right" w:leader="dot" w:pos="8647"/>
      </w:tabs>
      <w:ind w:left="567" w:right="1468" w:hanging="367"/>
    </w:pPr>
    <w:rPr>
      <w:rFonts w:ascii="Tahoma" w:eastAsia="Batang" w:hAnsi="Tahoma" w:cs="Tahoma"/>
      <w:b/>
      <w:smallCaps/>
      <w:noProof/>
      <w:lang w:val="es-CO" w:eastAsia="es-CO"/>
    </w:rPr>
  </w:style>
  <w:style w:type="paragraph" w:styleId="TDC1">
    <w:name w:val="toc 1"/>
    <w:basedOn w:val="Normal"/>
    <w:next w:val="Normal"/>
    <w:autoRedefine/>
    <w:uiPriority w:val="39"/>
    <w:rsid w:val="00D90F60"/>
    <w:pPr>
      <w:tabs>
        <w:tab w:val="right" w:leader="dot" w:pos="8647"/>
      </w:tabs>
      <w:spacing w:before="120" w:after="120"/>
    </w:pPr>
    <w:rPr>
      <w:rFonts w:ascii="Tahoma" w:hAnsi="Tahoma" w:cs="Tahoma"/>
      <w:b/>
      <w:bCs/>
      <w:caps/>
      <w:noProof/>
    </w:rPr>
  </w:style>
  <w:style w:type="paragraph" w:customStyle="1" w:styleId="Estilo3">
    <w:name w:val="Estilo3"/>
    <w:basedOn w:val="Normal"/>
    <w:rsid w:val="00D90F60"/>
    <w:pPr>
      <w:jc w:val="both"/>
    </w:pPr>
    <w:rPr>
      <w:rFonts w:ascii="Tahoma" w:hAnsi="Tahoma" w:cs="Tahoma"/>
      <w:color w:val="000000"/>
    </w:rPr>
  </w:style>
  <w:style w:type="paragraph" w:styleId="Textodebloque">
    <w:name w:val="Block Text"/>
    <w:basedOn w:val="Normal"/>
    <w:rsid w:val="00D90F60"/>
    <w:pPr>
      <w:ind w:left="851" w:right="851"/>
      <w:jc w:val="both"/>
    </w:pPr>
    <w:rPr>
      <w:rFonts w:ascii="Arial" w:hAnsi="Arial"/>
      <w:color w:val="000000"/>
    </w:rPr>
  </w:style>
  <w:style w:type="paragraph" w:customStyle="1" w:styleId="Textoindependiente0">
    <w:name w:val="Texto independiente(."/>
    <w:basedOn w:val="Normal"/>
    <w:rsid w:val="00D90F60"/>
    <w:pPr>
      <w:tabs>
        <w:tab w:val="left" w:pos="-720"/>
      </w:tabs>
      <w:suppressAutoHyphens/>
      <w:spacing w:after="120"/>
      <w:jc w:val="both"/>
    </w:pPr>
    <w:rPr>
      <w:rFonts w:ascii="Arial" w:hAnsi="Arial"/>
      <w:spacing w:val="-2"/>
      <w:sz w:val="24"/>
      <w:lang w:val="es-ES_tradnl"/>
    </w:rPr>
  </w:style>
  <w:style w:type="paragraph" w:customStyle="1" w:styleId="BodyText24">
    <w:name w:val="Body Text 24"/>
    <w:basedOn w:val="Normal"/>
    <w:rsid w:val="00D90F60"/>
    <w:pPr>
      <w:overflowPunct w:val="0"/>
      <w:autoSpaceDE w:val="0"/>
      <w:autoSpaceDN w:val="0"/>
      <w:adjustRightInd w:val="0"/>
      <w:jc w:val="both"/>
      <w:textAlignment w:val="baseline"/>
    </w:pPr>
    <w:rPr>
      <w:rFonts w:ascii="Arial" w:hAnsi="Arial"/>
      <w:b/>
      <w:sz w:val="24"/>
    </w:rPr>
  </w:style>
  <w:style w:type="paragraph" w:customStyle="1" w:styleId="Textodebloque1">
    <w:name w:val="Texto de bloque1"/>
    <w:basedOn w:val="Normal"/>
    <w:rsid w:val="00D90F60"/>
    <w:pPr>
      <w:tabs>
        <w:tab w:val="left" w:pos="1152"/>
        <w:tab w:val="left" w:pos="1872"/>
        <w:tab w:val="left" w:pos="2592"/>
        <w:tab w:val="left" w:pos="3312"/>
        <w:tab w:val="left" w:pos="4032"/>
        <w:tab w:val="left" w:pos="4752"/>
        <w:tab w:val="left" w:pos="6192"/>
        <w:tab w:val="left" w:pos="6237"/>
      </w:tabs>
      <w:ind w:left="5475" w:right="6" w:hanging="5475"/>
      <w:jc w:val="both"/>
    </w:pPr>
    <w:rPr>
      <w:rFonts w:ascii="Arial" w:hAnsi="Arial"/>
      <w:sz w:val="22"/>
    </w:rPr>
  </w:style>
  <w:style w:type="paragraph" w:customStyle="1" w:styleId="MARITZA4">
    <w:name w:val="MARITZA4"/>
    <w:basedOn w:val="Normal"/>
    <w:rsid w:val="00D90F60"/>
    <w:pPr>
      <w:tabs>
        <w:tab w:val="left" w:pos="-720"/>
        <w:tab w:val="left" w:pos="0"/>
      </w:tabs>
      <w:suppressAutoHyphens/>
      <w:jc w:val="center"/>
    </w:pPr>
    <w:rPr>
      <w:b/>
      <w:spacing w:val="-2"/>
      <w:sz w:val="24"/>
      <w:lang w:val="en-US"/>
    </w:rPr>
  </w:style>
  <w:style w:type="paragraph" w:customStyle="1" w:styleId="Normalmaria">
    <w:name w:val="Normal.maria"/>
    <w:rsid w:val="00D90F60"/>
    <w:pPr>
      <w:widowControl w:val="0"/>
    </w:pPr>
    <w:rPr>
      <w:rFonts w:ascii="Book Antiqua" w:hAnsi="Book Antiqua"/>
      <w:i/>
      <w:snapToGrid w:val="0"/>
      <w:kern w:val="16"/>
      <w:position w:val="-6"/>
      <w:sz w:val="24"/>
      <w:lang w:val="es-ES_tradnl"/>
    </w:rPr>
  </w:style>
  <w:style w:type="paragraph" w:customStyle="1" w:styleId="BodyText28">
    <w:name w:val="Body Text 28"/>
    <w:basedOn w:val="Normal"/>
    <w:rsid w:val="00D90F60"/>
    <w:pPr>
      <w:widowControl w:val="0"/>
      <w:overflowPunct w:val="0"/>
      <w:autoSpaceDE w:val="0"/>
      <w:autoSpaceDN w:val="0"/>
      <w:adjustRightInd w:val="0"/>
      <w:jc w:val="both"/>
    </w:pPr>
    <w:rPr>
      <w:rFonts w:ascii="Arial" w:hAnsi="Arial"/>
      <w:sz w:val="22"/>
      <w:lang w:val="es-CO"/>
    </w:rPr>
  </w:style>
  <w:style w:type="character" w:styleId="Hipervnculovisitado">
    <w:name w:val="FollowedHyperlink"/>
    <w:rsid w:val="00D90F60"/>
    <w:rPr>
      <w:color w:val="800080"/>
      <w:u w:val="single"/>
    </w:rPr>
  </w:style>
  <w:style w:type="character" w:styleId="Nmerodepgina">
    <w:name w:val="page number"/>
    <w:basedOn w:val="Fuentedeprrafopredeter"/>
    <w:rsid w:val="00D90F60"/>
  </w:style>
  <w:style w:type="paragraph" w:styleId="Textocomentario">
    <w:name w:val="annotation text"/>
    <w:basedOn w:val="Normal"/>
    <w:link w:val="TextocomentarioCar"/>
    <w:rsid w:val="00D90F60"/>
  </w:style>
  <w:style w:type="character" w:customStyle="1" w:styleId="TextocomentarioCar">
    <w:name w:val="Texto comentario Car"/>
    <w:basedOn w:val="Fuentedeprrafopredeter"/>
    <w:link w:val="Textocomentario"/>
    <w:rsid w:val="00D90F60"/>
  </w:style>
  <w:style w:type="paragraph" w:styleId="TDC3">
    <w:name w:val="toc 3"/>
    <w:basedOn w:val="Normal"/>
    <w:next w:val="Normal"/>
    <w:autoRedefine/>
    <w:uiPriority w:val="39"/>
    <w:rsid w:val="00D90F60"/>
    <w:pPr>
      <w:tabs>
        <w:tab w:val="left" w:pos="1276"/>
        <w:tab w:val="right" w:pos="8647"/>
        <w:tab w:val="left" w:pos="8931"/>
      </w:tabs>
      <w:ind w:left="709" w:right="1468"/>
      <w:jc w:val="both"/>
    </w:pPr>
    <w:rPr>
      <w:rFonts w:ascii="Tahoma" w:hAnsi="Tahoma" w:cs="Tahoma"/>
      <w:b/>
      <w:bCs/>
      <w:iCs/>
      <w:smallCaps/>
      <w:noProof/>
      <w:snapToGrid w:val="0"/>
    </w:rPr>
  </w:style>
  <w:style w:type="paragraph" w:styleId="TDC8">
    <w:name w:val="toc 8"/>
    <w:basedOn w:val="Normal"/>
    <w:next w:val="Normal"/>
    <w:autoRedefine/>
    <w:uiPriority w:val="39"/>
    <w:rsid w:val="00D90F60"/>
    <w:pPr>
      <w:ind w:left="1400"/>
    </w:pPr>
    <w:rPr>
      <w:sz w:val="18"/>
      <w:szCs w:val="18"/>
    </w:rPr>
  </w:style>
  <w:style w:type="paragraph" w:styleId="TDC4">
    <w:name w:val="toc 4"/>
    <w:basedOn w:val="Normal"/>
    <w:next w:val="Normal"/>
    <w:autoRedefine/>
    <w:uiPriority w:val="39"/>
    <w:rsid w:val="00D90F60"/>
    <w:pPr>
      <w:ind w:left="600"/>
    </w:pPr>
    <w:rPr>
      <w:sz w:val="18"/>
      <w:szCs w:val="18"/>
    </w:rPr>
  </w:style>
  <w:style w:type="paragraph" w:styleId="TDC5">
    <w:name w:val="toc 5"/>
    <w:basedOn w:val="Normal"/>
    <w:next w:val="Normal"/>
    <w:autoRedefine/>
    <w:uiPriority w:val="39"/>
    <w:rsid w:val="00D90F60"/>
    <w:pPr>
      <w:ind w:left="800"/>
    </w:pPr>
    <w:rPr>
      <w:sz w:val="18"/>
      <w:szCs w:val="18"/>
    </w:rPr>
  </w:style>
  <w:style w:type="paragraph" w:styleId="TDC6">
    <w:name w:val="toc 6"/>
    <w:basedOn w:val="Normal"/>
    <w:next w:val="Normal"/>
    <w:autoRedefine/>
    <w:uiPriority w:val="39"/>
    <w:rsid w:val="00D90F60"/>
    <w:pPr>
      <w:ind w:left="1000"/>
    </w:pPr>
    <w:rPr>
      <w:sz w:val="18"/>
      <w:szCs w:val="18"/>
    </w:rPr>
  </w:style>
  <w:style w:type="paragraph" w:styleId="TDC7">
    <w:name w:val="toc 7"/>
    <w:basedOn w:val="Normal"/>
    <w:next w:val="Normal"/>
    <w:autoRedefine/>
    <w:uiPriority w:val="39"/>
    <w:rsid w:val="00D90F60"/>
    <w:pPr>
      <w:ind w:left="1200"/>
    </w:pPr>
    <w:rPr>
      <w:sz w:val="18"/>
      <w:szCs w:val="18"/>
    </w:rPr>
  </w:style>
  <w:style w:type="paragraph" w:styleId="TDC9">
    <w:name w:val="toc 9"/>
    <w:basedOn w:val="Normal"/>
    <w:next w:val="Normal"/>
    <w:autoRedefine/>
    <w:uiPriority w:val="39"/>
    <w:rsid w:val="00D90F60"/>
    <w:pPr>
      <w:ind w:left="1600"/>
    </w:pPr>
    <w:rPr>
      <w:sz w:val="18"/>
      <w:szCs w:val="18"/>
    </w:rPr>
  </w:style>
  <w:style w:type="paragraph" w:styleId="Listaconvietas2">
    <w:name w:val="List Bullet 2"/>
    <w:basedOn w:val="Normal"/>
    <w:autoRedefine/>
    <w:rsid w:val="00D90F60"/>
    <w:pPr>
      <w:numPr>
        <w:numId w:val="6"/>
      </w:numPr>
    </w:pPr>
  </w:style>
  <w:style w:type="paragraph" w:styleId="Listaconvietas3">
    <w:name w:val="List Bullet 3"/>
    <w:basedOn w:val="Normal"/>
    <w:autoRedefine/>
    <w:rsid w:val="00D90F60"/>
    <w:pPr>
      <w:numPr>
        <w:numId w:val="7"/>
      </w:numPr>
    </w:pPr>
  </w:style>
  <w:style w:type="paragraph" w:customStyle="1" w:styleId="EstiloTtulo1Automtico">
    <w:name w:val="Estilo Título 1 + Automático"/>
    <w:basedOn w:val="Ttulo1"/>
    <w:autoRedefine/>
    <w:rsid w:val="00D90F60"/>
    <w:pPr>
      <w:keepNext w:val="0"/>
      <w:ind w:left="708" w:right="-51"/>
      <w:outlineLvl w:val="9"/>
    </w:pPr>
    <w:rPr>
      <w:rFonts w:ascii="Arial" w:hAnsi="Arial" w:cs="Arial"/>
      <w:b w:val="0"/>
      <w:szCs w:val="24"/>
      <w:lang w:val="es-ES"/>
    </w:rPr>
  </w:style>
  <w:style w:type="paragraph" w:customStyle="1" w:styleId="Textoindependiente31">
    <w:name w:val="Texto independiente 31"/>
    <w:basedOn w:val="Normal"/>
    <w:rsid w:val="00D90F60"/>
    <w:pPr>
      <w:jc w:val="both"/>
    </w:pPr>
    <w:rPr>
      <w:rFonts w:ascii="Arial" w:hAnsi="Arial"/>
      <w:color w:val="0000FF"/>
      <w:sz w:val="22"/>
    </w:rPr>
  </w:style>
  <w:style w:type="paragraph" w:customStyle="1" w:styleId="40address">
    <w:name w:val="40 address"/>
    <w:basedOn w:val="Normal"/>
    <w:rsid w:val="00D90F60"/>
    <w:pPr>
      <w:spacing w:after="180"/>
      <w:jc w:val="both"/>
    </w:pPr>
    <w:rPr>
      <w:rFonts w:ascii="Verdana" w:hAnsi="Verdana"/>
      <w:sz w:val="24"/>
      <w:lang w:val="es-CO" w:eastAsia="en-US"/>
    </w:rPr>
  </w:style>
  <w:style w:type="paragraph" w:customStyle="1" w:styleId="BodyText21">
    <w:name w:val="Body Text 21"/>
    <w:basedOn w:val="Normal"/>
    <w:rsid w:val="00D90F60"/>
    <w:pPr>
      <w:tabs>
        <w:tab w:val="left" w:pos="0"/>
      </w:tabs>
      <w:overflowPunct w:val="0"/>
      <w:autoSpaceDE w:val="0"/>
      <w:autoSpaceDN w:val="0"/>
      <w:adjustRightInd w:val="0"/>
      <w:jc w:val="both"/>
      <w:textAlignment w:val="baseline"/>
    </w:pPr>
    <w:rPr>
      <w:rFonts w:ascii="Arial" w:hAnsi="Arial"/>
      <w:color w:val="FF0000"/>
    </w:rPr>
  </w:style>
  <w:style w:type="paragraph" w:styleId="Prrafodelista">
    <w:name w:val="List Paragraph"/>
    <w:basedOn w:val="Normal"/>
    <w:link w:val="PrrafodelistaCar"/>
    <w:uiPriority w:val="34"/>
    <w:qFormat/>
    <w:rsid w:val="00D90F60"/>
    <w:pPr>
      <w:suppressAutoHyphens/>
      <w:ind w:left="708"/>
    </w:pPr>
    <w:rPr>
      <w:rFonts w:eastAsia="Batang"/>
      <w:lang w:val="es-ES_tradnl" w:eastAsia="ar-SA"/>
    </w:rPr>
  </w:style>
  <w:style w:type="paragraph" w:customStyle="1" w:styleId="Normaltabla">
    <w:name w:val="Normal_tabla"/>
    <w:basedOn w:val="Normal"/>
    <w:rsid w:val="00D90F60"/>
    <w:pPr>
      <w:widowControl w:val="0"/>
      <w:jc w:val="both"/>
    </w:pPr>
    <w:rPr>
      <w:rFonts w:ascii="Arial Narrow" w:hAnsi="Arial Narrow"/>
    </w:rPr>
  </w:style>
  <w:style w:type="character" w:styleId="Refdenotaalpie">
    <w:name w:val="footnote reference"/>
    <w:uiPriority w:val="99"/>
    <w:rsid w:val="00D90F60"/>
    <w:rPr>
      <w:vertAlign w:val="superscript"/>
    </w:rPr>
  </w:style>
  <w:style w:type="paragraph" w:customStyle="1" w:styleId="textos">
    <w:name w:val="textos"/>
    <w:rsid w:val="00D90F60"/>
    <w:pPr>
      <w:widowControl w:val="0"/>
      <w:suppressAutoHyphens/>
      <w:ind w:firstLine="283"/>
      <w:jc w:val="both"/>
    </w:pPr>
    <w:rPr>
      <w:rFonts w:ascii="Arial Narrow" w:eastAsia="Andale Sans UI" w:hAnsi="Arial Narrow"/>
      <w:sz w:val="24"/>
      <w:szCs w:val="24"/>
      <w:lang w:val="es-ES_tradnl"/>
    </w:rPr>
  </w:style>
  <w:style w:type="paragraph" w:customStyle="1" w:styleId="Sangra2detindependiente1">
    <w:name w:val="Sangría 2 de t. independiente1"/>
    <w:basedOn w:val="Normal"/>
    <w:rsid w:val="00D90F60"/>
    <w:pPr>
      <w:suppressAutoHyphens/>
      <w:spacing w:after="120" w:line="480" w:lineRule="auto"/>
      <w:ind w:left="283"/>
    </w:pPr>
    <w:rPr>
      <w:rFonts w:ascii="Arial" w:hAnsi="Arial" w:cs="Arial"/>
      <w:sz w:val="24"/>
      <w:szCs w:val="24"/>
      <w:lang w:val="es-MX" w:eastAsia="ar-SA"/>
    </w:rPr>
  </w:style>
  <w:style w:type="paragraph" w:styleId="Textonotapie">
    <w:name w:val="footnote text"/>
    <w:basedOn w:val="Normal"/>
    <w:link w:val="TextonotapieCar"/>
    <w:rsid w:val="00D90F60"/>
    <w:rPr>
      <w:lang w:val="es-CO"/>
    </w:rPr>
  </w:style>
  <w:style w:type="character" w:customStyle="1" w:styleId="TextonotapieCar">
    <w:name w:val="Texto nota pie Car"/>
    <w:basedOn w:val="Fuentedeprrafopredeter"/>
    <w:link w:val="Textonotapie"/>
    <w:rsid w:val="00D90F60"/>
    <w:rPr>
      <w:lang w:val="es-CO"/>
    </w:rPr>
  </w:style>
  <w:style w:type="paragraph" w:customStyle="1" w:styleId="Textoindependiente211">
    <w:name w:val="Texto independiente 211"/>
    <w:basedOn w:val="Normal"/>
    <w:rsid w:val="00D90F60"/>
    <w:pPr>
      <w:ind w:left="576"/>
      <w:jc w:val="both"/>
    </w:pPr>
    <w:rPr>
      <w:rFonts w:ascii="Arial" w:hAnsi="Arial"/>
      <w:color w:val="0000FF"/>
      <w:sz w:val="24"/>
    </w:rPr>
  </w:style>
  <w:style w:type="paragraph" w:customStyle="1" w:styleId="Textoindependiente311">
    <w:name w:val="Texto independiente 311"/>
    <w:basedOn w:val="Normal"/>
    <w:rsid w:val="00D90F60"/>
    <w:pPr>
      <w:jc w:val="both"/>
    </w:pPr>
    <w:rPr>
      <w:rFonts w:ascii="Arial" w:hAnsi="Arial"/>
      <w:color w:val="0000FF"/>
      <w:sz w:val="22"/>
    </w:rPr>
  </w:style>
  <w:style w:type="paragraph" w:customStyle="1" w:styleId="estilo23">
    <w:name w:val="estilo23"/>
    <w:basedOn w:val="Normal"/>
    <w:rsid w:val="00D90F60"/>
    <w:pPr>
      <w:spacing w:before="100" w:beforeAutospacing="1" w:after="100" w:afterAutospacing="1"/>
    </w:pPr>
    <w:rPr>
      <w:rFonts w:ascii="Arial Unicode MS" w:eastAsia="Arial Unicode MS" w:hAnsi="Arial Unicode MS" w:cs="Arial Unicode MS"/>
      <w:sz w:val="24"/>
      <w:szCs w:val="24"/>
    </w:rPr>
  </w:style>
  <w:style w:type="paragraph" w:customStyle="1" w:styleId="Cdetexto">
    <w:name w:val="C  de texto"/>
    <w:rsid w:val="00D90F60"/>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olor w:val="000000"/>
      <w:sz w:val="22"/>
      <w:lang w:val="es-ES_tradnl"/>
    </w:rPr>
  </w:style>
  <w:style w:type="paragraph" w:styleId="ndice1">
    <w:name w:val="index 1"/>
    <w:basedOn w:val="Normal"/>
    <w:next w:val="Normal"/>
    <w:autoRedefine/>
    <w:rsid w:val="00D90F60"/>
    <w:pPr>
      <w:autoSpaceDE w:val="0"/>
      <w:autoSpaceDN w:val="0"/>
      <w:jc w:val="both"/>
    </w:pPr>
    <w:rPr>
      <w:rFonts w:ascii="Arial Narrow" w:hAnsi="Arial Narrow"/>
      <w:color w:val="000000"/>
      <w:lang w:val="es-ES_tradnl"/>
    </w:rPr>
  </w:style>
  <w:style w:type="paragraph" w:customStyle="1" w:styleId="Normal1">
    <w:name w:val="Normal1"/>
    <w:basedOn w:val="Normal"/>
    <w:rsid w:val="00D90F60"/>
    <w:pPr>
      <w:widowControl w:val="0"/>
      <w:suppressAutoHyphens/>
    </w:pPr>
    <w:rPr>
      <w:sz w:val="24"/>
      <w:lang w:val="es-ES_tradnl"/>
    </w:rPr>
  </w:style>
  <w:style w:type="paragraph" w:styleId="NormalWeb">
    <w:name w:val="Normal (Web)"/>
    <w:basedOn w:val="Normal"/>
    <w:uiPriority w:val="99"/>
    <w:rsid w:val="00D90F60"/>
    <w:pPr>
      <w:spacing w:before="100" w:beforeAutospacing="1" w:after="100" w:afterAutospacing="1"/>
    </w:pPr>
    <w:rPr>
      <w:rFonts w:ascii="Arial Unicode MS" w:eastAsia="Arial Unicode MS" w:hAnsi="Arial Unicode MS" w:cs="Arial Unicode MS"/>
      <w:sz w:val="24"/>
      <w:szCs w:val="24"/>
    </w:rPr>
  </w:style>
  <w:style w:type="paragraph" w:customStyle="1" w:styleId="Textopredeterminado">
    <w:name w:val="Texto predeterminado"/>
    <w:basedOn w:val="Normal"/>
    <w:rsid w:val="00D90F60"/>
    <w:rPr>
      <w:sz w:val="24"/>
      <w:szCs w:val="24"/>
      <w:lang w:val="en-US"/>
    </w:rPr>
  </w:style>
  <w:style w:type="paragraph" w:styleId="Textosinformato">
    <w:name w:val="Plain Text"/>
    <w:basedOn w:val="Normal"/>
    <w:link w:val="TextosinformatoCar"/>
    <w:uiPriority w:val="99"/>
    <w:unhideWhenUsed/>
    <w:rsid w:val="00D90F60"/>
    <w:rPr>
      <w:rFonts w:ascii="Consolas" w:eastAsia="Calibri" w:hAnsi="Consolas"/>
      <w:sz w:val="21"/>
      <w:szCs w:val="21"/>
      <w:lang w:val="es-CO" w:eastAsia="en-US"/>
    </w:rPr>
  </w:style>
  <w:style w:type="character" w:customStyle="1" w:styleId="TextosinformatoCar">
    <w:name w:val="Texto sin formato Car"/>
    <w:basedOn w:val="Fuentedeprrafopredeter"/>
    <w:link w:val="Textosinformato"/>
    <w:uiPriority w:val="99"/>
    <w:rsid w:val="00D90F60"/>
    <w:rPr>
      <w:rFonts w:ascii="Consolas" w:eastAsia="Calibri" w:hAnsi="Consolas"/>
      <w:sz w:val="21"/>
      <w:szCs w:val="21"/>
      <w:lang w:val="es-CO" w:eastAsia="en-US"/>
    </w:rPr>
  </w:style>
  <w:style w:type="character" w:customStyle="1" w:styleId="xapple-style-span">
    <w:name w:val="x_apple-style-span"/>
    <w:rsid w:val="00D90F60"/>
  </w:style>
  <w:style w:type="character" w:styleId="Textodelmarcadordeposicin">
    <w:name w:val="Placeholder Text"/>
    <w:basedOn w:val="Fuentedeprrafopredeter"/>
    <w:uiPriority w:val="99"/>
    <w:semiHidden/>
    <w:rsid w:val="00D90F60"/>
    <w:rPr>
      <w:color w:val="808080"/>
    </w:rPr>
  </w:style>
  <w:style w:type="paragraph" w:customStyle="1" w:styleId="Default">
    <w:name w:val="Default"/>
    <w:rsid w:val="00D90F60"/>
    <w:pPr>
      <w:autoSpaceDE w:val="0"/>
      <w:autoSpaceDN w:val="0"/>
      <w:adjustRightInd w:val="0"/>
    </w:pPr>
    <w:rPr>
      <w:rFonts w:ascii="Tahoma" w:hAnsi="Tahoma" w:cs="Tahoma"/>
      <w:color w:val="000000"/>
      <w:sz w:val="24"/>
      <w:szCs w:val="24"/>
      <w:lang w:val="es-CO" w:eastAsia="es-CO"/>
    </w:rPr>
  </w:style>
  <w:style w:type="paragraph" w:styleId="TtulodeTDC">
    <w:name w:val="TOC Heading"/>
    <w:basedOn w:val="Ttulo1"/>
    <w:next w:val="Normal"/>
    <w:uiPriority w:val="39"/>
    <w:unhideWhenUsed/>
    <w:qFormat/>
    <w:rsid w:val="00D90F60"/>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CO" w:eastAsia="es-CO"/>
    </w:rPr>
  </w:style>
  <w:style w:type="character" w:styleId="Refdecomentario">
    <w:name w:val="annotation reference"/>
    <w:basedOn w:val="Fuentedeprrafopredeter"/>
    <w:rsid w:val="00D90F60"/>
    <w:rPr>
      <w:sz w:val="16"/>
      <w:szCs w:val="16"/>
    </w:rPr>
  </w:style>
  <w:style w:type="paragraph" w:styleId="Asuntodelcomentario">
    <w:name w:val="annotation subject"/>
    <w:basedOn w:val="Textocomentario"/>
    <w:next w:val="Textocomentario"/>
    <w:link w:val="AsuntodelcomentarioCar"/>
    <w:rsid w:val="00D90F60"/>
    <w:rPr>
      <w:b/>
      <w:bCs/>
    </w:rPr>
  </w:style>
  <w:style w:type="character" w:customStyle="1" w:styleId="AsuntodelcomentarioCar">
    <w:name w:val="Asunto del comentario Car"/>
    <w:basedOn w:val="TextocomentarioCar"/>
    <w:link w:val="Asuntodelcomentario"/>
    <w:rsid w:val="00D90F60"/>
    <w:rPr>
      <w:b/>
      <w:bCs/>
    </w:rPr>
  </w:style>
  <w:style w:type="paragraph" w:customStyle="1" w:styleId="C1">
    <w:name w:val="C1"/>
    <w:basedOn w:val="Normal"/>
    <w:rsid w:val="00D90F60"/>
    <w:pPr>
      <w:tabs>
        <w:tab w:val="left" w:pos="0"/>
      </w:tabs>
      <w:overflowPunct w:val="0"/>
      <w:autoSpaceDE w:val="0"/>
      <w:autoSpaceDN w:val="0"/>
      <w:adjustRightInd w:val="0"/>
      <w:spacing w:before="120" w:after="120"/>
      <w:jc w:val="both"/>
      <w:textAlignment w:val="baseline"/>
    </w:pPr>
    <w:rPr>
      <w:rFonts w:ascii="Arial" w:hAnsi="Arial"/>
      <w:sz w:val="22"/>
      <w:szCs w:val="24"/>
      <w:lang w:eastAsia="es-MX"/>
    </w:rPr>
  </w:style>
  <w:style w:type="character" w:styleId="nfasissutil">
    <w:name w:val="Subtle Emphasis"/>
    <w:uiPriority w:val="19"/>
    <w:qFormat/>
    <w:rsid w:val="00D90F60"/>
    <w:rPr>
      <w:i/>
      <w:iCs/>
      <w:color w:val="808080"/>
    </w:rPr>
  </w:style>
  <w:style w:type="paragraph" w:styleId="Subttulo">
    <w:name w:val="Subtitle"/>
    <w:basedOn w:val="Normal"/>
    <w:next w:val="Normal"/>
    <w:link w:val="SubttuloCar"/>
    <w:qFormat/>
    <w:rsid w:val="00D90F60"/>
    <w:pPr>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rsid w:val="00D90F60"/>
    <w:rPr>
      <w:rFonts w:ascii="Cambria" w:hAnsi="Cambria"/>
      <w:sz w:val="24"/>
      <w:szCs w:val="24"/>
      <w:lang w:val="es-CO"/>
    </w:rPr>
  </w:style>
  <w:style w:type="paragraph" w:customStyle="1" w:styleId="Predeterminado">
    <w:name w:val="Predeterminado"/>
    <w:rsid w:val="00D90F60"/>
    <w:pPr>
      <w:keepNext/>
      <w:spacing w:after="200" w:line="276" w:lineRule="auto"/>
      <w:textAlignment w:val="baseline"/>
    </w:pPr>
    <w:rPr>
      <w:rFonts w:ascii="Calibri" w:eastAsia="Calibri" w:hAnsi="Calibri"/>
      <w:sz w:val="22"/>
      <w:szCs w:val="22"/>
      <w:lang w:val="es-CO" w:eastAsia="en-US"/>
    </w:rPr>
  </w:style>
  <w:style w:type="character" w:styleId="Textoennegrita">
    <w:name w:val="Strong"/>
    <w:basedOn w:val="Fuentedeprrafopredeter"/>
    <w:uiPriority w:val="22"/>
    <w:qFormat/>
    <w:rsid w:val="00D90F60"/>
    <w:rPr>
      <w:b/>
      <w:bCs/>
    </w:rPr>
  </w:style>
  <w:style w:type="paragraph" w:customStyle="1" w:styleId="Textoindependiente32">
    <w:name w:val="Texto independiente 32"/>
    <w:basedOn w:val="Normal"/>
    <w:rsid w:val="00D90F60"/>
    <w:pPr>
      <w:jc w:val="both"/>
    </w:pPr>
    <w:rPr>
      <w:rFonts w:ascii="Arial" w:hAnsi="Arial"/>
      <w:color w:val="0000FF"/>
      <w:sz w:val="22"/>
    </w:rPr>
  </w:style>
  <w:style w:type="paragraph" w:customStyle="1" w:styleId="western">
    <w:name w:val="western"/>
    <w:basedOn w:val="Normal"/>
    <w:rsid w:val="00D90F60"/>
    <w:pPr>
      <w:spacing w:before="100" w:beforeAutospacing="1" w:after="100" w:afterAutospacing="1"/>
    </w:pPr>
    <w:rPr>
      <w:sz w:val="24"/>
      <w:szCs w:val="24"/>
      <w:lang w:val="es-CO" w:eastAsia="es-CO"/>
    </w:rPr>
  </w:style>
  <w:style w:type="paragraph" w:styleId="Revisin">
    <w:name w:val="Revision"/>
    <w:hidden/>
    <w:uiPriority w:val="99"/>
    <w:semiHidden/>
    <w:rsid w:val="00D90F60"/>
  </w:style>
  <w:style w:type="table" w:styleId="Tablaprofesional">
    <w:name w:val="Table Professional"/>
    <w:basedOn w:val="Tablanormal"/>
    <w:semiHidden/>
    <w:unhideWhenUsed/>
    <w:rsid w:val="00D90F60"/>
    <w:rPr>
      <w:lang w:val="es-CO"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rrafodelistaCar">
    <w:name w:val="Párrafo de lista Car"/>
    <w:link w:val="Prrafodelista"/>
    <w:uiPriority w:val="34"/>
    <w:locked/>
    <w:rsid w:val="00D90F60"/>
    <w:rPr>
      <w:rFonts w:eastAsia="Batang"/>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A7A"/>
  </w:style>
  <w:style w:type="paragraph" w:styleId="Ttulo1">
    <w:name w:val="heading 1"/>
    <w:aliases w:val="título 1,Document Header1"/>
    <w:basedOn w:val="Normal"/>
    <w:next w:val="Normal"/>
    <w:link w:val="Ttulo1Car"/>
    <w:qFormat/>
    <w:rsid w:val="00D90F60"/>
    <w:pPr>
      <w:keepNext/>
      <w:jc w:val="both"/>
      <w:outlineLvl w:val="0"/>
    </w:pPr>
    <w:rPr>
      <w:rFonts w:ascii="Tahoma" w:hAnsi="Tahoma"/>
      <w:b/>
      <w:lang w:val="es-MX"/>
    </w:rPr>
  </w:style>
  <w:style w:type="paragraph" w:styleId="Ttulo2">
    <w:name w:val="heading 2"/>
    <w:aliases w:val="título 2,MT2"/>
    <w:basedOn w:val="Normal"/>
    <w:next w:val="Normal"/>
    <w:link w:val="Ttulo2Car"/>
    <w:uiPriority w:val="9"/>
    <w:qFormat/>
    <w:rsid w:val="00D90F60"/>
    <w:pPr>
      <w:keepNext/>
      <w:outlineLvl w:val="1"/>
    </w:pPr>
    <w:rPr>
      <w:rFonts w:ascii="Tahoma" w:hAnsi="Tahoma"/>
      <w:b/>
      <w:sz w:val="22"/>
      <w:lang w:val="es-MX"/>
    </w:rPr>
  </w:style>
  <w:style w:type="paragraph" w:styleId="Ttulo3">
    <w:name w:val="heading 3"/>
    <w:aliases w:val="título 3,MT3"/>
    <w:basedOn w:val="Normal"/>
    <w:next w:val="Normal"/>
    <w:link w:val="Ttulo3Car"/>
    <w:qFormat/>
    <w:rsid w:val="00D90F60"/>
    <w:pPr>
      <w:keepNext/>
      <w:jc w:val="center"/>
      <w:outlineLvl w:val="2"/>
    </w:pPr>
    <w:rPr>
      <w:sz w:val="40"/>
    </w:rPr>
  </w:style>
  <w:style w:type="paragraph" w:styleId="Ttulo4">
    <w:name w:val="heading 4"/>
    <w:basedOn w:val="Normal"/>
    <w:next w:val="Normal"/>
    <w:link w:val="Ttulo4Car"/>
    <w:qFormat/>
    <w:rsid w:val="00D90F60"/>
    <w:pPr>
      <w:keepNext/>
      <w:jc w:val="center"/>
      <w:outlineLvl w:val="3"/>
    </w:pPr>
    <w:rPr>
      <w:rFonts w:ascii="Arial" w:hAnsi="Arial"/>
    </w:rPr>
  </w:style>
  <w:style w:type="paragraph" w:styleId="Ttulo5">
    <w:name w:val="heading 5"/>
    <w:basedOn w:val="Normal"/>
    <w:next w:val="Normal"/>
    <w:link w:val="Ttulo5Car"/>
    <w:qFormat/>
    <w:rsid w:val="00D90F60"/>
    <w:pPr>
      <w:keepNext/>
      <w:outlineLvl w:val="4"/>
    </w:pPr>
    <w:rPr>
      <w:rFonts w:ascii="Arial" w:hAnsi="Arial"/>
      <w:lang w:val="es-MX"/>
    </w:rPr>
  </w:style>
  <w:style w:type="paragraph" w:styleId="Ttulo6">
    <w:name w:val="heading 6"/>
    <w:basedOn w:val="Normal"/>
    <w:next w:val="Normal"/>
    <w:link w:val="Ttulo6Car"/>
    <w:qFormat/>
    <w:rsid w:val="00D90F60"/>
    <w:pPr>
      <w:keepNext/>
      <w:jc w:val="both"/>
      <w:outlineLvl w:val="5"/>
    </w:pPr>
    <w:rPr>
      <w:rFonts w:ascii="Arial" w:hAnsi="Arial"/>
    </w:rPr>
  </w:style>
  <w:style w:type="paragraph" w:styleId="Ttulo7">
    <w:name w:val="heading 7"/>
    <w:basedOn w:val="Normal"/>
    <w:next w:val="Normal"/>
    <w:link w:val="Ttulo7Car"/>
    <w:qFormat/>
    <w:rsid w:val="00D90F60"/>
    <w:pPr>
      <w:keepNext/>
      <w:jc w:val="center"/>
      <w:outlineLvl w:val="6"/>
    </w:pPr>
    <w:rPr>
      <w:rFonts w:ascii="Tahoma" w:hAnsi="Tahoma"/>
      <w:b/>
    </w:rPr>
  </w:style>
  <w:style w:type="paragraph" w:styleId="Ttulo8">
    <w:name w:val="heading 8"/>
    <w:basedOn w:val="Normal"/>
    <w:next w:val="Normal"/>
    <w:link w:val="Ttulo8Car"/>
    <w:qFormat/>
    <w:rsid w:val="00D90F60"/>
    <w:pPr>
      <w:keepNext/>
      <w:jc w:val="both"/>
      <w:outlineLvl w:val="7"/>
    </w:pPr>
    <w:rPr>
      <w:rFonts w:ascii="Arial" w:hAnsi="Arial"/>
      <w:b/>
    </w:rPr>
  </w:style>
  <w:style w:type="paragraph" w:styleId="Ttulo9">
    <w:name w:val="heading 9"/>
    <w:basedOn w:val="Normal"/>
    <w:next w:val="Normal"/>
    <w:link w:val="Ttulo9Car"/>
    <w:qFormat/>
    <w:rsid w:val="00D90F60"/>
    <w:pPr>
      <w:keepNext/>
      <w:jc w:val="both"/>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
    <w:basedOn w:val="Normal"/>
    <w:link w:val="EncabezadoCar"/>
    <w:rsid w:val="000552B6"/>
    <w:pPr>
      <w:tabs>
        <w:tab w:val="center" w:pos="4252"/>
        <w:tab w:val="right" w:pos="8504"/>
      </w:tabs>
    </w:pPr>
  </w:style>
  <w:style w:type="paragraph" w:styleId="Piedepgina">
    <w:name w:val="footer"/>
    <w:aliases w:val="pie de página"/>
    <w:basedOn w:val="Normal"/>
    <w:link w:val="PiedepginaCar"/>
    <w:uiPriority w:val="99"/>
    <w:rsid w:val="000552B6"/>
    <w:pPr>
      <w:tabs>
        <w:tab w:val="center" w:pos="4252"/>
        <w:tab w:val="right" w:pos="8504"/>
      </w:tabs>
    </w:pPr>
  </w:style>
  <w:style w:type="paragraph" w:styleId="Ttulo">
    <w:name w:val="Title"/>
    <w:basedOn w:val="Normal"/>
    <w:link w:val="TtuloCar"/>
    <w:qFormat/>
    <w:rsid w:val="007F35B3"/>
    <w:pPr>
      <w:jc w:val="center"/>
      <w:outlineLvl w:val="0"/>
    </w:pPr>
    <w:rPr>
      <w:rFonts w:ascii="Arial" w:hAnsi="Arial"/>
      <w:b/>
      <w:sz w:val="24"/>
      <w:lang w:val="es-MX"/>
    </w:rPr>
  </w:style>
  <w:style w:type="paragraph" w:styleId="Textoindependiente3">
    <w:name w:val="Body Text 3"/>
    <w:basedOn w:val="Normal"/>
    <w:link w:val="Textoindependiente3Car"/>
    <w:rsid w:val="007F35B3"/>
    <w:pPr>
      <w:spacing w:after="120"/>
    </w:pPr>
    <w:rPr>
      <w:sz w:val="16"/>
      <w:szCs w:val="16"/>
    </w:rPr>
  </w:style>
  <w:style w:type="table" w:styleId="Tablaconcuadrcula">
    <w:name w:val="Table Grid"/>
    <w:basedOn w:val="Tablanormal"/>
    <w:rsid w:val="007F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B318F"/>
    <w:rPr>
      <w:rFonts w:ascii="Calibri" w:eastAsia="Calibri" w:hAnsi="Calibri"/>
      <w:sz w:val="22"/>
      <w:szCs w:val="22"/>
      <w:lang w:val="en-US" w:eastAsia="en-US"/>
    </w:rPr>
  </w:style>
  <w:style w:type="character" w:styleId="Hipervnculo">
    <w:name w:val="Hyperlink"/>
    <w:uiPriority w:val="99"/>
    <w:rsid w:val="00BB6AA2"/>
    <w:rPr>
      <w:color w:val="0000FF"/>
      <w:u w:val="single"/>
    </w:rPr>
  </w:style>
  <w:style w:type="paragraph" w:styleId="Textodeglobo">
    <w:name w:val="Balloon Text"/>
    <w:basedOn w:val="Normal"/>
    <w:link w:val="TextodegloboCar"/>
    <w:rsid w:val="00D27D10"/>
    <w:rPr>
      <w:rFonts w:ascii="Tahoma" w:hAnsi="Tahoma" w:cs="Tahoma"/>
      <w:sz w:val="16"/>
      <w:szCs w:val="16"/>
    </w:rPr>
  </w:style>
  <w:style w:type="character" w:customStyle="1" w:styleId="TextodegloboCar">
    <w:name w:val="Texto de globo Car"/>
    <w:link w:val="Textodeglobo"/>
    <w:rsid w:val="00D27D10"/>
    <w:rPr>
      <w:rFonts w:ascii="Tahoma" w:hAnsi="Tahoma" w:cs="Tahoma"/>
      <w:sz w:val="16"/>
      <w:szCs w:val="16"/>
      <w:lang w:val="es-ES" w:eastAsia="es-ES"/>
    </w:rPr>
  </w:style>
  <w:style w:type="character" w:customStyle="1" w:styleId="Ttulo1Car">
    <w:name w:val="Título 1 Car"/>
    <w:aliases w:val="título 1 Car,Document Header1 Car"/>
    <w:basedOn w:val="Fuentedeprrafopredeter"/>
    <w:link w:val="Ttulo1"/>
    <w:rsid w:val="00D90F60"/>
    <w:rPr>
      <w:rFonts w:ascii="Tahoma" w:hAnsi="Tahoma"/>
      <w:b/>
      <w:lang w:val="es-MX"/>
    </w:rPr>
  </w:style>
  <w:style w:type="character" w:customStyle="1" w:styleId="Ttulo2Car">
    <w:name w:val="Título 2 Car"/>
    <w:aliases w:val="título 2 Car,MT2 Car"/>
    <w:basedOn w:val="Fuentedeprrafopredeter"/>
    <w:link w:val="Ttulo2"/>
    <w:uiPriority w:val="9"/>
    <w:rsid w:val="00D90F60"/>
    <w:rPr>
      <w:rFonts w:ascii="Tahoma" w:hAnsi="Tahoma"/>
      <w:b/>
      <w:sz w:val="22"/>
      <w:lang w:val="es-MX"/>
    </w:rPr>
  </w:style>
  <w:style w:type="character" w:customStyle="1" w:styleId="Ttulo3Car">
    <w:name w:val="Título 3 Car"/>
    <w:aliases w:val="título 3 Car,MT3 Car"/>
    <w:basedOn w:val="Fuentedeprrafopredeter"/>
    <w:link w:val="Ttulo3"/>
    <w:rsid w:val="00D90F60"/>
    <w:rPr>
      <w:sz w:val="40"/>
    </w:rPr>
  </w:style>
  <w:style w:type="character" w:customStyle="1" w:styleId="Ttulo4Car">
    <w:name w:val="Título 4 Car"/>
    <w:basedOn w:val="Fuentedeprrafopredeter"/>
    <w:link w:val="Ttulo4"/>
    <w:rsid w:val="00D90F60"/>
    <w:rPr>
      <w:rFonts w:ascii="Arial" w:hAnsi="Arial"/>
    </w:rPr>
  </w:style>
  <w:style w:type="character" w:customStyle="1" w:styleId="Ttulo5Car">
    <w:name w:val="Título 5 Car"/>
    <w:basedOn w:val="Fuentedeprrafopredeter"/>
    <w:link w:val="Ttulo5"/>
    <w:rsid w:val="00D90F60"/>
    <w:rPr>
      <w:rFonts w:ascii="Arial" w:hAnsi="Arial"/>
      <w:lang w:val="es-MX"/>
    </w:rPr>
  </w:style>
  <w:style w:type="character" w:customStyle="1" w:styleId="Ttulo6Car">
    <w:name w:val="Título 6 Car"/>
    <w:basedOn w:val="Fuentedeprrafopredeter"/>
    <w:link w:val="Ttulo6"/>
    <w:rsid w:val="00D90F60"/>
    <w:rPr>
      <w:rFonts w:ascii="Arial" w:hAnsi="Arial"/>
    </w:rPr>
  </w:style>
  <w:style w:type="character" w:customStyle="1" w:styleId="Ttulo7Car">
    <w:name w:val="Título 7 Car"/>
    <w:basedOn w:val="Fuentedeprrafopredeter"/>
    <w:link w:val="Ttulo7"/>
    <w:rsid w:val="00D90F60"/>
    <w:rPr>
      <w:rFonts w:ascii="Tahoma" w:hAnsi="Tahoma"/>
      <w:b/>
    </w:rPr>
  </w:style>
  <w:style w:type="character" w:customStyle="1" w:styleId="Ttulo8Car">
    <w:name w:val="Título 8 Car"/>
    <w:basedOn w:val="Fuentedeprrafopredeter"/>
    <w:link w:val="Ttulo8"/>
    <w:rsid w:val="00D90F60"/>
    <w:rPr>
      <w:rFonts w:ascii="Arial" w:hAnsi="Arial"/>
      <w:b/>
    </w:rPr>
  </w:style>
  <w:style w:type="character" w:customStyle="1" w:styleId="Ttulo9Car">
    <w:name w:val="Título 9 Car"/>
    <w:basedOn w:val="Fuentedeprrafopredeter"/>
    <w:link w:val="Ttulo9"/>
    <w:rsid w:val="00D90F60"/>
    <w:rPr>
      <w:rFonts w:ascii="Arial" w:hAnsi="Arial"/>
      <w:i/>
    </w:rPr>
  </w:style>
  <w:style w:type="numbering" w:customStyle="1" w:styleId="Sinlista1">
    <w:name w:val="Sin lista1"/>
    <w:next w:val="Sinlista"/>
    <w:uiPriority w:val="99"/>
    <w:semiHidden/>
    <w:unhideWhenUsed/>
    <w:rsid w:val="00D90F60"/>
  </w:style>
  <w:style w:type="paragraph" w:customStyle="1" w:styleId="CarCarCarCar">
    <w:name w:val="Car Car Car Car"/>
    <w:basedOn w:val="Normal"/>
    <w:rsid w:val="00D90F60"/>
    <w:pPr>
      <w:spacing w:after="160" w:line="240" w:lineRule="exact"/>
    </w:pPr>
    <w:rPr>
      <w:rFonts w:ascii="Verdana" w:hAnsi="Verdana"/>
      <w:lang w:val="en-US" w:eastAsia="en-US"/>
    </w:rPr>
  </w:style>
  <w:style w:type="character" w:customStyle="1" w:styleId="EncabezadoCar">
    <w:name w:val="Encabezado Car"/>
    <w:aliases w:val="encabezado Car,h Car,h8 Car,h9 Car,h10 Car,h18 Car"/>
    <w:basedOn w:val="Fuentedeprrafopredeter"/>
    <w:link w:val="Encabezado"/>
    <w:rsid w:val="00D90F60"/>
  </w:style>
  <w:style w:type="character" w:customStyle="1" w:styleId="PiedepginaCar">
    <w:name w:val="Pie de página Car"/>
    <w:aliases w:val="pie de página Car"/>
    <w:basedOn w:val="Fuentedeprrafopredeter"/>
    <w:link w:val="Piedepgina"/>
    <w:uiPriority w:val="99"/>
    <w:rsid w:val="00D90F60"/>
  </w:style>
  <w:style w:type="character" w:customStyle="1" w:styleId="TtuloCar">
    <w:name w:val="Título Car"/>
    <w:basedOn w:val="Fuentedeprrafopredeter"/>
    <w:link w:val="Ttulo"/>
    <w:rsid w:val="00D90F60"/>
    <w:rPr>
      <w:rFonts w:ascii="Arial" w:hAnsi="Arial"/>
      <w:b/>
      <w:sz w:val="24"/>
      <w:lang w:val="es-MX"/>
    </w:rPr>
  </w:style>
  <w:style w:type="paragraph" w:styleId="Textoindependiente">
    <w:name w:val="Body Text"/>
    <w:aliases w:val="Subsection Body Text"/>
    <w:basedOn w:val="Normal"/>
    <w:link w:val="TextoindependienteCar"/>
    <w:rsid w:val="00D90F60"/>
    <w:rPr>
      <w:b/>
      <w:sz w:val="16"/>
    </w:rPr>
  </w:style>
  <w:style w:type="character" w:customStyle="1" w:styleId="TextoindependienteCar">
    <w:name w:val="Texto independiente Car"/>
    <w:aliases w:val="Subsection Body Text Car"/>
    <w:basedOn w:val="Fuentedeprrafopredeter"/>
    <w:link w:val="Textoindependiente"/>
    <w:rsid w:val="00D90F60"/>
    <w:rPr>
      <w:b/>
      <w:sz w:val="16"/>
    </w:rPr>
  </w:style>
  <w:style w:type="paragraph" w:styleId="Textoindependiente2">
    <w:name w:val="Body Text 2"/>
    <w:basedOn w:val="Normal"/>
    <w:link w:val="Textoindependiente2Car"/>
    <w:rsid w:val="00D90F60"/>
    <w:pPr>
      <w:jc w:val="both"/>
    </w:pPr>
    <w:rPr>
      <w:rFonts w:ascii="Tahoma" w:hAnsi="Tahoma"/>
      <w:lang w:val="es-MX"/>
    </w:rPr>
  </w:style>
  <w:style w:type="character" w:customStyle="1" w:styleId="Textoindependiente2Car">
    <w:name w:val="Texto independiente 2 Car"/>
    <w:basedOn w:val="Fuentedeprrafopredeter"/>
    <w:link w:val="Textoindependiente2"/>
    <w:rsid w:val="00D90F60"/>
    <w:rPr>
      <w:rFonts w:ascii="Tahoma" w:hAnsi="Tahoma"/>
      <w:lang w:val="es-MX"/>
    </w:rPr>
  </w:style>
  <w:style w:type="character" w:customStyle="1" w:styleId="Textoindependiente3Car">
    <w:name w:val="Texto independiente 3 Car"/>
    <w:basedOn w:val="Fuentedeprrafopredeter"/>
    <w:link w:val="Textoindependiente3"/>
    <w:rsid w:val="00D90F60"/>
    <w:rPr>
      <w:sz w:val="16"/>
      <w:szCs w:val="16"/>
    </w:rPr>
  </w:style>
  <w:style w:type="paragraph" w:customStyle="1" w:styleId="CM19">
    <w:name w:val="CM19"/>
    <w:basedOn w:val="Normal"/>
    <w:next w:val="Normal"/>
    <w:rsid w:val="00D90F60"/>
    <w:pPr>
      <w:autoSpaceDE w:val="0"/>
      <w:autoSpaceDN w:val="0"/>
      <w:adjustRightInd w:val="0"/>
    </w:pPr>
    <w:rPr>
      <w:rFonts w:ascii="Arial" w:hAnsi="Arial"/>
    </w:rPr>
  </w:style>
  <w:style w:type="paragraph" w:styleId="Listaconvietas">
    <w:name w:val="List Bullet"/>
    <w:basedOn w:val="Normal"/>
    <w:autoRedefine/>
    <w:rsid w:val="00D90F60"/>
    <w:pPr>
      <w:numPr>
        <w:numId w:val="4"/>
      </w:numPr>
    </w:pPr>
    <w:rPr>
      <w:lang w:val="es-CO"/>
    </w:rPr>
  </w:style>
  <w:style w:type="paragraph" w:customStyle="1" w:styleId="MARITZA3">
    <w:name w:val="MARITZA3"/>
    <w:rsid w:val="00D90F60"/>
    <w:pPr>
      <w:tabs>
        <w:tab w:val="left" w:pos="-720"/>
        <w:tab w:val="left" w:pos="0"/>
      </w:tabs>
      <w:suppressAutoHyphens/>
      <w:jc w:val="both"/>
    </w:pPr>
    <w:rPr>
      <w:spacing w:val="-2"/>
      <w:lang w:val="en-US"/>
    </w:rPr>
  </w:style>
  <w:style w:type="paragraph" w:styleId="Sangra2detindependiente">
    <w:name w:val="Body Text Indent 2"/>
    <w:basedOn w:val="Normal"/>
    <w:link w:val="Sangra2detindependienteCar"/>
    <w:rsid w:val="00D90F60"/>
    <w:pPr>
      <w:tabs>
        <w:tab w:val="left" w:pos="0"/>
      </w:tabs>
      <w:ind w:left="465" w:hanging="465"/>
    </w:pPr>
    <w:rPr>
      <w:rFonts w:ascii="Arial" w:hAnsi="Arial"/>
    </w:rPr>
  </w:style>
  <w:style w:type="character" w:customStyle="1" w:styleId="Sangra2detindependienteCar">
    <w:name w:val="Sangría 2 de t. independiente Car"/>
    <w:basedOn w:val="Fuentedeprrafopredeter"/>
    <w:link w:val="Sangra2detindependiente"/>
    <w:rsid w:val="00D90F60"/>
    <w:rPr>
      <w:rFonts w:ascii="Arial" w:hAnsi="Arial"/>
    </w:rPr>
  </w:style>
  <w:style w:type="paragraph" w:customStyle="1" w:styleId="Textoindependiente21">
    <w:name w:val="Texto independiente 21"/>
    <w:basedOn w:val="Normal"/>
    <w:rsid w:val="00D90F60"/>
    <w:pPr>
      <w:ind w:left="576"/>
      <w:jc w:val="both"/>
    </w:pPr>
    <w:rPr>
      <w:rFonts w:ascii="Arial" w:hAnsi="Arial"/>
      <w:color w:val="0000FF"/>
    </w:rPr>
  </w:style>
  <w:style w:type="paragraph" w:customStyle="1" w:styleId="BodyText23">
    <w:name w:val="Body Text 23"/>
    <w:basedOn w:val="Normal"/>
    <w:rsid w:val="00D90F60"/>
    <w:pPr>
      <w:jc w:val="both"/>
    </w:pPr>
    <w:rPr>
      <w:rFonts w:ascii="Arial" w:hAnsi="Arial"/>
      <w:sz w:val="22"/>
    </w:rPr>
  </w:style>
  <w:style w:type="paragraph" w:customStyle="1" w:styleId="MARITZA2">
    <w:name w:val="MARITZA2"/>
    <w:rsid w:val="00D90F60"/>
    <w:pPr>
      <w:widowControl w:val="0"/>
      <w:jc w:val="both"/>
    </w:pPr>
    <w:rPr>
      <w:rFonts w:ascii="Courier New" w:hAnsi="Courier New"/>
      <w:snapToGrid w:val="0"/>
    </w:rPr>
  </w:style>
  <w:style w:type="paragraph" w:styleId="Sangradetextonormal">
    <w:name w:val="Body Text Indent"/>
    <w:basedOn w:val="Normal"/>
    <w:link w:val="SangradetextonormalCar"/>
    <w:rsid w:val="00D90F60"/>
    <w:rPr>
      <w:rFonts w:ascii="Arial" w:hAnsi="Arial"/>
      <w:lang w:val="es-ES_tradnl"/>
    </w:rPr>
  </w:style>
  <w:style w:type="character" w:customStyle="1" w:styleId="SangradetextonormalCar">
    <w:name w:val="Sangría de texto normal Car"/>
    <w:basedOn w:val="Fuentedeprrafopredeter"/>
    <w:link w:val="Sangradetextonormal"/>
    <w:rsid w:val="00D90F60"/>
    <w:rPr>
      <w:rFonts w:ascii="Arial" w:hAnsi="Arial"/>
      <w:lang w:val="es-ES_tradnl"/>
    </w:rPr>
  </w:style>
  <w:style w:type="paragraph" w:styleId="Sangra3detindependiente">
    <w:name w:val="Body Text Indent 3"/>
    <w:basedOn w:val="Normal"/>
    <w:link w:val="Sangra3detindependienteCar"/>
    <w:rsid w:val="00D90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16" w:hanging="1416"/>
      <w:jc w:val="both"/>
    </w:pPr>
    <w:rPr>
      <w:rFonts w:ascii="Arial" w:hAnsi="Arial"/>
      <w:lang w:val="es-ES_tradnl"/>
    </w:rPr>
  </w:style>
  <w:style w:type="character" w:customStyle="1" w:styleId="Sangra3detindependienteCar">
    <w:name w:val="Sangría 3 de t. independiente Car"/>
    <w:basedOn w:val="Fuentedeprrafopredeter"/>
    <w:link w:val="Sangra3detindependiente"/>
    <w:rsid w:val="00D90F60"/>
    <w:rPr>
      <w:rFonts w:ascii="Arial" w:hAnsi="Arial"/>
      <w:lang w:val="es-ES_tradnl"/>
    </w:rPr>
  </w:style>
  <w:style w:type="paragraph" w:customStyle="1" w:styleId="Estilo1">
    <w:name w:val="Estilo1"/>
    <w:basedOn w:val="Normal"/>
    <w:rsid w:val="00D90F60"/>
    <w:pPr>
      <w:numPr>
        <w:ilvl w:val="1"/>
        <w:numId w:val="5"/>
      </w:numPr>
    </w:pPr>
  </w:style>
  <w:style w:type="paragraph" w:customStyle="1" w:styleId="titulo">
    <w:name w:val="titulo"/>
    <w:basedOn w:val="Ttulo"/>
    <w:rsid w:val="00D90F60"/>
    <w:pPr>
      <w:ind w:right="476"/>
      <w:outlineLvl w:val="9"/>
    </w:pPr>
    <w:rPr>
      <w:rFonts w:ascii="Tahoma" w:hAnsi="Tahoma"/>
      <w:sz w:val="20"/>
      <w:szCs w:val="24"/>
      <w:lang w:val="es-CO"/>
    </w:rPr>
  </w:style>
  <w:style w:type="paragraph" w:customStyle="1" w:styleId="titulof">
    <w:name w:val="titulo f"/>
    <w:basedOn w:val="Ttulo"/>
    <w:rsid w:val="00D90F60"/>
    <w:pPr>
      <w:ind w:right="476"/>
      <w:outlineLvl w:val="9"/>
    </w:pPr>
    <w:rPr>
      <w:rFonts w:ascii="Tahoma" w:hAnsi="Tahoma"/>
      <w:sz w:val="22"/>
      <w:szCs w:val="22"/>
      <w:lang w:val="es-CO"/>
    </w:rPr>
  </w:style>
  <w:style w:type="paragraph" w:customStyle="1" w:styleId="Estilo2">
    <w:name w:val="Estilo2"/>
    <w:basedOn w:val="TDC2"/>
    <w:rsid w:val="00D90F60"/>
    <w:rPr>
      <w:snapToGrid w:val="0"/>
    </w:rPr>
  </w:style>
  <w:style w:type="paragraph" w:styleId="TDC2">
    <w:name w:val="toc 2"/>
    <w:basedOn w:val="Normal"/>
    <w:next w:val="Normal"/>
    <w:autoRedefine/>
    <w:uiPriority w:val="39"/>
    <w:rsid w:val="00D90F60"/>
    <w:pPr>
      <w:tabs>
        <w:tab w:val="left" w:pos="284"/>
        <w:tab w:val="left" w:pos="567"/>
        <w:tab w:val="right" w:leader="dot" w:pos="8647"/>
      </w:tabs>
      <w:ind w:left="567" w:right="1468" w:hanging="367"/>
    </w:pPr>
    <w:rPr>
      <w:rFonts w:ascii="Tahoma" w:eastAsia="Batang" w:hAnsi="Tahoma" w:cs="Tahoma"/>
      <w:b/>
      <w:smallCaps/>
      <w:noProof/>
      <w:lang w:val="es-CO" w:eastAsia="es-CO"/>
    </w:rPr>
  </w:style>
  <w:style w:type="paragraph" w:styleId="TDC1">
    <w:name w:val="toc 1"/>
    <w:basedOn w:val="Normal"/>
    <w:next w:val="Normal"/>
    <w:autoRedefine/>
    <w:uiPriority w:val="39"/>
    <w:rsid w:val="00D90F60"/>
    <w:pPr>
      <w:tabs>
        <w:tab w:val="right" w:leader="dot" w:pos="8647"/>
      </w:tabs>
      <w:spacing w:before="120" w:after="120"/>
    </w:pPr>
    <w:rPr>
      <w:rFonts w:ascii="Tahoma" w:hAnsi="Tahoma" w:cs="Tahoma"/>
      <w:b/>
      <w:bCs/>
      <w:caps/>
      <w:noProof/>
    </w:rPr>
  </w:style>
  <w:style w:type="paragraph" w:customStyle="1" w:styleId="Estilo3">
    <w:name w:val="Estilo3"/>
    <w:basedOn w:val="Normal"/>
    <w:rsid w:val="00D90F60"/>
    <w:pPr>
      <w:jc w:val="both"/>
    </w:pPr>
    <w:rPr>
      <w:rFonts w:ascii="Tahoma" w:hAnsi="Tahoma" w:cs="Tahoma"/>
      <w:color w:val="000000"/>
    </w:rPr>
  </w:style>
  <w:style w:type="paragraph" w:styleId="Textodebloque">
    <w:name w:val="Block Text"/>
    <w:basedOn w:val="Normal"/>
    <w:rsid w:val="00D90F60"/>
    <w:pPr>
      <w:ind w:left="851" w:right="851"/>
      <w:jc w:val="both"/>
    </w:pPr>
    <w:rPr>
      <w:rFonts w:ascii="Arial" w:hAnsi="Arial"/>
      <w:color w:val="000000"/>
    </w:rPr>
  </w:style>
  <w:style w:type="paragraph" w:customStyle="1" w:styleId="Textoindependiente0">
    <w:name w:val="Texto independiente(."/>
    <w:basedOn w:val="Normal"/>
    <w:rsid w:val="00D90F60"/>
    <w:pPr>
      <w:tabs>
        <w:tab w:val="left" w:pos="-720"/>
      </w:tabs>
      <w:suppressAutoHyphens/>
      <w:spacing w:after="120"/>
      <w:jc w:val="both"/>
    </w:pPr>
    <w:rPr>
      <w:rFonts w:ascii="Arial" w:hAnsi="Arial"/>
      <w:spacing w:val="-2"/>
      <w:sz w:val="24"/>
      <w:lang w:val="es-ES_tradnl"/>
    </w:rPr>
  </w:style>
  <w:style w:type="paragraph" w:customStyle="1" w:styleId="BodyText24">
    <w:name w:val="Body Text 24"/>
    <w:basedOn w:val="Normal"/>
    <w:rsid w:val="00D90F60"/>
    <w:pPr>
      <w:overflowPunct w:val="0"/>
      <w:autoSpaceDE w:val="0"/>
      <w:autoSpaceDN w:val="0"/>
      <w:adjustRightInd w:val="0"/>
      <w:jc w:val="both"/>
      <w:textAlignment w:val="baseline"/>
    </w:pPr>
    <w:rPr>
      <w:rFonts w:ascii="Arial" w:hAnsi="Arial"/>
      <w:b/>
      <w:sz w:val="24"/>
    </w:rPr>
  </w:style>
  <w:style w:type="paragraph" w:customStyle="1" w:styleId="Textodebloque1">
    <w:name w:val="Texto de bloque1"/>
    <w:basedOn w:val="Normal"/>
    <w:rsid w:val="00D90F60"/>
    <w:pPr>
      <w:tabs>
        <w:tab w:val="left" w:pos="1152"/>
        <w:tab w:val="left" w:pos="1872"/>
        <w:tab w:val="left" w:pos="2592"/>
        <w:tab w:val="left" w:pos="3312"/>
        <w:tab w:val="left" w:pos="4032"/>
        <w:tab w:val="left" w:pos="4752"/>
        <w:tab w:val="left" w:pos="6192"/>
        <w:tab w:val="left" w:pos="6237"/>
      </w:tabs>
      <w:ind w:left="5475" w:right="6" w:hanging="5475"/>
      <w:jc w:val="both"/>
    </w:pPr>
    <w:rPr>
      <w:rFonts w:ascii="Arial" w:hAnsi="Arial"/>
      <w:sz w:val="22"/>
    </w:rPr>
  </w:style>
  <w:style w:type="paragraph" w:customStyle="1" w:styleId="MARITZA4">
    <w:name w:val="MARITZA4"/>
    <w:basedOn w:val="Normal"/>
    <w:rsid w:val="00D90F60"/>
    <w:pPr>
      <w:tabs>
        <w:tab w:val="left" w:pos="-720"/>
        <w:tab w:val="left" w:pos="0"/>
      </w:tabs>
      <w:suppressAutoHyphens/>
      <w:jc w:val="center"/>
    </w:pPr>
    <w:rPr>
      <w:b/>
      <w:spacing w:val="-2"/>
      <w:sz w:val="24"/>
      <w:lang w:val="en-US"/>
    </w:rPr>
  </w:style>
  <w:style w:type="paragraph" w:customStyle="1" w:styleId="Normalmaria">
    <w:name w:val="Normal.maria"/>
    <w:rsid w:val="00D90F60"/>
    <w:pPr>
      <w:widowControl w:val="0"/>
    </w:pPr>
    <w:rPr>
      <w:rFonts w:ascii="Book Antiqua" w:hAnsi="Book Antiqua"/>
      <w:i/>
      <w:snapToGrid w:val="0"/>
      <w:kern w:val="16"/>
      <w:position w:val="-6"/>
      <w:sz w:val="24"/>
      <w:lang w:val="es-ES_tradnl"/>
    </w:rPr>
  </w:style>
  <w:style w:type="paragraph" w:customStyle="1" w:styleId="BodyText28">
    <w:name w:val="Body Text 28"/>
    <w:basedOn w:val="Normal"/>
    <w:rsid w:val="00D90F60"/>
    <w:pPr>
      <w:widowControl w:val="0"/>
      <w:overflowPunct w:val="0"/>
      <w:autoSpaceDE w:val="0"/>
      <w:autoSpaceDN w:val="0"/>
      <w:adjustRightInd w:val="0"/>
      <w:jc w:val="both"/>
    </w:pPr>
    <w:rPr>
      <w:rFonts w:ascii="Arial" w:hAnsi="Arial"/>
      <w:sz w:val="22"/>
      <w:lang w:val="es-CO"/>
    </w:rPr>
  </w:style>
  <w:style w:type="character" w:styleId="Hipervnculovisitado">
    <w:name w:val="FollowedHyperlink"/>
    <w:rsid w:val="00D90F60"/>
    <w:rPr>
      <w:color w:val="800080"/>
      <w:u w:val="single"/>
    </w:rPr>
  </w:style>
  <w:style w:type="character" w:styleId="Nmerodepgina">
    <w:name w:val="page number"/>
    <w:basedOn w:val="Fuentedeprrafopredeter"/>
    <w:rsid w:val="00D90F60"/>
  </w:style>
  <w:style w:type="paragraph" w:styleId="Textocomentario">
    <w:name w:val="annotation text"/>
    <w:basedOn w:val="Normal"/>
    <w:link w:val="TextocomentarioCar"/>
    <w:rsid w:val="00D90F60"/>
  </w:style>
  <w:style w:type="character" w:customStyle="1" w:styleId="TextocomentarioCar">
    <w:name w:val="Texto comentario Car"/>
    <w:basedOn w:val="Fuentedeprrafopredeter"/>
    <w:link w:val="Textocomentario"/>
    <w:rsid w:val="00D90F60"/>
  </w:style>
  <w:style w:type="paragraph" w:styleId="TDC3">
    <w:name w:val="toc 3"/>
    <w:basedOn w:val="Normal"/>
    <w:next w:val="Normal"/>
    <w:autoRedefine/>
    <w:uiPriority w:val="39"/>
    <w:rsid w:val="00D90F60"/>
    <w:pPr>
      <w:tabs>
        <w:tab w:val="left" w:pos="1276"/>
        <w:tab w:val="right" w:pos="8647"/>
        <w:tab w:val="left" w:pos="8931"/>
      </w:tabs>
      <w:ind w:left="709" w:right="1468"/>
      <w:jc w:val="both"/>
    </w:pPr>
    <w:rPr>
      <w:rFonts w:ascii="Tahoma" w:hAnsi="Tahoma" w:cs="Tahoma"/>
      <w:b/>
      <w:bCs/>
      <w:iCs/>
      <w:smallCaps/>
      <w:noProof/>
      <w:snapToGrid w:val="0"/>
    </w:rPr>
  </w:style>
  <w:style w:type="paragraph" w:styleId="TDC8">
    <w:name w:val="toc 8"/>
    <w:basedOn w:val="Normal"/>
    <w:next w:val="Normal"/>
    <w:autoRedefine/>
    <w:uiPriority w:val="39"/>
    <w:rsid w:val="00D90F60"/>
    <w:pPr>
      <w:ind w:left="1400"/>
    </w:pPr>
    <w:rPr>
      <w:sz w:val="18"/>
      <w:szCs w:val="18"/>
    </w:rPr>
  </w:style>
  <w:style w:type="paragraph" w:styleId="TDC4">
    <w:name w:val="toc 4"/>
    <w:basedOn w:val="Normal"/>
    <w:next w:val="Normal"/>
    <w:autoRedefine/>
    <w:uiPriority w:val="39"/>
    <w:rsid w:val="00D90F60"/>
    <w:pPr>
      <w:ind w:left="600"/>
    </w:pPr>
    <w:rPr>
      <w:sz w:val="18"/>
      <w:szCs w:val="18"/>
    </w:rPr>
  </w:style>
  <w:style w:type="paragraph" w:styleId="TDC5">
    <w:name w:val="toc 5"/>
    <w:basedOn w:val="Normal"/>
    <w:next w:val="Normal"/>
    <w:autoRedefine/>
    <w:uiPriority w:val="39"/>
    <w:rsid w:val="00D90F60"/>
    <w:pPr>
      <w:ind w:left="800"/>
    </w:pPr>
    <w:rPr>
      <w:sz w:val="18"/>
      <w:szCs w:val="18"/>
    </w:rPr>
  </w:style>
  <w:style w:type="paragraph" w:styleId="TDC6">
    <w:name w:val="toc 6"/>
    <w:basedOn w:val="Normal"/>
    <w:next w:val="Normal"/>
    <w:autoRedefine/>
    <w:uiPriority w:val="39"/>
    <w:rsid w:val="00D90F60"/>
    <w:pPr>
      <w:ind w:left="1000"/>
    </w:pPr>
    <w:rPr>
      <w:sz w:val="18"/>
      <w:szCs w:val="18"/>
    </w:rPr>
  </w:style>
  <w:style w:type="paragraph" w:styleId="TDC7">
    <w:name w:val="toc 7"/>
    <w:basedOn w:val="Normal"/>
    <w:next w:val="Normal"/>
    <w:autoRedefine/>
    <w:uiPriority w:val="39"/>
    <w:rsid w:val="00D90F60"/>
    <w:pPr>
      <w:ind w:left="1200"/>
    </w:pPr>
    <w:rPr>
      <w:sz w:val="18"/>
      <w:szCs w:val="18"/>
    </w:rPr>
  </w:style>
  <w:style w:type="paragraph" w:styleId="TDC9">
    <w:name w:val="toc 9"/>
    <w:basedOn w:val="Normal"/>
    <w:next w:val="Normal"/>
    <w:autoRedefine/>
    <w:uiPriority w:val="39"/>
    <w:rsid w:val="00D90F60"/>
    <w:pPr>
      <w:ind w:left="1600"/>
    </w:pPr>
    <w:rPr>
      <w:sz w:val="18"/>
      <w:szCs w:val="18"/>
    </w:rPr>
  </w:style>
  <w:style w:type="paragraph" w:styleId="Listaconvietas2">
    <w:name w:val="List Bullet 2"/>
    <w:basedOn w:val="Normal"/>
    <w:autoRedefine/>
    <w:rsid w:val="00D90F60"/>
    <w:pPr>
      <w:numPr>
        <w:numId w:val="6"/>
      </w:numPr>
    </w:pPr>
  </w:style>
  <w:style w:type="paragraph" w:styleId="Listaconvietas3">
    <w:name w:val="List Bullet 3"/>
    <w:basedOn w:val="Normal"/>
    <w:autoRedefine/>
    <w:rsid w:val="00D90F60"/>
    <w:pPr>
      <w:numPr>
        <w:numId w:val="7"/>
      </w:numPr>
    </w:pPr>
  </w:style>
  <w:style w:type="paragraph" w:customStyle="1" w:styleId="EstiloTtulo1Automtico">
    <w:name w:val="Estilo Título 1 + Automático"/>
    <w:basedOn w:val="Ttulo1"/>
    <w:autoRedefine/>
    <w:rsid w:val="00D90F60"/>
    <w:pPr>
      <w:keepNext w:val="0"/>
      <w:ind w:left="708" w:right="-51"/>
      <w:outlineLvl w:val="9"/>
    </w:pPr>
    <w:rPr>
      <w:rFonts w:ascii="Arial" w:hAnsi="Arial" w:cs="Arial"/>
      <w:b w:val="0"/>
      <w:szCs w:val="24"/>
      <w:lang w:val="es-ES"/>
    </w:rPr>
  </w:style>
  <w:style w:type="paragraph" w:customStyle="1" w:styleId="Textoindependiente31">
    <w:name w:val="Texto independiente 31"/>
    <w:basedOn w:val="Normal"/>
    <w:rsid w:val="00D90F60"/>
    <w:pPr>
      <w:jc w:val="both"/>
    </w:pPr>
    <w:rPr>
      <w:rFonts w:ascii="Arial" w:hAnsi="Arial"/>
      <w:color w:val="0000FF"/>
      <w:sz w:val="22"/>
    </w:rPr>
  </w:style>
  <w:style w:type="paragraph" w:customStyle="1" w:styleId="40address">
    <w:name w:val="40 address"/>
    <w:basedOn w:val="Normal"/>
    <w:rsid w:val="00D90F60"/>
    <w:pPr>
      <w:spacing w:after="180"/>
      <w:jc w:val="both"/>
    </w:pPr>
    <w:rPr>
      <w:rFonts w:ascii="Verdana" w:hAnsi="Verdana"/>
      <w:sz w:val="24"/>
      <w:lang w:val="es-CO" w:eastAsia="en-US"/>
    </w:rPr>
  </w:style>
  <w:style w:type="paragraph" w:customStyle="1" w:styleId="BodyText21">
    <w:name w:val="Body Text 21"/>
    <w:basedOn w:val="Normal"/>
    <w:rsid w:val="00D90F60"/>
    <w:pPr>
      <w:tabs>
        <w:tab w:val="left" w:pos="0"/>
      </w:tabs>
      <w:overflowPunct w:val="0"/>
      <w:autoSpaceDE w:val="0"/>
      <w:autoSpaceDN w:val="0"/>
      <w:adjustRightInd w:val="0"/>
      <w:jc w:val="both"/>
      <w:textAlignment w:val="baseline"/>
    </w:pPr>
    <w:rPr>
      <w:rFonts w:ascii="Arial" w:hAnsi="Arial"/>
      <w:color w:val="FF0000"/>
    </w:rPr>
  </w:style>
  <w:style w:type="paragraph" w:styleId="Prrafodelista">
    <w:name w:val="List Paragraph"/>
    <w:basedOn w:val="Normal"/>
    <w:link w:val="PrrafodelistaCar"/>
    <w:uiPriority w:val="34"/>
    <w:qFormat/>
    <w:rsid w:val="00D90F60"/>
    <w:pPr>
      <w:suppressAutoHyphens/>
      <w:ind w:left="708"/>
    </w:pPr>
    <w:rPr>
      <w:rFonts w:eastAsia="Batang"/>
      <w:lang w:val="es-ES_tradnl" w:eastAsia="ar-SA"/>
    </w:rPr>
  </w:style>
  <w:style w:type="paragraph" w:customStyle="1" w:styleId="Normaltabla">
    <w:name w:val="Normal_tabla"/>
    <w:basedOn w:val="Normal"/>
    <w:rsid w:val="00D90F60"/>
    <w:pPr>
      <w:widowControl w:val="0"/>
      <w:jc w:val="both"/>
    </w:pPr>
    <w:rPr>
      <w:rFonts w:ascii="Arial Narrow" w:hAnsi="Arial Narrow"/>
    </w:rPr>
  </w:style>
  <w:style w:type="character" w:styleId="Refdenotaalpie">
    <w:name w:val="footnote reference"/>
    <w:uiPriority w:val="99"/>
    <w:rsid w:val="00D90F60"/>
    <w:rPr>
      <w:vertAlign w:val="superscript"/>
    </w:rPr>
  </w:style>
  <w:style w:type="paragraph" w:customStyle="1" w:styleId="textos">
    <w:name w:val="textos"/>
    <w:rsid w:val="00D90F60"/>
    <w:pPr>
      <w:widowControl w:val="0"/>
      <w:suppressAutoHyphens/>
      <w:ind w:firstLine="283"/>
      <w:jc w:val="both"/>
    </w:pPr>
    <w:rPr>
      <w:rFonts w:ascii="Arial Narrow" w:eastAsia="Andale Sans UI" w:hAnsi="Arial Narrow"/>
      <w:sz w:val="24"/>
      <w:szCs w:val="24"/>
      <w:lang w:val="es-ES_tradnl"/>
    </w:rPr>
  </w:style>
  <w:style w:type="paragraph" w:customStyle="1" w:styleId="Sangra2detindependiente1">
    <w:name w:val="Sangría 2 de t. independiente1"/>
    <w:basedOn w:val="Normal"/>
    <w:rsid w:val="00D90F60"/>
    <w:pPr>
      <w:suppressAutoHyphens/>
      <w:spacing w:after="120" w:line="480" w:lineRule="auto"/>
      <w:ind w:left="283"/>
    </w:pPr>
    <w:rPr>
      <w:rFonts w:ascii="Arial" w:hAnsi="Arial" w:cs="Arial"/>
      <w:sz w:val="24"/>
      <w:szCs w:val="24"/>
      <w:lang w:val="es-MX" w:eastAsia="ar-SA"/>
    </w:rPr>
  </w:style>
  <w:style w:type="paragraph" w:styleId="Textonotapie">
    <w:name w:val="footnote text"/>
    <w:basedOn w:val="Normal"/>
    <w:link w:val="TextonotapieCar"/>
    <w:rsid w:val="00D90F60"/>
    <w:rPr>
      <w:lang w:val="es-CO"/>
    </w:rPr>
  </w:style>
  <w:style w:type="character" w:customStyle="1" w:styleId="TextonotapieCar">
    <w:name w:val="Texto nota pie Car"/>
    <w:basedOn w:val="Fuentedeprrafopredeter"/>
    <w:link w:val="Textonotapie"/>
    <w:rsid w:val="00D90F60"/>
    <w:rPr>
      <w:lang w:val="es-CO"/>
    </w:rPr>
  </w:style>
  <w:style w:type="paragraph" w:customStyle="1" w:styleId="Textoindependiente211">
    <w:name w:val="Texto independiente 211"/>
    <w:basedOn w:val="Normal"/>
    <w:rsid w:val="00D90F60"/>
    <w:pPr>
      <w:ind w:left="576"/>
      <w:jc w:val="both"/>
    </w:pPr>
    <w:rPr>
      <w:rFonts w:ascii="Arial" w:hAnsi="Arial"/>
      <w:color w:val="0000FF"/>
      <w:sz w:val="24"/>
    </w:rPr>
  </w:style>
  <w:style w:type="paragraph" w:customStyle="1" w:styleId="Textoindependiente311">
    <w:name w:val="Texto independiente 311"/>
    <w:basedOn w:val="Normal"/>
    <w:rsid w:val="00D90F60"/>
    <w:pPr>
      <w:jc w:val="both"/>
    </w:pPr>
    <w:rPr>
      <w:rFonts w:ascii="Arial" w:hAnsi="Arial"/>
      <w:color w:val="0000FF"/>
      <w:sz w:val="22"/>
    </w:rPr>
  </w:style>
  <w:style w:type="paragraph" w:customStyle="1" w:styleId="estilo23">
    <w:name w:val="estilo23"/>
    <w:basedOn w:val="Normal"/>
    <w:rsid w:val="00D90F60"/>
    <w:pPr>
      <w:spacing w:before="100" w:beforeAutospacing="1" w:after="100" w:afterAutospacing="1"/>
    </w:pPr>
    <w:rPr>
      <w:rFonts w:ascii="Arial Unicode MS" w:eastAsia="Arial Unicode MS" w:hAnsi="Arial Unicode MS" w:cs="Arial Unicode MS"/>
      <w:sz w:val="24"/>
      <w:szCs w:val="24"/>
    </w:rPr>
  </w:style>
  <w:style w:type="paragraph" w:customStyle="1" w:styleId="Cdetexto">
    <w:name w:val="C  de texto"/>
    <w:rsid w:val="00D90F60"/>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olor w:val="000000"/>
      <w:sz w:val="22"/>
      <w:lang w:val="es-ES_tradnl"/>
    </w:rPr>
  </w:style>
  <w:style w:type="paragraph" w:styleId="ndice1">
    <w:name w:val="index 1"/>
    <w:basedOn w:val="Normal"/>
    <w:next w:val="Normal"/>
    <w:autoRedefine/>
    <w:rsid w:val="00D90F60"/>
    <w:pPr>
      <w:autoSpaceDE w:val="0"/>
      <w:autoSpaceDN w:val="0"/>
      <w:jc w:val="both"/>
    </w:pPr>
    <w:rPr>
      <w:rFonts w:ascii="Arial Narrow" w:hAnsi="Arial Narrow"/>
      <w:color w:val="000000"/>
      <w:lang w:val="es-ES_tradnl"/>
    </w:rPr>
  </w:style>
  <w:style w:type="paragraph" w:customStyle="1" w:styleId="Normal1">
    <w:name w:val="Normal1"/>
    <w:basedOn w:val="Normal"/>
    <w:rsid w:val="00D90F60"/>
    <w:pPr>
      <w:widowControl w:val="0"/>
      <w:suppressAutoHyphens/>
    </w:pPr>
    <w:rPr>
      <w:sz w:val="24"/>
      <w:lang w:val="es-ES_tradnl"/>
    </w:rPr>
  </w:style>
  <w:style w:type="paragraph" w:styleId="NormalWeb">
    <w:name w:val="Normal (Web)"/>
    <w:basedOn w:val="Normal"/>
    <w:uiPriority w:val="99"/>
    <w:rsid w:val="00D90F60"/>
    <w:pPr>
      <w:spacing w:before="100" w:beforeAutospacing="1" w:after="100" w:afterAutospacing="1"/>
    </w:pPr>
    <w:rPr>
      <w:rFonts w:ascii="Arial Unicode MS" w:eastAsia="Arial Unicode MS" w:hAnsi="Arial Unicode MS" w:cs="Arial Unicode MS"/>
      <w:sz w:val="24"/>
      <w:szCs w:val="24"/>
    </w:rPr>
  </w:style>
  <w:style w:type="paragraph" w:customStyle="1" w:styleId="Textopredeterminado">
    <w:name w:val="Texto predeterminado"/>
    <w:basedOn w:val="Normal"/>
    <w:rsid w:val="00D90F60"/>
    <w:rPr>
      <w:sz w:val="24"/>
      <w:szCs w:val="24"/>
      <w:lang w:val="en-US"/>
    </w:rPr>
  </w:style>
  <w:style w:type="paragraph" w:styleId="Textosinformato">
    <w:name w:val="Plain Text"/>
    <w:basedOn w:val="Normal"/>
    <w:link w:val="TextosinformatoCar"/>
    <w:uiPriority w:val="99"/>
    <w:unhideWhenUsed/>
    <w:rsid w:val="00D90F60"/>
    <w:rPr>
      <w:rFonts w:ascii="Consolas" w:eastAsia="Calibri" w:hAnsi="Consolas"/>
      <w:sz w:val="21"/>
      <w:szCs w:val="21"/>
      <w:lang w:val="es-CO" w:eastAsia="en-US"/>
    </w:rPr>
  </w:style>
  <w:style w:type="character" w:customStyle="1" w:styleId="TextosinformatoCar">
    <w:name w:val="Texto sin formato Car"/>
    <w:basedOn w:val="Fuentedeprrafopredeter"/>
    <w:link w:val="Textosinformato"/>
    <w:uiPriority w:val="99"/>
    <w:rsid w:val="00D90F60"/>
    <w:rPr>
      <w:rFonts w:ascii="Consolas" w:eastAsia="Calibri" w:hAnsi="Consolas"/>
      <w:sz w:val="21"/>
      <w:szCs w:val="21"/>
      <w:lang w:val="es-CO" w:eastAsia="en-US"/>
    </w:rPr>
  </w:style>
  <w:style w:type="character" w:customStyle="1" w:styleId="xapple-style-span">
    <w:name w:val="x_apple-style-span"/>
    <w:rsid w:val="00D90F60"/>
  </w:style>
  <w:style w:type="character" w:styleId="Textodelmarcadordeposicin">
    <w:name w:val="Placeholder Text"/>
    <w:basedOn w:val="Fuentedeprrafopredeter"/>
    <w:uiPriority w:val="99"/>
    <w:semiHidden/>
    <w:rsid w:val="00D90F60"/>
    <w:rPr>
      <w:color w:val="808080"/>
    </w:rPr>
  </w:style>
  <w:style w:type="paragraph" w:customStyle="1" w:styleId="Default">
    <w:name w:val="Default"/>
    <w:rsid w:val="00D90F60"/>
    <w:pPr>
      <w:autoSpaceDE w:val="0"/>
      <w:autoSpaceDN w:val="0"/>
      <w:adjustRightInd w:val="0"/>
    </w:pPr>
    <w:rPr>
      <w:rFonts w:ascii="Tahoma" w:hAnsi="Tahoma" w:cs="Tahoma"/>
      <w:color w:val="000000"/>
      <w:sz w:val="24"/>
      <w:szCs w:val="24"/>
      <w:lang w:val="es-CO" w:eastAsia="es-CO"/>
    </w:rPr>
  </w:style>
  <w:style w:type="paragraph" w:styleId="TtulodeTDC">
    <w:name w:val="TOC Heading"/>
    <w:basedOn w:val="Ttulo1"/>
    <w:next w:val="Normal"/>
    <w:uiPriority w:val="39"/>
    <w:unhideWhenUsed/>
    <w:qFormat/>
    <w:rsid w:val="00D90F60"/>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CO" w:eastAsia="es-CO"/>
    </w:rPr>
  </w:style>
  <w:style w:type="character" w:styleId="Refdecomentario">
    <w:name w:val="annotation reference"/>
    <w:basedOn w:val="Fuentedeprrafopredeter"/>
    <w:rsid w:val="00D90F60"/>
    <w:rPr>
      <w:sz w:val="16"/>
      <w:szCs w:val="16"/>
    </w:rPr>
  </w:style>
  <w:style w:type="paragraph" w:styleId="Asuntodelcomentario">
    <w:name w:val="annotation subject"/>
    <w:basedOn w:val="Textocomentario"/>
    <w:next w:val="Textocomentario"/>
    <w:link w:val="AsuntodelcomentarioCar"/>
    <w:rsid w:val="00D90F60"/>
    <w:rPr>
      <w:b/>
      <w:bCs/>
    </w:rPr>
  </w:style>
  <w:style w:type="character" w:customStyle="1" w:styleId="AsuntodelcomentarioCar">
    <w:name w:val="Asunto del comentario Car"/>
    <w:basedOn w:val="TextocomentarioCar"/>
    <w:link w:val="Asuntodelcomentario"/>
    <w:rsid w:val="00D90F60"/>
    <w:rPr>
      <w:b/>
      <w:bCs/>
    </w:rPr>
  </w:style>
  <w:style w:type="paragraph" w:customStyle="1" w:styleId="C1">
    <w:name w:val="C1"/>
    <w:basedOn w:val="Normal"/>
    <w:rsid w:val="00D90F60"/>
    <w:pPr>
      <w:tabs>
        <w:tab w:val="left" w:pos="0"/>
      </w:tabs>
      <w:overflowPunct w:val="0"/>
      <w:autoSpaceDE w:val="0"/>
      <w:autoSpaceDN w:val="0"/>
      <w:adjustRightInd w:val="0"/>
      <w:spacing w:before="120" w:after="120"/>
      <w:jc w:val="both"/>
      <w:textAlignment w:val="baseline"/>
    </w:pPr>
    <w:rPr>
      <w:rFonts w:ascii="Arial" w:hAnsi="Arial"/>
      <w:sz w:val="22"/>
      <w:szCs w:val="24"/>
      <w:lang w:eastAsia="es-MX"/>
    </w:rPr>
  </w:style>
  <w:style w:type="character" w:styleId="nfasissutil">
    <w:name w:val="Subtle Emphasis"/>
    <w:uiPriority w:val="19"/>
    <w:qFormat/>
    <w:rsid w:val="00D90F60"/>
    <w:rPr>
      <w:i/>
      <w:iCs/>
      <w:color w:val="808080"/>
    </w:rPr>
  </w:style>
  <w:style w:type="paragraph" w:styleId="Subttulo">
    <w:name w:val="Subtitle"/>
    <w:basedOn w:val="Normal"/>
    <w:next w:val="Normal"/>
    <w:link w:val="SubttuloCar"/>
    <w:qFormat/>
    <w:rsid w:val="00D90F60"/>
    <w:pPr>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rsid w:val="00D90F60"/>
    <w:rPr>
      <w:rFonts w:ascii="Cambria" w:hAnsi="Cambria"/>
      <w:sz w:val="24"/>
      <w:szCs w:val="24"/>
      <w:lang w:val="es-CO"/>
    </w:rPr>
  </w:style>
  <w:style w:type="paragraph" w:customStyle="1" w:styleId="Predeterminado">
    <w:name w:val="Predeterminado"/>
    <w:rsid w:val="00D90F60"/>
    <w:pPr>
      <w:keepNext/>
      <w:spacing w:after="200" w:line="276" w:lineRule="auto"/>
      <w:textAlignment w:val="baseline"/>
    </w:pPr>
    <w:rPr>
      <w:rFonts w:ascii="Calibri" w:eastAsia="Calibri" w:hAnsi="Calibri"/>
      <w:sz w:val="22"/>
      <w:szCs w:val="22"/>
      <w:lang w:val="es-CO" w:eastAsia="en-US"/>
    </w:rPr>
  </w:style>
  <w:style w:type="character" w:styleId="Textoennegrita">
    <w:name w:val="Strong"/>
    <w:basedOn w:val="Fuentedeprrafopredeter"/>
    <w:uiPriority w:val="22"/>
    <w:qFormat/>
    <w:rsid w:val="00D90F60"/>
    <w:rPr>
      <w:b/>
      <w:bCs/>
    </w:rPr>
  </w:style>
  <w:style w:type="paragraph" w:customStyle="1" w:styleId="Textoindependiente32">
    <w:name w:val="Texto independiente 32"/>
    <w:basedOn w:val="Normal"/>
    <w:rsid w:val="00D90F60"/>
    <w:pPr>
      <w:jc w:val="both"/>
    </w:pPr>
    <w:rPr>
      <w:rFonts w:ascii="Arial" w:hAnsi="Arial"/>
      <w:color w:val="0000FF"/>
      <w:sz w:val="22"/>
    </w:rPr>
  </w:style>
  <w:style w:type="paragraph" w:customStyle="1" w:styleId="western">
    <w:name w:val="western"/>
    <w:basedOn w:val="Normal"/>
    <w:rsid w:val="00D90F60"/>
    <w:pPr>
      <w:spacing w:before="100" w:beforeAutospacing="1" w:after="100" w:afterAutospacing="1"/>
    </w:pPr>
    <w:rPr>
      <w:sz w:val="24"/>
      <w:szCs w:val="24"/>
      <w:lang w:val="es-CO" w:eastAsia="es-CO"/>
    </w:rPr>
  </w:style>
  <w:style w:type="paragraph" w:styleId="Revisin">
    <w:name w:val="Revision"/>
    <w:hidden/>
    <w:uiPriority w:val="99"/>
    <w:semiHidden/>
    <w:rsid w:val="00D90F60"/>
  </w:style>
  <w:style w:type="table" w:styleId="Tablaprofesional">
    <w:name w:val="Table Professional"/>
    <w:basedOn w:val="Tablanormal"/>
    <w:semiHidden/>
    <w:unhideWhenUsed/>
    <w:rsid w:val="00D90F60"/>
    <w:rPr>
      <w:lang w:val="es-CO"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rrafodelistaCar">
    <w:name w:val="Párrafo de lista Car"/>
    <w:link w:val="Prrafodelista"/>
    <w:uiPriority w:val="34"/>
    <w:locked/>
    <w:rsid w:val="00D90F60"/>
    <w:rPr>
      <w:rFonts w:eastAsia="Batang"/>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99995">
      <w:bodyDiv w:val="1"/>
      <w:marLeft w:val="0"/>
      <w:marRight w:val="0"/>
      <w:marTop w:val="0"/>
      <w:marBottom w:val="0"/>
      <w:divBdr>
        <w:top w:val="none" w:sz="0" w:space="0" w:color="auto"/>
        <w:left w:val="none" w:sz="0" w:space="0" w:color="auto"/>
        <w:bottom w:val="none" w:sz="0" w:space="0" w:color="auto"/>
        <w:right w:val="none" w:sz="0" w:space="0" w:color="auto"/>
      </w:divBdr>
    </w:div>
    <w:div w:id="378088127">
      <w:bodyDiv w:val="1"/>
      <w:marLeft w:val="0"/>
      <w:marRight w:val="0"/>
      <w:marTop w:val="0"/>
      <w:marBottom w:val="0"/>
      <w:divBdr>
        <w:top w:val="none" w:sz="0" w:space="0" w:color="auto"/>
        <w:left w:val="none" w:sz="0" w:space="0" w:color="auto"/>
        <w:bottom w:val="none" w:sz="0" w:space="0" w:color="auto"/>
        <w:right w:val="none" w:sz="0" w:space="0" w:color="auto"/>
      </w:divBdr>
    </w:div>
    <w:div w:id="78952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nalcapital.gov.co" TargetMode="External"/><Relationship Id="rId18" Type="http://schemas.openxmlformats.org/officeDocument/2006/relationships/hyperlink" Target="http://www.canalcapital.gov.co"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canalcapital.gov.co" TargetMode="External"/><Relationship Id="rId17" Type="http://schemas.openxmlformats.org/officeDocument/2006/relationships/hyperlink" Target="mailto:convocatoriapublica04-2017@canalcapital.gov.co"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canalcapital.gov.co"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analcapital.gov.c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analcapital.gov.c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vocatoriapublica04-2017@canalcapital.gov.co"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A5E2247E7139A4686ECA6939F08DEEA" ma:contentTypeVersion="0" ma:contentTypeDescription="Crear nuevo documento." ma:contentTypeScope="" ma:versionID="000971e046f754e2e710a9e46b3b0d87">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AD53-AD5C-4296-BD57-31E8E52CDEB3}">
  <ds:schemaRefs>
    <ds:schemaRef ds:uri="http://schemas.microsoft.com/sharepoint/v3/contenttype/forms"/>
  </ds:schemaRefs>
</ds:datastoreItem>
</file>

<file path=customXml/itemProps2.xml><?xml version="1.0" encoding="utf-8"?>
<ds:datastoreItem xmlns:ds="http://schemas.openxmlformats.org/officeDocument/2006/customXml" ds:itemID="{13EAD433-AC76-4AAB-8C9A-68ACDD5E5D0F}">
  <ds:schemaRefs>
    <ds:schemaRef ds:uri="http://schemas.microsoft.com/office/2006/metadata/properties"/>
  </ds:schemaRefs>
</ds:datastoreItem>
</file>

<file path=customXml/itemProps3.xml><?xml version="1.0" encoding="utf-8"?>
<ds:datastoreItem xmlns:ds="http://schemas.openxmlformats.org/officeDocument/2006/customXml" ds:itemID="{FBBED159-0B5B-4D08-9BEB-1C7E7EC2E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EA7DCD-8906-4AD5-9962-D061DEA3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16800</Words>
  <Characters>92402</Characters>
  <Application>Microsoft Office Word</Application>
  <DocSecurity>0</DocSecurity>
  <Lines>770</Lines>
  <Paragraphs>217</Paragraphs>
  <ScaleCrop>false</ScaleCrop>
  <HeadingPairs>
    <vt:vector size="2" baseType="variant">
      <vt:variant>
        <vt:lpstr>Título</vt:lpstr>
      </vt:variant>
      <vt:variant>
        <vt:i4>1</vt:i4>
      </vt:variant>
    </vt:vector>
  </HeadingPairs>
  <TitlesOfParts>
    <vt:vector size="1" baseType="lpstr">
      <vt:lpstr>NOTIFICACIÓN SUPERVISOR</vt:lpstr>
    </vt:vector>
  </TitlesOfParts>
  <Company>Canal Capital</Company>
  <LinksUpToDate>false</LinksUpToDate>
  <CharactersWithSpaces>108985</CharactersWithSpaces>
  <SharedDoc>false</SharedDoc>
  <HLinks>
    <vt:vector size="12" baseType="variant">
      <vt:variant>
        <vt:i4>2293801</vt:i4>
      </vt:variant>
      <vt:variant>
        <vt:i4>3</vt:i4>
      </vt:variant>
      <vt:variant>
        <vt:i4>0</vt:i4>
      </vt:variant>
      <vt:variant>
        <vt:i4>5</vt:i4>
      </vt:variant>
      <vt:variant>
        <vt:lpwstr>http://www.canalcapital.gov.co/</vt:lpwstr>
      </vt:variant>
      <vt:variant>
        <vt:lpwstr/>
      </vt:variant>
      <vt:variant>
        <vt:i4>5308454</vt:i4>
      </vt:variant>
      <vt:variant>
        <vt:i4>0</vt:i4>
      </vt:variant>
      <vt:variant>
        <vt:i4>0</vt:i4>
      </vt:variant>
      <vt:variant>
        <vt:i4>5</vt:i4>
      </vt:variant>
      <vt:variant>
        <vt:lpwstr>mailto:ccapital@canalcapital.gov.co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SUPERVISOR</dc:title>
  <dc:creator>Sistemas</dc:creator>
  <cp:lastModifiedBy>Olga Lucia  Vides Castellanos</cp:lastModifiedBy>
  <cp:revision>2</cp:revision>
  <cp:lastPrinted>2016-06-16T14:56:00Z</cp:lastPrinted>
  <dcterms:created xsi:type="dcterms:W3CDTF">2017-03-14T20:46:00Z</dcterms:created>
  <dcterms:modified xsi:type="dcterms:W3CDTF">2017-03-14T20:46:00Z</dcterms:modified>
</cp:coreProperties>
</file>