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7920"/>
      </w:tblGrid>
      <w:tr w:rsidR="00C80DD8" w:rsidRPr="00C80DD8" w14:paraId="73858C78" w14:textId="77777777" w:rsidTr="00C80DD8">
        <w:trPr>
          <w:trHeight w:val="900"/>
        </w:trPr>
        <w:tc>
          <w:tcPr>
            <w:tcW w:w="7920" w:type="dxa"/>
          </w:tcPr>
          <w:p w14:paraId="0A239E42" w14:textId="77777777" w:rsidR="00DB0487" w:rsidRPr="00C80DD8" w:rsidRDefault="00DB0487" w:rsidP="006649BF">
            <w:pPr>
              <w:jc w:val="center"/>
              <w:rPr>
                <w:rFonts w:ascii="Satoshi" w:hAnsi="Satoshi" w:cstheme="minorHAnsi"/>
                <w:b/>
                <w:color w:val="1C224B"/>
                <w:szCs w:val="22"/>
                <w:shd w:val="clear" w:color="auto" w:fill="C0C0C0"/>
              </w:rPr>
            </w:pPr>
          </w:p>
          <w:bookmarkStart w:id="0" w:name="_Hlk139971749"/>
          <w:p w14:paraId="137AF0B8" w14:textId="77777777" w:rsidR="00DB0487" w:rsidRPr="00C80DD8" w:rsidRDefault="00DB0487" w:rsidP="006649BF">
            <w:pPr>
              <w:jc w:val="center"/>
              <w:rPr>
                <w:rFonts w:ascii="Satoshi" w:hAnsi="Satoshi" w:cstheme="minorHAnsi"/>
                <w:b/>
                <w:color w:val="1C224B"/>
                <w:szCs w:val="22"/>
                <w:shd w:val="clear" w:color="auto" w:fill="C0C0C0"/>
              </w:rPr>
            </w:pP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&lt;Business Name&gt;&gt;"/>
                  </w:textInput>
                </w:ffData>
              </w:fldChar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C80DD8">
              <w:rPr>
                <w:rFonts w:ascii="Satoshi" w:hAnsi="Satoshi" w:cstheme="minorHAnsi"/>
                <w:bCs/>
                <w:noProof/>
                <w:color w:val="1C224B"/>
                <w:szCs w:val="22"/>
              </w:rPr>
              <w:t>&lt;&lt;Business Name&gt;&gt;</w:t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  <w:bookmarkEnd w:id="0"/>
          <w:p w14:paraId="6E7172CC" w14:textId="6C16C537" w:rsidR="00DB0487" w:rsidRPr="00C80DD8" w:rsidRDefault="00BE30F0" w:rsidP="006649BF">
            <w:pPr>
              <w:jc w:val="center"/>
              <w:rPr>
                <w:rFonts w:ascii="Satoshi" w:hAnsi="Satoshi" w:cstheme="minorHAnsi"/>
                <w:b/>
                <w:color w:val="1C224B"/>
                <w:szCs w:val="22"/>
              </w:rPr>
            </w:pPr>
            <w:r w:rsidRPr="00C80DD8">
              <w:rPr>
                <w:rFonts w:ascii="Satoshi" w:hAnsi="Satoshi" w:cstheme="minorHAnsi"/>
                <w:b/>
                <w:color w:val="1C224B"/>
                <w:szCs w:val="22"/>
              </w:rPr>
              <w:t>Passenger Safety</w:t>
            </w:r>
            <w:r w:rsidR="00DB0487" w:rsidRPr="00C80DD8">
              <w:rPr>
                <w:rFonts w:ascii="Satoshi" w:hAnsi="Satoshi" w:cstheme="minorHAnsi"/>
                <w:b/>
                <w:color w:val="1C224B"/>
                <w:szCs w:val="22"/>
              </w:rPr>
              <w:t xml:space="preserve"> Policy</w:t>
            </w:r>
          </w:p>
          <w:p w14:paraId="114DDF8B" w14:textId="77777777" w:rsidR="00DB0487" w:rsidRPr="00C80DD8" w:rsidRDefault="00DB0487" w:rsidP="006649BF">
            <w:pPr>
              <w:jc w:val="left"/>
              <w:rPr>
                <w:rFonts w:ascii="Satoshi" w:hAnsi="Satoshi" w:cstheme="minorHAnsi"/>
                <w:b/>
                <w:color w:val="1C224B"/>
                <w:szCs w:val="22"/>
              </w:rPr>
            </w:pPr>
          </w:p>
        </w:tc>
      </w:tr>
    </w:tbl>
    <w:p w14:paraId="656AC18A" w14:textId="77777777" w:rsidR="00DB0487" w:rsidRPr="00C80DD8" w:rsidRDefault="00DB0487" w:rsidP="00DB0487">
      <w:pPr>
        <w:spacing w:line="360" w:lineRule="auto"/>
        <w:jc w:val="left"/>
        <w:rPr>
          <w:rFonts w:ascii="Satoshi" w:hAnsi="Satoshi" w:cstheme="minorHAnsi"/>
          <w:b/>
          <w:color w:val="1C224B"/>
          <w:szCs w:val="22"/>
        </w:rPr>
      </w:pPr>
    </w:p>
    <w:p w14:paraId="4B8FC557" w14:textId="77777777" w:rsidR="00DB0487" w:rsidRPr="00C80DD8" w:rsidRDefault="00DB0487" w:rsidP="00DB0487">
      <w:pPr>
        <w:spacing w:line="360" w:lineRule="auto"/>
        <w:jc w:val="left"/>
        <w:rPr>
          <w:rFonts w:ascii="Satoshi" w:hAnsi="Satoshi" w:cstheme="minorHAnsi"/>
          <w:b/>
          <w:color w:val="1C224B"/>
          <w:szCs w:val="22"/>
        </w:rPr>
      </w:pPr>
    </w:p>
    <w:p w14:paraId="65927E42" w14:textId="5357BB59" w:rsidR="00DB0487" w:rsidRPr="00C80DD8" w:rsidRDefault="00DB0487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S</w:t>
      </w:r>
      <w:r w:rsidR="00145812" w:rsidRPr="00C80DD8">
        <w:rPr>
          <w:rFonts w:ascii="Satoshi" w:hAnsi="Satoshi" w:cstheme="minorHAnsi"/>
          <w:color w:val="1C224B"/>
          <w:szCs w:val="22"/>
        </w:rPr>
        <w:t>cope and Applicability</w:t>
      </w:r>
    </w:p>
    <w:p w14:paraId="3EE0540F" w14:textId="4D297D15" w:rsidR="00DB0487" w:rsidRPr="00C80DD8" w:rsidRDefault="007C47AC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Roles and Responsibilities</w:t>
      </w:r>
    </w:p>
    <w:p w14:paraId="3F059C64" w14:textId="5B2298C8" w:rsidR="00DB0487" w:rsidRPr="00C80DD8" w:rsidRDefault="00761A4E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Vehicle Maintenance and Inspection</w:t>
      </w:r>
    </w:p>
    <w:p w14:paraId="3D167BCF" w14:textId="55E951B4" w:rsidR="00D2345B" w:rsidRPr="00C80DD8" w:rsidRDefault="005D432B" w:rsidP="00D2345B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Policy</w:t>
      </w:r>
      <w:r w:rsidR="00D2345B" w:rsidRPr="00C80DD8">
        <w:rPr>
          <w:rFonts w:ascii="Satoshi" w:hAnsi="Satoshi" w:cstheme="minorHAnsi"/>
          <w:color w:val="1C224B"/>
          <w:szCs w:val="22"/>
        </w:rPr>
        <w:t xml:space="preserve"> Responsibility and Review</w:t>
      </w:r>
    </w:p>
    <w:p w14:paraId="0B1F7F04" w14:textId="22987CE2" w:rsidR="005D432B" w:rsidRPr="00C80DD8" w:rsidRDefault="005D432B" w:rsidP="00821BB4">
      <w:pPr>
        <w:widowControl/>
        <w:overflowPunct/>
        <w:autoSpaceDE/>
        <w:autoSpaceDN/>
        <w:adjustRightInd/>
        <w:spacing w:line="360" w:lineRule="auto"/>
        <w:ind w:left="720"/>
        <w:jc w:val="left"/>
        <w:textAlignment w:val="auto"/>
        <w:rPr>
          <w:rFonts w:ascii="Satoshi" w:hAnsi="Satoshi" w:cstheme="minorHAnsi"/>
          <w:color w:val="1C224B"/>
          <w:szCs w:val="22"/>
        </w:rPr>
      </w:pPr>
    </w:p>
    <w:p w14:paraId="36E2001E" w14:textId="77777777" w:rsidR="005D432B" w:rsidRPr="00C80DD8" w:rsidRDefault="005D432B" w:rsidP="005D432B">
      <w:pPr>
        <w:widowControl/>
        <w:overflowPunct/>
        <w:autoSpaceDE/>
        <w:autoSpaceDN/>
        <w:adjustRightInd/>
        <w:spacing w:line="360" w:lineRule="auto"/>
        <w:ind w:left="720"/>
        <w:jc w:val="left"/>
        <w:textAlignment w:val="auto"/>
        <w:rPr>
          <w:rFonts w:ascii="Satoshi" w:hAnsi="Satoshi" w:cstheme="minorHAnsi"/>
          <w:color w:val="1C224B"/>
          <w:szCs w:val="22"/>
        </w:rPr>
      </w:pPr>
    </w:p>
    <w:p w14:paraId="4DA85A64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EA07C1A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DC5E01C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2B339D3E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6240BCB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FE55465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BE38506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62732B51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751B13E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4098A2B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D0643CD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463E173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6CCA151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3555E2A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2D0A64E0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2CCA358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FA322C2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0796ABC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D007B40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25D2FE4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B4B8857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42C8EC1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5BEC73E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EF402D0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36649E9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67C0577C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393E872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9679484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10DB1B8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2B67502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99ACF8B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2E807B6F" w14:textId="77777777" w:rsidR="00CC2B80" w:rsidRPr="00C80DD8" w:rsidRDefault="00CC2B80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6850EA1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0E8BD81" w14:textId="77777777" w:rsidR="00DB0487" w:rsidRPr="00C80DD8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968644B" w14:textId="77777777" w:rsidR="00C80DD8" w:rsidRPr="00C80DD8" w:rsidRDefault="00C80DD8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A31DE5F" w14:textId="06000A46" w:rsidR="00DB0487" w:rsidRPr="00C80DD8" w:rsidRDefault="00DB0487" w:rsidP="00DB0487">
      <w:pPr>
        <w:jc w:val="center"/>
        <w:rPr>
          <w:rFonts w:ascii="Satoshi" w:hAnsi="Satoshi" w:cstheme="minorHAnsi"/>
          <w:b/>
          <w:color w:val="1C224B"/>
          <w:szCs w:val="22"/>
        </w:rPr>
      </w:pPr>
      <w:r w:rsidRPr="00C80DD8">
        <w:rPr>
          <w:rFonts w:ascii="Satoshi" w:hAnsi="Satoshi" w:cstheme="minorHAnsi"/>
          <w:b/>
          <w:color w:val="1C224B"/>
          <w:szCs w:val="22"/>
        </w:rPr>
        <w:t>ARRANGEMENTS AND PROCEDURES</w:t>
      </w:r>
    </w:p>
    <w:p w14:paraId="362CA0EE" w14:textId="77777777" w:rsidR="00DB0487" w:rsidRPr="00C80DD8" w:rsidRDefault="00DB0487" w:rsidP="00DB0487">
      <w:pPr>
        <w:jc w:val="left"/>
        <w:rPr>
          <w:rFonts w:ascii="Satoshi" w:hAnsi="Satoshi" w:cstheme="minorHAnsi"/>
          <w:color w:val="1C224B"/>
          <w:szCs w:val="22"/>
        </w:rPr>
      </w:pPr>
    </w:p>
    <w:p w14:paraId="2CF365A2" w14:textId="77777777" w:rsidR="006E019E" w:rsidRPr="00C80DD8" w:rsidRDefault="006E019E" w:rsidP="00DB0487">
      <w:pPr>
        <w:jc w:val="left"/>
        <w:rPr>
          <w:rFonts w:ascii="Satoshi" w:hAnsi="Satoshi" w:cstheme="minorHAnsi"/>
          <w:color w:val="1C224B"/>
          <w:szCs w:val="22"/>
        </w:rPr>
      </w:pPr>
    </w:p>
    <w:p w14:paraId="19CD7D7C" w14:textId="0563FB8F" w:rsidR="00516B36" w:rsidRPr="00C80DD8" w:rsidRDefault="00516B36" w:rsidP="00352B4B">
      <w:pPr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C80DD8">
        <w:rPr>
          <w:rFonts w:ascii="Satoshi" w:hAnsi="Satoshi" w:cstheme="minorHAnsi"/>
          <w:b/>
          <w:bCs/>
          <w:color w:val="1C224B"/>
          <w:szCs w:val="22"/>
        </w:rPr>
        <w:t>Policy Statement:</w:t>
      </w:r>
    </w:p>
    <w:p w14:paraId="24225E99" w14:textId="77777777" w:rsidR="00352B4B" w:rsidRPr="00C80DD8" w:rsidRDefault="00352B4B" w:rsidP="008772AF">
      <w:pPr>
        <w:ind w:left="720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51D0C341" w14:textId="39B1BBE1" w:rsidR="00536162" w:rsidRPr="00C80DD8" w:rsidRDefault="00860744" w:rsidP="004F2972">
      <w:pPr>
        <w:ind w:left="36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At </w:t>
      </w:r>
      <w:r w:rsidR="00784817" w:rsidRPr="00C80DD8">
        <w:rPr>
          <w:rFonts w:ascii="Satoshi" w:hAnsi="Satoshi" w:cstheme="minorHAnsi"/>
          <w:bCs/>
          <w:color w:val="1C224B"/>
          <w:szCs w:val="22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="00784817" w:rsidRPr="00C80DD8">
        <w:rPr>
          <w:rFonts w:ascii="Satoshi" w:hAnsi="Satoshi" w:cstheme="minorHAnsi"/>
          <w:bCs/>
          <w:color w:val="1C224B"/>
          <w:szCs w:val="22"/>
          <w14:ligatures w14:val="none"/>
        </w:rPr>
        <w:instrText xml:space="preserve"> FORMTEXT </w:instrText>
      </w:r>
      <w:r w:rsidR="00784817" w:rsidRPr="00C80DD8">
        <w:rPr>
          <w:rFonts w:ascii="Satoshi" w:hAnsi="Satoshi" w:cstheme="minorHAnsi"/>
          <w:bCs/>
          <w:color w:val="1C224B"/>
          <w:szCs w:val="22"/>
          <w14:ligatures w14:val="none"/>
        </w:rPr>
      </w:r>
      <w:r w:rsidR="00784817" w:rsidRPr="00C80DD8">
        <w:rPr>
          <w:rFonts w:ascii="Satoshi" w:hAnsi="Satoshi" w:cstheme="minorHAnsi"/>
          <w:bCs/>
          <w:color w:val="1C224B"/>
          <w:szCs w:val="22"/>
          <w14:ligatures w14:val="none"/>
        </w:rPr>
        <w:fldChar w:fldCharType="separate"/>
      </w:r>
      <w:r w:rsidR="00784817" w:rsidRPr="00C80DD8">
        <w:rPr>
          <w:rFonts w:ascii="Satoshi" w:hAnsi="Satoshi" w:cstheme="minorHAnsi"/>
          <w:bCs/>
          <w:color w:val="1C224B"/>
          <w:szCs w:val="22"/>
          <w14:ligatures w14:val="none"/>
        </w:rPr>
        <w:t>&lt;&lt;Business Name&gt;&gt;</w:t>
      </w:r>
      <w:r w:rsidR="00784817" w:rsidRPr="00C80DD8">
        <w:rPr>
          <w:rFonts w:ascii="Satoshi" w:hAnsi="Satoshi" w:cstheme="minorHAnsi"/>
          <w:color w:val="1C224B"/>
          <w:szCs w:val="22"/>
          <w14:ligatures w14:val="none"/>
        </w:rPr>
        <w:fldChar w:fldCharType="end"/>
      </w:r>
      <w:r w:rsidR="00784817" w:rsidRPr="00C80DD8">
        <w:rPr>
          <w:rFonts w:ascii="Satoshi" w:hAnsi="Satoshi" w:cstheme="minorHAnsi"/>
          <w:color w:val="1C224B"/>
          <w:szCs w:val="22"/>
          <w14:ligatures w14:val="none"/>
        </w:rPr>
        <w:t xml:space="preserve">, </w:t>
      </w:r>
      <w:r w:rsidR="004F2972" w:rsidRPr="00C80DD8">
        <w:rPr>
          <w:rFonts w:ascii="Satoshi" w:hAnsi="Satoshi" w:cstheme="minorHAnsi"/>
          <w:color w:val="1C224B"/>
          <w:szCs w:val="22"/>
        </w:rPr>
        <w:t>the safety and wellbeing of passengers travelling in our company vehicles is of paramount importance.</w:t>
      </w:r>
      <w:r w:rsidRPr="00C80DD8">
        <w:rPr>
          <w:rFonts w:ascii="Satoshi" w:hAnsi="Satoshi" w:cstheme="minorHAnsi"/>
          <w:color w:val="1C224B"/>
          <w:szCs w:val="22"/>
        </w:rPr>
        <w:t xml:space="preserve"> </w:t>
      </w:r>
      <w:r w:rsidR="004F2972" w:rsidRPr="00C80DD8">
        <w:rPr>
          <w:rFonts w:ascii="Satoshi" w:hAnsi="Satoshi" w:cstheme="minorHAnsi"/>
          <w:color w:val="1C224B"/>
          <w:szCs w:val="22"/>
        </w:rPr>
        <w:t xml:space="preserve">This policy aims to establish stringent safety guidelines and procedures to ensure the protection and well-being of passengers </w:t>
      </w:r>
      <w:r w:rsidR="00C45479" w:rsidRPr="00C80DD8">
        <w:rPr>
          <w:rFonts w:ascii="Satoshi" w:hAnsi="Satoshi" w:cstheme="minorHAnsi"/>
          <w:color w:val="1C224B"/>
          <w:szCs w:val="22"/>
        </w:rPr>
        <w:t xml:space="preserve">in </w:t>
      </w:r>
      <w:r w:rsidR="004F2972" w:rsidRPr="00C80DD8">
        <w:rPr>
          <w:rFonts w:ascii="Satoshi" w:hAnsi="Satoshi" w:cstheme="minorHAnsi"/>
          <w:color w:val="1C224B"/>
          <w:szCs w:val="22"/>
        </w:rPr>
        <w:t xml:space="preserve">our company vehicles. </w:t>
      </w:r>
    </w:p>
    <w:p w14:paraId="03200881" w14:textId="77777777" w:rsidR="004F2972" w:rsidRPr="00C80DD8" w:rsidRDefault="004F2972" w:rsidP="004F2972">
      <w:pPr>
        <w:ind w:left="363"/>
        <w:jc w:val="left"/>
        <w:rPr>
          <w:rFonts w:ascii="Satoshi" w:hAnsi="Satoshi" w:cstheme="minorHAnsi"/>
          <w:color w:val="1C224B"/>
          <w:szCs w:val="22"/>
        </w:rPr>
      </w:pPr>
    </w:p>
    <w:p w14:paraId="4E49F0A5" w14:textId="52835BCE" w:rsidR="003B4782" w:rsidRPr="00C80DD8" w:rsidRDefault="003B4782" w:rsidP="00CA34A5">
      <w:pPr>
        <w:pStyle w:val="ListParagraph"/>
        <w:numPr>
          <w:ilvl w:val="0"/>
          <w:numId w:val="48"/>
        </w:numPr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C80DD8">
        <w:rPr>
          <w:rFonts w:ascii="Satoshi" w:hAnsi="Satoshi" w:cstheme="minorHAnsi"/>
          <w:b/>
          <w:bCs/>
          <w:color w:val="1C224B"/>
          <w:szCs w:val="22"/>
        </w:rPr>
        <w:t>Scope and Applicability</w:t>
      </w:r>
    </w:p>
    <w:p w14:paraId="50845F2F" w14:textId="14667561" w:rsidR="00273402" w:rsidRPr="00C80DD8" w:rsidRDefault="00273402" w:rsidP="00CA34A5">
      <w:pPr>
        <w:pStyle w:val="ListParagraph"/>
        <w:ind w:left="36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The policy encompasses all aspects related to passenger safety, including vehicle maintenance, driver training, emergency preparedness, and communication protocols.</w:t>
      </w:r>
    </w:p>
    <w:p w14:paraId="668185AD" w14:textId="2035191C" w:rsidR="00535A52" w:rsidRPr="00C80DD8" w:rsidRDefault="0096197D" w:rsidP="00CA34A5">
      <w:pPr>
        <w:ind w:left="36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This </w:t>
      </w:r>
      <w:r w:rsidR="00273402" w:rsidRPr="00C80DD8">
        <w:rPr>
          <w:rFonts w:ascii="Satoshi" w:hAnsi="Satoshi" w:cstheme="minorHAnsi"/>
          <w:color w:val="1C224B"/>
          <w:szCs w:val="22"/>
        </w:rPr>
        <w:t>policy</w:t>
      </w:r>
      <w:r w:rsidRPr="00C80DD8">
        <w:rPr>
          <w:rFonts w:ascii="Satoshi" w:hAnsi="Satoshi" w:cstheme="minorHAnsi"/>
          <w:color w:val="1C224B"/>
          <w:szCs w:val="22"/>
        </w:rPr>
        <w:t xml:space="preserve"> aims to establish a robust framework that prioriti</w:t>
      </w:r>
      <w:r w:rsidR="00273402" w:rsidRPr="00C80DD8">
        <w:rPr>
          <w:rFonts w:ascii="Satoshi" w:hAnsi="Satoshi" w:cstheme="minorHAnsi"/>
          <w:color w:val="1C224B"/>
          <w:szCs w:val="22"/>
        </w:rPr>
        <w:t>s</w:t>
      </w:r>
      <w:r w:rsidRPr="00C80DD8">
        <w:rPr>
          <w:rFonts w:ascii="Satoshi" w:hAnsi="Satoshi" w:cstheme="minorHAnsi"/>
          <w:color w:val="1C224B"/>
          <w:szCs w:val="22"/>
        </w:rPr>
        <w:t>es the well-being of passengers, promotes responsible driving practices, and creates a culture of safety within the transportation industry. Adherence to this policy will help mitigate risks, minimize accidents, and ensure a secure and comfortable journey for all passengers.</w:t>
      </w:r>
    </w:p>
    <w:p w14:paraId="7DC7E336" w14:textId="77777777" w:rsidR="00654DB7" w:rsidRPr="00C80DD8" w:rsidRDefault="00654DB7" w:rsidP="00CA34A5">
      <w:pPr>
        <w:ind w:left="363"/>
        <w:jc w:val="left"/>
        <w:rPr>
          <w:rFonts w:ascii="Satoshi" w:hAnsi="Satoshi" w:cstheme="minorHAnsi"/>
          <w:color w:val="1C224B"/>
          <w:szCs w:val="22"/>
        </w:rPr>
      </w:pPr>
    </w:p>
    <w:p w14:paraId="452F5B61" w14:textId="19317A75" w:rsidR="00654DB7" w:rsidRPr="00C80DD8" w:rsidRDefault="00A84C9C" w:rsidP="00CA34A5">
      <w:pPr>
        <w:ind w:left="36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Only employees of the company, or passengers that have </w:t>
      </w:r>
      <w:r w:rsidR="008D0194" w:rsidRPr="00C80DD8">
        <w:rPr>
          <w:rFonts w:ascii="Satoshi" w:hAnsi="Satoshi" w:cstheme="minorHAnsi"/>
          <w:color w:val="1C224B"/>
          <w:szCs w:val="22"/>
        </w:rPr>
        <w:t>been granted written permission, may travel as a passenger of our company vehicles</w:t>
      </w:r>
      <w:r w:rsidR="00E246B8" w:rsidRPr="00C80DD8">
        <w:rPr>
          <w:rFonts w:ascii="Satoshi" w:hAnsi="Satoshi" w:cstheme="minorHAnsi"/>
          <w:color w:val="1C224B"/>
          <w:szCs w:val="22"/>
        </w:rPr>
        <w:t xml:space="preserve">. The number of passengers is restricted to the number of available seatbelts fitted in the </w:t>
      </w:r>
      <w:r w:rsidR="00CA34A5" w:rsidRPr="00C80DD8">
        <w:rPr>
          <w:rFonts w:ascii="Satoshi" w:hAnsi="Satoshi" w:cstheme="minorHAnsi"/>
          <w:color w:val="1C224B"/>
          <w:szCs w:val="22"/>
        </w:rPr>
        <w:t>vehicle.</w:t>
      </w:r>
    </w:p>
    <w:p w14:paraId="4E499897" w14:textId="77777777" w:rsidR="00A13F2D" w:rsidRPr="00C80DD8" w:rsidRDefault="00A13F2D" w:rsidP="0096197D">
      <w:pPr>
        <w:ind w:left="737"/>
        <w:jc w:val="left"/>
        <w:rPr>
          <w:rFonts w:ascii="Satoshi" w:hAnsi="Satoshi" w:cstheme="minorHAnsi"/>
          <w:color w:val="1C224B"/>
          <w:szCs w:val="22"/>
        </w:rPr>
      </w:pPr>
    </w:p>
    <w:p w14:paraId="4D99C4D8" w14:textId="77777777" w:rsidR="00A13F2D" w:rsidRPr="00C80DD8" w:rsidRDefault="00A13F2D" w:rsidP="00CA34A5">
      <w:pPr>
        <w:pStyle w:val="ListParagraph"/>
        <w:numPr>
          <w:ilvl w:val="0"/>
          <w:numId w:val="48"/>
        </w:numPr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C80DD8">
        <w:rPr>
          <w:rFonts w:ascii="Satoshi" w:hAnsi="Satoshi" w:cstheme="minorHAnsi"/>
          <w:b/>
          <w:bCs/>
          <w:color w:val="1C224B"/>
          <w:szCs w:val="22"/>
        </w:rPr>
        <w:t xml:space="preserve">Roles and Responsibilities </w:t>
      </w:r>
    </w:p>
    <w:p w14:paraId="0CBA7C72" w14:textId="77777777" w:rsidR="00D742EB" w:rsidRPr="00C80DD8" w:rsidRDefault="00D742EB" w:rsidP="00D742EB">
      <w:pPr>
        <w:pStyle w:val="ListParagraph"/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74FCA408" w14:textId="682384C6" w:rsidR="00A13F2D" w:rsidRPr="00C80DD8" w:rsidRDefault="00A13F2D" w:rsidP="00D742EB">
      <w:pPr>
        <w:pStyle w:val="ListParagraph"/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C80DD8">
        <w:rPr>
          <w:rFonts w:ascii="Satoshi" w:hAnsi="Satoshi" w:cstheme="minorHAnsi"/>
          <w:b/>
          <w:bCs/>
          <w:color w:val="1C224B"/>
          <w:szCs w:val="22"/>
        </w:rPr>
        <w:t>Management</w:t>
      </w:r>
      <w:r w:rsidR="00F83822" w:rsidRPr="00C80DD8">
        <w:rPr>
          <w:rFonts w:ascii="Satoshi" w:hAnsi="Satoshi" w:cstheme="minorHAnsi"/>
          <w:b/>
          <w:bCs/>
          <w:color w:val="1C224B"/>
          <w:szCs w:val="22"/>
        </w:rPr>
        <w:t xml:space="preserve"> will</w:t>
      </w:r>
    </w:p>
    <w:p w14:paraId="15EB848B" w14:textId="3E59BA9C" w:rsidR="00A13F2D" w:rsidRPr="00C80DD8" w:rsidRDefault="007D02E5" w:rsidP="00D742EB">
      <w:pPr>
        <w:pStyle w:val="ListParagraph"/>
        <w:numPr>
          <w:ilvl w:val="0"/>
          <w:numId w:val="51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Ensure that vehicles are properly </w:t>
      </w:r>
      <w:proofErr w:type="gramStart"/>
      <w:r w:rsidR="00C80DD8" w:rsidRPr="00C80DD8">
        <w:rPr>
          <w:rFonts w:ascii="Satoshi" w:hAnsi="Satoshi" w:cstheme="minorHAnsi"/>
          <w:color w:val="1C224B"/>
          <w:szCs w:val="22"/>
        </w:rPr>
        <w:t>maintained</w:t>
      </w:r>
      <w:r w:rsidR="00C80DD8">
        <w:rPr>
          <w:rFonts w:ascii="Satoshi" w:hAnsi="Satoshi" w:cstheme="minorHAnsi"/>
          <w:color w:val="1C224B"/>
          <w:szCs w:val="22"/>
        </w:rPr>
        <w:t>,</w:t>
      </w:r>
      <w:proofErr w:type="gramEnd"/>
      <w:r w:rsidR="00C80DD8">
        <w:rPr>
          <w:rFonts w:ascii="Satoshi" w:hAnsi="Satoshi" w:cstheme="minorHAnsi"/>
          <w:color w:val="1C224B"/>
          <w:szCs w:val="22"/>
        </w:rPr>
        <w:t xml:space="preserve"> </w:t>
      </w:r>
      <w:r w:rsidRPr="00C80DD8">
        <w:rPr>
          <w:rFonts w:ascii="Satoshi" w:hAnsi="Satoshi" w:cstheme="minorHAnsi"/>
          <w:color w:val="1C224B"/>
          <w:szCs w:val="22"/>
        </w:rPr>
        <w:t xml:space="preserve">that all security features fitted to the vehicle work </w:t>
      </w:r>
      <w:r w:rsidR="00825176" w:rsidRPr="00C80DD8">
        <w:rPr>
          <w:rFonts w:ascii="Satoshi" w:hAnsi="Satoshi" w:cstheme="minorHAnsi"/>
          <w:color w:val="1C224B"/>
          <w:szCs w:val="22"/>
        </w:rPr>
        <w:t>properly</w:t>
      </w:r>
      <w:r w:rsidR="005E4977" w:rsidRPr="00C80DD8">
        <w:rPr>
          <w:rFonts w:ascii="Satoshi" w:hAnsi="Satoshi" w:cstheme="minorHAnsi"/>
          <w:color w:val="1C224B"/>
          <w:szCs w:val="22"/>
        </w:rPr>
        <w:t>.</w:t>
      </w:r>
    </w:p>
    <w:p w14:paraId="24A56AC6" w14:textId="28190745" w:rsidR="00825176" w:rsidRPr="00C80DD8" w:rsidRDefault="00825176" w:rsidP="00D742EB">
      <w:pPr>
        <w:pStyle w:val="ListParagraph"/>
        <w:numPr>
          <w:ilvl w:val="0"/>
          <w:numId w:val="51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Ensure that drivers </w:t>
      </w:r>
      <w:r w:rsidR="00F055C0" w:rsidRPr="00C80DD8">
        <w:rPr>
          <w:rFonts w:ascii="Satoshi" w:hAnsi="Satoshi" w:cstheme="minorHAnsi"/>
          <w:color w:val="1C224B"/>
          <w:szCs w:val="22"/>
        </w:rPr>
        <w:t xml:space="preserve">have the proper categories of driver license and any other </w:t>
      </w:r>
      <w:r w:rsidR="002A755B" w:rsidRPr="00C80DD8">
        <w:rPr>
          <w:rFonts w:ascii="Satoshi" w:hAnsi="Satoshi" w:cstheme="minorHAnsi"/>
          <w:color w:val="1C224B"/>
          <w:szCs w:val="22"/>
        </w:rPr>
        <w:t xml:space="preserve">relevant </w:t>
      </w:r>
      <w:r w:rsidR="00CA34A5" w:rsidRPr="00C80DD8">
        <w:rPr>
          <w:rFonts w:ascii="Satoshi" w:hAnsi="Satoshi" w:cstheme="minorHAnsi"/>
          <w:color w:val="1C224B"/>
          <w:szCs w:val="22"/>
        </w:rPr>
        <w:t>certification.</w:t>
      </w:r>
    </w:p>
    <w:p w14:paraId="4C3114F7" w14:textId="3592FC64" w:rsidR="002A755B" w:rsidRPr="00C80DD8" w:rsidRDefault="002A755B" w:rsidP="00D742EB">
      <w:pPr>
        <w:pStyle w:val="ListParagraph"/>
        <w:numPr>
          <w:ilvl w:val="0"/>
          <w:numId w:val="51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Provide relevant driver training to </w:t>
      </w:r>
      <w:r w:rsidR="00C55366" w:rsidRPr="00C80DD8">
        <w:rPr>
          <w:rFonts w:ascii="Satoshi" w:hAnsi="Satoshi" w:cstheme="minorHAnsi"/>
          <w:color w:val="1C224B"/>
          <w:szCs w:val="22"/>
        </w:rPr>
        <w:t xml:space="preserve">cover defensive driving techniques, passenger safety, emergency response and vehicle </w:t>
      </w:r>
      <w:r w:rsidR="00CA34A5" w:rsidRPr="00C80DD8">
        <w:rPr>
          <w:rFonts w:ascii="Satoshi" w:hAnsi="Satoshi" w:cstheme="minorHAnsi"/>
          <w:color w:val="1C224B"/>
          <w:szCs w:val="22"/>
        </w:rPr>
        <w:t>handling.</w:t>
      </w:r>
    </w:p>
    <w:p w14:paraId="125D9ADB" w14:textId="11A8C3D2" w:rsidR="00C55366" w:rsidRPr="00C80DD8" w:rsidRDefault="004D233F" w:rsidP="00D742EB">
      <w:pPr>
        <w:pStyle w:val="ListParagraph"/>
        <w:numPr>
          <w:ilvl w:val="0"/>
          <w:numId w:val="51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Encourage drivers to participate in continuous education programs to </w:t>
      </w:r>
      <w:r w:rsidR="00290989" w:rsidRPr="00C80DD8">
        <w:rPr>
          <w:rFonts w:ascii="Satoshi" w:hAnsi="Satoshi" w:cstheme="minorHAnsi"/>
          <w:color w:val="1C224B"/>
          <w:szCs w:val="22"/>
        </w:rPr>
        <w:t>enhance</w:t>
      </w:r>
      <w:r w:rsidRPr="00C80DD8">
        <w:rPr>
          <w:rFonts w:ascii="Satoshi" w:hAnsi="Satoshi" w:cstheme="minorHAnsi"/>
          <w:color w:val="1C224B"/>
          <w:szCs w:val="22"/>
        </w:rPr>
        <w:t xml:space="preserve"> their skills and stay </w:t>
      </w:r>
      <w:r w:rsidR="00290989" w:rsidRPr="00C80DD8">
        <w:rPr>
          <w:rFonts w:ascii="Satoshi" w:hAnsi="Satoshi" w:cstheme="minorHAnsi"/>
          <w:color w:val="1C224B"/>
          <w:szCs w:val="22"/>
        </w:rPr>
        <w:t>updated with the latest safety practices.</w:t>
      </w:r>
    </w:p>
    <w:p w14:paraId="46F4F69C" w14:textId="14ED045A" w:rsidR="005E4977" w:rsidRPr="00C80DD8" w:rsidRDefault="001D4BDB" w:rsidP="00D742EB">
      <w:pPr>
        <w:pStyle w:val="ListParagraph"/>
        <w:numPr>
          <w:ilvl w:val="0"/>
          <w:numId w:val="51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Develop and communicate standardised procedures to handle emergency situations, such as accidents, breakdowns, or medical emergencies, ensuring drivers are trained in executing these protocols effectively.</w:t>
      </w:r>
    </w:p>
    <w:p w14:paraId="3C054631" w14:textId="5A35E262" w:rsidR="001D4BDB" w:rsidRPr="00C80DD8" w:rsidRDefault="001D4BDB" w:rsidP="00D742EB">
      <w:pPr>
        <w:pStyle w:val="ListParagraph"/>
        <w:numPr>
          <w:ilvl w:val="0"/>
          <w:numId w:val="51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Display prominently visible emergency contact numbers both inside and outside the </w:t>
      </w:r>
      <w:r w:rsidR="00CA34A5" w:rsidRPr="00C80DD8">
        <w:rPr>
          <w:rFonts w:ascii="Satoshi" w:hAnsi="Satoshi" w:cstheme="minorHAnsi"/>
          <w:color w:val="1C224B"/>
          <w:szCs w:val="22"/>
        </w:rPr>
        <w:t>vehicle</w:t>
      </w:r>
      <w:r w:rsidRPr="00C80DD8">
        <w:rPr>
          <w:rFonts w:ascii="Satoshi" w:hAnsi="Satoshi" w:cstheme="minorHAnsi"/>
          <w:color w:val="1C224B"/>
          <w:szCs w:val="22"/>
        </w:rPr>
        <w:t xml:space="preserve"> to facilitate prompt communication during emergencies.</w:t>
      </w:r>
    </w:p>
    <w:p w14:paraId="710FC71A" w14:textId="4510170D" w:rsidR="001D4BDB" w:rsidRPr="00C80DD8" w:rsidRDefault="00863A0E" w:rsidP="00D742EB">
      <w:pPr>
        <w:pStyle w:val="ListParagraph"/>
        <w:numPr>
          <w:ilvl w:val="0"/>
          <w:numId w:val="51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Ensure drivers are trained to effectively communicate safety instructions and information to passengers, including emergency procedures, seatbelt usage, and </w:t>
      </w:r>
      <w:r w:rsidR="00CA34A5" w:rsidRPr="00C80DD8">
        <w:rPr>
          <w:rFonts w:ascii="Satoshi" w:hAnsi="Satoshi" w:cstheme="minorHAnsi"/>
          <w:color w:val="1C224B"/>
          <w:szCs w:val="22"/>
        </w:rPr>
        <w:t>behaviour</w:t>
      </w:r>
      <w:r w:rsidRPr="00C80DD8">
        <w:rPr>
          <w:rFonts w:ascii="Satoshi" w:hAnsi="Satoshi" w:cstheme="minorHAnsi"/>
          <w:color w:val="1C224B"/>
          <w:szCs w:val="22"/>
        </w:rPr>
        <w:t xml:space="preserve"> guidelines.</w:t>
      </w:r>
    </w:p>
    <w:p w14:paraId="467D0220" w14:textId="77777777" w:rsidR="00CA34A5" w:rsidRPr="00C80DD8" w:rsidRDefault="00CA34A5" w:rsidP="00CA34A5">
      <w:pPr>
        <w:jc w:val="left"/>
        <w:rPr>
          <w:rFonts w:ascii="Satoshi" w:hAnsi="Satoshi" w:cstheme="minorHAnsi"/>
          <w:color w:val="1C224B"/>
          <w:szCs w:val="22"/>
        </w:rPr>
      </w:pPr>
    </w:p>
    <w:p w14:paraId="52B5CECD" w14:textId="54D4C72D" w:rsidR="00CA34A5" w:rsidRPr="00C80DD8" w:rsidRDefault="00CA34A5" w:rsidP="00D742EB">
      <w:pPr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C80DD8">
        <w:rPr>
          <w:rFonts w:ascii="Satoshi" w:hAnsi="Satoshi" w:cstheme="minorHAnsi"/>
          <w:b/>
          <w:bCs/>
          <w:color w:val="1C224B"/>
          <w:szCs w:val="22"/>
        </w:rPr>
        <w:t>Drivers</w:t>
      </w:r>
      <w:r w:rsidR="00F83822" w:rsidRPr="00C80DD8">
        <w:rPr>
          <w:rFonts w:ascii="Satoshi" w:hAnsi="Satoshi" w:cstheme="minorHAnsi"/>
          <w:b/>
          <w:bCs/>
          <w:color w:val="1C224B"/>
          <w:szCs w:val="22"/>
        </w:rPr>
        <w:t xml:space="preserve"> must</w:t>
      </w:r>
    </w:p>
    <w:p w14:paraId="2B432034" w14:textId="5D122925" w:rsidR="00CA34A5" w:rsidRPr="00C80DD8" w:rsidRDefault="00AE3FBD" w:rsidP="00D742EB">
      <w:pPr>
        <w:pStyle w:val="ListParagraph"/>
        <w:numPr>
          <w:ilvl w:val="0"/>
          <w:numId w:val="52"/>
        </w:numPr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Ensure that seatbelts are worn by both the passenger(s) and the </w:t>
      </w:r>
      <w:r w:rsidR="00B5088D" w:rsidRPr="00C80DD8">
        <w:rPr>
          <w:rFonts w:ascii="Satoshi" w:hAnsi="Satoshi" w:cstheme="minorHAnsi"/>
          <w:color w:val="1C224B"/>
          <w:szCs w:val="22"/>
        </w:rPr>
        <w:t>driver.</w:t>
      </w:r>
    </w:p>
    <w:p w14:paraId="7D67DC1E" w14:textId="25C727D1" w:rsidR="00794099" w:rsidRPr="00C80DD8" w:rsidRDefault="00794099" w:rsidP="00D742EB">
      <w:pPr>
        <w:pStyle w:val="ListParagraph"/>
        <w:numPr>
          <w:ilvl w:val="0"/>
          <w:numId w:val="52"/>
        </w:numPr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Always keep your standard of driving at a professional level</w:t>
      </w:r>
    </w:p>
    <w:p w14:paraId="51B23B08" w14:textId="04783FAD" w:rsidR="00794099" w:rsidRPr="00C80DD8" w:rsidRDefault="00F5578B" w:rsidP="00D742EB">
      <w:pPr>
        <w:pStyle w:val="ListParagraph"/>
        <w:numPr>
          <w:ilvl w:val="0"/>
          <w:numId w:val="52"/>
        </w:numPr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Participate in company initiatives offered</w:t>
      </w:r>
      <w:r w:rsidR="00446183" w:rsidRPr="00C80DD8">
        <w:rPr>
          <w:rFonts w:ascii="Satoshi" w:hAnsi="Satoshi" w:cstheme="minorHAnsi"/>
          <w:color w:val="1C224B"/>
          <w:szCs w:val="22"/>
        </w:rPr>
        <w:t xml:space="preserve"> as part of your continuous </w:t>
      </w:r>
      <w:r w:rsidR="00C80DD8" w:rsidRPr="00C80DD8">
        <w:rPr>
          <w:rFonts w:ascii="Satoshi" w:hAnsi="Satoshi" w:cstheme="minorHAnsi"/>
          <w:color w:val="1C224B"/>
          <w:szCs w:val="22"/>
        </w:rPr>
        <w:t>professional development</w:t>
      </w:r>
      <w:r w:rsidR="00446183" w:rsidRPr="00C80DD8">
        <w:rPr>
          <w:rFonts w:ascii="Satoshi" w:hAnsi="Satoshi" w:cstheme="minorHAnsi"/>
          <w:color w:val="1C224B"/>
          <w:szCs w:val="22"/>
        </w:rPr>
        <w:t xml:space="preserve"> (CPD)</w:t>
      </w:r>
      <w:r w:rsidR="0056274A" w:rsidRPr="00C80DD8">
        <w:rPr>
          <w:rFonts w:ascii="Satoshi" w:hAnsi="Satoshi" w:cstheme="minorHAnsi"/>
          <w:color w:val="1C224B"/>
          <w:szCs w:val="22"/>
        </w:rPr>
        <w:t xml:space="preserve"> that will help to enhance your skills and remain </w:t>
      </w:r>
      <w:r w:rsidR="007B1EA7" w:rsidRPr="00C80DD8">
        <w:rPr>
          <w:rFonts w:ascii="Satoshi" w:hAnsi="Satoshi" w:cstheme="minorHAnsi"/>
          <w:color w:val="1C224B"/>
          <w:szCs w:val="22"/>
        </w:rPr>
        <w:t>updated with best practices and legislation.</w:t>
      </w:r>
    </w:p>
    <w:p w14:paraId="7F4731DF" w14:textId="77777777" w:rsidR="00204E3C" w:rsidRPr="00C80DD8" w:rsidRDefault="00204E3C" w:rsidP="00204E3C">
      <w:pPr>
        <w:jc w:val="left"/>
        <w:rPr>
          <w:rFonts w:ascii="Satoshi" w:hAnsi="Satoshi" w:cstheme="minorHAnsi"/>
          <w:color w:val="1C224B"/>
          <w:szCs w:val="22"/>
        </w:rPr>
      </w:pPr>
    </w:p>
    <w:p w14:paraId="6CD7DCDD" w14:textId="64B883C0" w:rsidR="00204E3C" w:rsidRPr="00C80DD8" w:rsidRDefault="00204E3C" w:rsidP="00204E3C">
      <w:pPr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C80DD8">
        <w:rPr>
          <w:rFonts w:ascii="Satoshi" w:hAnsi="Satoshi" w:cstheme="minorHAnsi"/>
          <w:b/>
          <w:bCs/>
          <w:color w:val="1C224B"/>
          <w:szCs w:val="22"/>
        </w:rPr>
        <w:lastRenderedPageBreak/>
        <w:t>Passengers</w:t>
      </w:r>
      <w:r w:rsidR="00F83822" w:rsidRPr="00C80DD8">
        <w:rPr>
          <w:rFonts w:ascii="Satoshi" w:hAnsi="Satoshi" w:cstheme="minorHAnsi"/>
          <w:b/>
          <w:bCs/>
          <w:color w:val="1C224B"/>
          <w:szCs w:val="22"/>
        </w:rPr>
        <w:t xml:space="preserve"> must</w:t>
      </w:r>
    </w:p>
    <w:p w14:paraId="1D1B50BB" w14:textId="2CE084BA" w:rsidR="00204E3C" w:rsidRPr="00C80DD8" w:rsidRDefault="00297F41" w:rsidP="00204E3C">
      <w:pPr>
        <w:pStyle w:val="ListParagraph"/>
        <w:numPr>
          <w:ilvl w:val="0"/>
          <w:numId w:val="52"/>
        </w:numPr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Ensure that communication with the driver is kept to a minimum to avoid </w:t>
      </w:r>
      <w:r w:rsidR="00B5088D" w:rsidRPr="00C80DD8">
        <w:rPr>
          <w:rFonts w:ascii="Satoshi" w:hAnsi="Satoshi" w:cstheme="minorHAnsi"/>
          <w:color w:val="1C224B"/>
          <w:szCs w:val="22"/>
        </w:rPr>
        <w:t>distraction.</w:t>
      </w:r>
    </w:p>
    <w:p w14:paraId="649B4383" w14:textId="51D1301C" w:rsidR="00297F41" w:rsidRPr="00C80DD8" w:rsidRDefault="00914795" w:rsidP="00204E3C">
      <w:pPr>
        <w:pStyle w:val="ListParagraph"/>
        <w:numPr>
          <w:ilvl w:val="0"/>
          <w:numId w:val="52"/>
        </w:numPr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Wear the seatbelt </w:t>
      </w:r>
      <w:proofErr w:type="gramStart"/>
      <w:r w:rsidRPr="00C80DD8">
        <w:rPr>
          <w:rFonts w:ascii="Satoshi" w:hAnsi="Satoshi" w:cstheme="minorHAnsi"/>
          <w:color w:val="1C224B"/>
          <w:szCs w:val="22"/>
        </w:rPr>
        <w:t xml:space="preserve">provided at all </w:t>
      </w:r>
      <w:r w:rsidR="00B5088D" w:rsidRPr="00C80DD8">
        <w:rPr>
          <w:rFonts w:ascii="Satoshi" w:hAnsi="Satoshi" w:cstheme="minorHAnsi"/>
          <w:color w:val="1C224B"/>
          <w:szCs w:val="22"/>
        </w:rPr>
        <w:t>times</w:t>
      </w:r>
      <w:proofErr w:type="gramEnd"/>
      <w:r w:rsidR="00B5088D" w:rsidRPr="00C80DD8">
        <w:rPr>
          <w:rFonts w:ascii="Satoshi" w:hAnsi="Satoshi" w:cstheme="minorHAnsi"/>
          <w:color w:val="1C224B"/>
          <w:szCs w:val="22"/>
        </w:rPr>
        <w:t>.</w:t>
      </w:r>
    </w:p>
    <w:p w14:paraId="5777A8BF" w14:textId="713F16BC" w:rsidR="00794099" w:rsidRPr="00C80DD8" w:rsidRDefault="007B1EA7" w:rsidP="00204E3C">
      <w:pPr>
        <w:pStyle w:val="ListParagraph"/>
        <w:numPr>
          <w:ilvl w:val="0"/>
          <w:numId w:val="52"/>
        </w:numPr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Do not restrict the driver’s view or </w:t>
      </w:r>
      <w:r w:rsidR="00B5088D" w:rsidRPr="00C80DD8">
        <w:rPr>
          <w:rFonts w:ascii="Satoshi" w:hAnsi="Satoshi" w:cstheme="minorHAnsi"/>
          <w:color w:val="1C224B"/>
          <w:szCs w:val="22"/>
        </w:rPr>
        <w:t>put interior lights on, which could cause a distraction.</w:t>
      </w:r>
    </w:p>
    <w:p w14:paraId="3421119F" w14:textId="29BD0253" w:rsidR="00F83822" w:rsidRPr="00C80DD8" w:rsidRDefault="00F83822" w:rsidP="00F83822">
      <w:pPr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C80DD8">
        <w:rPr>
          <w:rFonts w:ascii="Satoshi" w:hAnsi="Satoshi" w:cstheme="minorHAnsi"/>
          <w:b/>
          <w:bCs/>
          <w:color w:val="1C224B"/>
          <w:szCs w:val="22"/>
        </w:rPr>
        <w:t>Drivers and passengers must</w:t>
      </w:r>
    </w:p>
    <w:p w14:paraId="7EEB7D8A" w14:textId="00E5D202" w:rsidR="00F83822" w:rsidRPr="00C80DD8" w:rsidRDefault="00F83822" w:rsidP="00823920">
      <w:pPr>
        <w:pStyle w:val="ListParagraph"/>
        <w:numPr>
          <w:ilvl w:val="0"/>
          <w:numId w:val="53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Always use 3 points of contact when </w:t>
      </w:r>
      <w:r w:rsidR="005B76B6" w:rsidRPr="00C80DD8">
        <w:rPr>
          <w:rFonts w:ascii="Satoshi" w:hAnsi="Satoshi" w:cstheme="minorHAnsi"/>
          <w:color w:val="1C224B"/>
          <w:szCs w:val="22"/>
        </w:rPr>
        <w:t>entering or exiting the vehicle</w:t>
      </w:r>
    </w:p>
    <w:p w14:paraId="20527538" w14:textId="5D98A5B3" w:rsidR="00863A0E" w:rsidRPr="00C80DD8" w:rsidRDefault="005B76B6" w:rsidP="00823920">
      <w:pPr>
        <w:pStyle w:val="ListParagraph"/>
        <w:numPr>
          <w:ilvl w:val="0"/>
          <w:numId w:val="53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Never jump down from the vehicle without using any steps provided</w:t>
      </w:r>
    </w:p>
    <w:p w14:paraId="2DC1CC26" w14:textId="31233555" w:rsidR="00FF4C2F" w:rsidRPr="00C80DD8" w:rsidRDefault="00823920" w:rsidP="00E72102">
      <w:pPr>
        <w:pStyle w:val="ListParagraph"/>
        <w:numPr>
          <w:ilvl w:val="0"/>
          <w:numId w:val="53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Be facing the steps</w:t>
      </w:r>
      <w:r w:rsidR="00E72102" w:rsidRPr="00C80DD8">
        <w:rPr>
          <w:rFonts w:ascii="Satoshi" w:hAnsi="Satoshi" w:cstheme="minorHAnsi"/>
          <w:color w:val="1C224B"/>
          <w:szCs w:val="22"/>
        </w:rPr>
        <w:t>, using the handrails provided, when e</w:t>
      </w:r>
      <w:r w:rsidRPr="00C80DD8">
        <w:rPr>
          <w:rFonts w:ascii="Satoshi" w:hAnsi="Satoshi" w:cstheme="minorHAnsi"/>
          <w:color w:val="1C224B"/>
          <w:szCs w:val="22"/>
        </w:rPr>
        <w:t>ntering and exiting a vehicle</w:t>
      </w:r>
    </w:p>
    <w:p w14:paraId="1EF695DE" w14:textId="77777777" w:rsidR="00E246B8" w:rsidRPr="00C80DD8" w:rsidRDefault="00E246B8" w:rsidP="0096197D">
      <w:pPr>
        <w:ind w:left="737"/>
        <w:jc w:val="left"/>
        <w:rPr>
          <w:rFonts w:ascii="Satoshi" w:hAnsi="Satoshi" w:cstheme="minorHAnsi"/>
          <w:color w:val="1C224B"/>
          <w:szCs w:val="22"/>
        </w:rPr>
      </w:pPr>
    </w:p>
    <w:p w14:paraId="03BE42BC" w14:textId="5B3B8B76" w:rsidR="004E392F" w:rsidRPr="00C80DD8" w:rsidRDefault="00812242" w:rsidP="00FF4C2F">
      <w:pPr>
        <w:pStyle w:val="ListParagraph"/>
        <w:numPr>
          <w:ilvl w:val="0"/>
          <w:numId w:val="48"/>
        </w:numPr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C80DD8">
        <w:rPr>
          <w:rFonts w:ascii="Satoshi" w:hAnsi="Satoshi" w:cstheme="minorHAnsi"/>
          <w:b/>
          <w:bCs/>
          <w:color w:val="1C224B"/>
          <w:szCs w:val="22"/>
        </w:rPr>
        <w:t>Vehicle Maintenance and Inspection</w:t>
      </w:r>
    </w:p>
    <w:p w14:paraId="4B528AF7" w14:textId="3B77A7E3" w:rsidR="00812242" w:rsidRPr="00C80DD8" w:rsidRDefault="00ED0C3F" w:rsidP="00FF4C2F">
      <w:pPr>
        <w:pStyle w:val="ListParagraph"/>
        <w:ind w:left="363"/>
        <w:jc w:val="left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A</w:t>
      </w:r>
      <w:r w:rsidR="00812242" w:rsidRPr="00C80DD8">
        <w:rPr>
          <w:rFonts w:ascii="Satoshi" w:hAnsi="Satoshi" w:cstheme="minorHAnsi"/>
          <w:color w:val="1C224B"/>
          <w:szCs w:val="22"/>
        </w:rPr>
        <w:t xml:space="preserve">ll vehicles will undergo regular </w:t>
      </w:r>
      <w:r w:rsidR="009543CD" w:rsidRPr="00C80DD8">
        <w:rPr>
          <w:rFonts w:ascii="Satoshi" w:hAnsi="Satoshi" w:cstheme="minorHAnsi"/>
          <w:color w:val="1C224B"/>
          <w:szCs w:val="22"/>
        </w:rPr>
        <w:t xml:space="preserve">maintenance and </w:t>
      </w:r>
      <w:r w:rsidR="00812242" w:rsidRPr="00C80DD8">
        <w:rPr>
          <w:rFonts w:ascii="Satoshi" w:hAnsi="Satoshi" w:cstheme="minorHAnsi"/>
          <w:color w:val="1C224B"/>
          <w:szCs w:val="22"/>
        </w:rPr>
        <w:t xml:space="preserve">safety inspections </w:t>
      </w:r>
      <w:r w:rsidR="00C80DD8" w:rsidRPr="00C80DD8">
        <w:rPr>
          <w:rFonts w:ascii="Satoshi" w:hAnsi="Satoshi" w:cstheme="minorHAnsi"/>
          <w:color w:val="1C224B"/>
          <w:szCs w:val="22"/>
        </w:rPr>
        <w:t>in line</w:t>
      </w:r>
      <w:r w:rsidR="00812242" w:rsidRPr="00C80DD8">
        <w:rPr>
          <w:rFonts w:ascii="Satoshi" w:hAnsi="Satoshi" w:cstheme="minorHAnsi"/>
          <w:color w:val="1C224B"/>
          <w:szCs w:val="22"/>
        </w:rPr>
        <w:t xml:space="preserve"> with company policies</w:t>
      </w:r>
      <w:r w:rsidRPr="00C80DD8">
        <w:rPr>
          <w:rFonts w:ascii="Satoshi" w:hAnsi="Satoshi" w:cstheme="minorHAnsi"/>
          <w:color w:val="1C224B"/>
          <w:szCs w:val="22"/>
        </w:rPr>
        <w:t>, to ensure optimal performance and safety of the passengers carried within the vehicle.</w:t>
      </w:r>
    </w:p>
    <w:p w14:paraId="4F0A07C3" w14:textId="77777777" w:rsidR="006E019E" w:rsidRPr="00C80DD8" w:rsidRDefault="006E019E" w:rsidP="00DB0487">
      <w:pPr>
        <w:jc w:val="left"/>
        <w:rPr>
          <w:rFonts w:ascii="Satoshi" w:hAnsi="Satoshi" w:cstheme="minorHAnsi"/>
          <w:color w:val="1C224B"/>
          <w:szCs w:val="22"/>
        </w:rPr>
      </w:pPr>
    </w:p>
    <w:p w14:paraId="10D38BCB" w14:textId="2E6FC3C3" w:rsidR="00DB0487" w:rsidRPr="00C80DD8" w:rsidRDefault="00DB0487" w:rsidP="00FF4C2F">
      <w:pPr>
        <w:pStyle w:val="Style1"/>
        <w:numPr>
          <w:ilvl w:val="0"/>
          <w:numId w:val="48"/>
        </w:numPr>
        <w:ind w:left="360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>Policy Responsibility and Review</w:t>
      </w:r>
    </w:p>
    <w:p w14:paraId="1EA6AD5C" w14:textId="020B31BB" w:rsidR="00DB0487" w:rsidRPr="00C80DD8" w:rsidRDefault="00DB0487" w:rsidP="00FF4C2F">
      <w:pPr>
        <w:pStyle w:val="Style2"/>
        <w:numPr>
          <w:ilvl w:val="2"/>
          <w:numId w:val="5"/>
        </w:numPr>
        <w:ind w:left="363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Overall responsibility for this </w:t>
      </w:r>
      <w:r w:rsidR="00BE30F0" w:rsidRPr="00C80DD8">
        <w:rPr>
          <w:rFonts w:ascii="Satoshi" w:hAnsi="Satoshi" w:cstheme="minorHAnsi"/>
          <w:color w:val="1C224B"/>
          <w:szCs w:val="22"/>
        </w:rPr>
        <w:t>Passenger Safety</w:t>
      </w:r>
      <w:r w:rsidRPr="00C80DD8">
        <w:rPr>
          <w:rFonts w:ascii="Satoshi" w:hAnsi="Satoshi" w:cstheme="minorHAnsi"/>
          <w:color w:val="1C224B"/>
          <w:szCs w:val="22"/>
        </w:rPr>
        <w:t xml:space="preserve"> Policy within </w:t>
      </w:r>
      <w:r w:rsidRPr="00C80DD8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Pr="00C80DD8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Pr="00C80DD8">
        <w:rPr>
          <w:rFonts w:ascii="Satoshi" w:hAnsi="Satoshi" w:cstheme="minorHAnsi"/>
          <w:bCs/>
          <w:color w:val="1C224B"/>
          <w:szCs w:val="22"/>
        </w:rPr>
      </w:r>
      <w:r w:rsidRPr="00C80DD8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Pr="00C80DD8">
        <w:rPr>
          <w:rFonts w:ascii="Satoshi" w:hAnsi="Satoshi" w:cstheme="minorHAnsi"/>
          <w:bCs/>
          <w:noProof/>
          <w:color w:val="1C224B"/>
          <w:szCs w:val="22"/>
        </w:rPr>
        <w:t>&lt;&lt;Business name&gt;&gt;</w:t>
      </w:r>
      <w:r w:rsidRPr="00C80DD8">
        <w:rPr>
          <w:rFonts w:ascii="Satoshi" w:hAnsi="Satoshi" w:cstheme="minorHAnsi"/>
          <w:bCs/>
          <w:color w:val="1C224B"/>
          <w:szCs w:val="22"/>
        </w:rPr>
        <w:fldChar w:fldCharType="end"/>
      </w:r>
      <w:r w:rsidRPr="00C80DD8">
        <w:rPr>
          <w:rFonts w:ascii="Satoshi" w:hAnsi="Satoshi" w:cstheme="minorHAnsi"/>
          <w:color w:val="1C224B"/>
          <w:szCs w:val="22"/>
        </w:rPr>
        <w:t xml:space="preserve"> and the implementation thereof lies with </w:t>
      </w:r>
      <w:r w:rsidRPr="00C80DD8">
        <w:rPr>
          <w:rFonts w:ascii="Satoshi" w:hAnsi="Satoshi" w:cstheme="minorHAnsi"/>
          <w:color w:val="1C224B"/>
          <w:szCs w:val="22"/>
        </w:rPr>
        <w:fldChar w:fldCharType="begin">
          <w:ffData>
            <w:name w:val="Text63"/>
            <w:enabled/>
            <w:calcOnExit w:val="0"/>
            <w:textInput>
              <w:default w:val="&lt;&lt;insert name and position / department etc.&gt;&gt;"/>
            </w:textInput>
          </w:ffData>
        </w:fldChar>
      </w:r>
      <w:bookmarkStart w:id="1" w:name="Text63"/>
      <w:r w:rsidRPr="00C80DD8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C80DD8">
        <w:rPr>
          <w:rFonts w:ascii="Satoshi" w:hAnsi="Satoshi" w:cstheme="minorHAnsi"/>
          <w:color w:val="1C224B"/>
          <w:szCs w:val="22"/>
        </w:rPr>
      </w:r>
      <w:r w:rsidRPr="00C80DD8">
        <w:rPr>
          <w:rFonts w:ascii="Satoshi" w:hAnsi="Satoshi" w:cstheme="minorHAnsi"/>
          <w:color w:val="1C224B"/>
          <w:szCs w:val="22"/>
        </w:rPr>
        <w:fldChar w:fldCharType="separate"/>
      </w:r>
      <w:r w:rsidRPr="00C80DD8">
        <w:rPr>
          <w:rFonts w:ascii="Satoshi" w:hAnsi="Satoshi" w:cstheme="minorHAnsi"/>
          <w:color w:val="1C224B"/>
          <w:szCs w:val="22"/>
        </w:rPr>
        <w:t>&lt;&lt;insert name and position / department etc.&gt;&gt;</w:t>
      </w:r>
      <w:r w:rsidRPr="00C80DD8">
        <w:rPr>
          <w:rFonts w:ascii="Satoshi" w:hAnsi="Satoshi" w:cstheme="minorHAnsi"/>
          <w:color w:val="1C224B"/>
          <w:szCs w:val="22"/>
        </w:rPr>
        <w:fldChar w:fldCharType="end"/>
      </w:r>
      <w:bookmarkEnd w:id="1"/>
      <w:r w:rsidRPr="00C80DD8">
        <w:rPr>
          <w:rFonts w:ascii="Satoshi" w:hAnsi="Satoshi" w:cstheme="minorHAnsi"/>
          <w:color w:val="1C224B"/>
          <w:szCs w:val="22"/>
        </w:rPr>
        <w:t>.</w:t>
      </w:r>
    </w:p>
    <w:p w14:paraId="7B556840" w14:textId="6FCA6D89" w:rsidR="00DB0487" w:rsidRPr="00C80DD8" w:rsidRDefault="00DB0487" w:rsidP="00FF4C2F">
      <w:pPr>
        <w:pStyle w:val="Style2"/>
        <w:numPr>
          <w:ilvl w:val="2"/>
          <w:numId w:val="5"/>
        </w:numPr>
        <w:ind w:left="363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This </w:t>
      </w:r>
      <w:r w:rsidR="00BE30F0" w:rsidRPr="00C80DD8">
        <w:rPr>
          <w:rFonts w:ascii="Satoshi" w:hAnsi="Satoshi" w:cstheme="minorHAnsi"/>
          <w:color w:val="1C224B"/>
          <w:szCs w:val="22"/>
        </w:rPr>
        <w:t>Passenger Safety</w:t>
      </w:r>
      <w:r w:rsidRPr="00C80DD8">
        <w:rPr>
          <w:rFonts w:ascii="Satoshi" w:hAnsi="Satoshi" w:cstheme="minorHAnsi"/>
          <w:color w:val="1C224B"/>
          <w:szCs w:val="22"/>
        </w:rPr>
        <w:t xml:space="preserve"> Policy is regularly reviewed and updated as required.</w:t>
      </w:r>
    </w:p>
    <w:p w14:paraId="168D6A8B" w14:textId="77D3423C" w:rsidR="00DB0487" w:rsidRPr="00C80DD8" w:rsidRDefault="00DB0487" w:rsidP="00FF4C2F">
      <w:pPr>
        <w:pStyle w:val="Style2"/>
        <w:numPr>
          <w:ilvl w:val="2"/>
          <w:numId w:val="5"/>
        </w:numPr>
        <w:ind w:left="363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This </w:t>
      </w:r>
      <w:r w:rsidR="00BE30F0" w:rsidRPr="00C80DD8">
        <w:rPr>
          <w:rFonts w:ascii="Satoshi" w:hAnsi="Satoshi" w:cstheme="minorHAnsi"/>
          <w:color w:val="1C224B"/>
          <w:szCs w:val="22"/>
        </w:rPr>
        <w:t>Passenger Safety</w:t>
      </w:r>
      <w:r w:rsidRPr="00C80DD8">
        <w:rPr>
          <w:rFonts w:ascii="Satoshi" w:hAnsi="Satoshi" w:cstheme="minorHAnsi"/>
          <w:color w:val="1C224B"/>
          <w:szCs w:val="22"/>
        </w:rPr>
        <w:t xml:space="preserve"> Policy was adopted on </w:t>
      </w:r>
      <w:r w:rsidRPr="00C80DD8">
        <w:rPr>
          <w:rFonts w:ascii="Satoshi" w:hAnsi="Satoshi" w:cstheme="minorHAnsi"/>
          <w:color w:val="1C224B"/>
          <w:szCs w:val="22"/>
        </w:rPr>
        <w:fldChar w:fldCharType="begin">
          <w:ffData>
            <w:name w:val="Text60"/>
            <w:enabled/>
            <w:calcOnExit w:val="0"/>
            <w:textInput>
              <w:default w:val="&lt;&lt;insert date&gt;&gt;"/>
            </w:textInput>
          </w:ffData>
        </w:fldChar>
      </w:r>
      <w:bookmarkStart w:id="2" w:name="Text60"/>
      <w:r w:rsidRPr="00C80DD8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C80DD8">
        <w:rPr>
          <w:rFonts w:ascii="Satoshi" w:hAnsi="Satoshi" w:cstheme="minorHAnsi"/>
          <w:color w:val="1C224B"/>
          <w:szCs w:val="22"/>
        </w:rPr>
      </w:r>
      <w:r w:rsidRPr="00C80DD8">
        <w:rPr>
          <w:rFonts w:ascii="Satoshi" w:hAnsi="Satoshi" w:cstheme="minorHAnsi"/>
          <w:color w:val="1C224B"/>
          <w:szCs w:val="22"/>
        </w:rPr>
        <w:fldChar w:fldCharType="separate"/>
      </w:r>
      <w:r w:rsidRPr="00C80DD8">
        <w:rPr>
          <w:rFonts w:ascii="Satoshi" w:hAnsi="Satoshi" w:cstheme="minorHAnsi"/>
          <w:color w:val="1C224B"/>
          <w:szCs w:val="22"/>
        </w:rPr>
        <w:t>&lt;&lt;insert date&gt;&gt;</w:t>
      </w:r>
      <w:r w:rsidRPr="00C80DD8">
        <w:rPr>
          <w:rFonts w:ascii="Satoshi" w:hAnsi="Satoshi" w:cstheme="minorHAnsi"/>
          <w:color w:val="1C224B"/>
          <w:szCs w:val="22"/>
        </w:rPr>
        <w:fldChar w:fldCharType="end"/>
      </w:r>
      <w:bookmarkEnd w:id="2"/>
      <w:r w:rsidRPr="00C80DD8">
        <w:rPr>
          <w:rFonts w:ascii="Satoshi" w:hAnsi="Satoshi" w:cstheme="minorHAnsi"/>
          <w:color w:val="1C224B"/>
          <w:szCs w:val="22"/>
        </w:rPr>
        <w:t>.</w:t>
      </w:r>
    </w:p>
    <w:p w14:paraId="4A3D23BF" w14:textId="7FAD514C" w:rsidR="00DB0487" w:rsidRPr="00C80DD8" w:rsidRDefault="00DB0487" w:rsidP="00FF4C2F">
      <w:pPr>
        <w:pStyle w:val="Style2"/>
        <w:numPr>
          <w:ilvl w:val="2"/>
          <w:numId w:val="5"/>
        </w:numPr>
        <w:ind w:left="363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This </w:t>
      </w:r>
      <w:r w:rsidR="00BE30F0" w:rsidRPr="00C80DD8">
        <w:rPr>
          <w:rFonts w:ascii="Satoshi" w:hAnsi="Satoshi" w:cstheme="minorHAnsi"/>
          <w:color w:val="1C224B"/>
          <w:szCs w:val="22"/>
        </w:rPr>
        <w:t>Passenger Safety</w:t>
      </w:r>
      <w:r w:rsidRPr="00C80DD8">
        <w:rPr>
          <w:rFonts w:ascii="Satoshi" w:hAnsi="Satoshi" w:cstheme="minorHAnsi"/>
          <w:color w:val="1C224B"/>
          <w:szCs w:val="22"/>
        </w:rPr>
        <w:t xml:space="preserve"> Policy was last reviewed on </w:t>
      </w:r>
      <w:r w:rsidRPr="00C80DD8">
        <w:rPr>
          <w:rFonts w:ascii="Satoshi" w:hAnsi="Satoshi" w:cstheme="minorHAnsi"/>
          <w:color w:val="1C224B"/>
          <w:szCs w:val="22"/>
        </w:rPr>
        <w:fldChar w:fldCharType="begin">
          <w:ffData>
            <w:name w:val="Text61"/>
            <w:enabled/>
            <w:calcOnExit w:val="0"/>
            <w:textInput>
              <w:default w:val="&lt;&lt;insert date&gt;&gt;"/>
            </w:textInput>
          </w:ffData>
        </w:fldChar>
      </w:r>
      <w:bookmarkStart w:id="3" w:name="Text61"/>
      <w:r w:rsidRPr="00C80DD8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C80DD8">
        <w:rPr>
          <w:rFonts w:ascii="Satoshi" w:hAnsi="Satoshi" w:cstheme="minorHAnsi"/>
          <w:color w:val="1C224B"/>
          <w:szCs w:val="22"/>
        </w:rPr>
      </w:r>
      <w:r w:rsidRPr="00C80DD8">
        <w:rPr>
          <w:rFonts w:ascii="Satoshi" w:hAnsi="Satoshi" w:cstheme="minorHAnsi"/>
          <w:color w:val="1C224B"/>
          <w:szCs w:val="22"/>
        </w:rPr>
        <w:fldChar w:fldCharType="separate"/>
      </w:r>
      <w:r w:rsidRPr="00C80DD8">
        <w:rPr>
          <w:rFonts w:ascii="Satoshi" w:hAnsi="Satoshi" w:cstheme="minorHAnsi"/>
          <w:color w:val="1C224B"/>
          <w:szCs w:val="22"/>
        </w:rPr>
        <w:t>&lt;&lt;insert date&gt;&gt;</w:t>
      </w:r>
      <w:r w:rsidRPr="00C80DD8">
        <w:rPr>
          <w:rFonts w:ascii="Satoshi" w:hAnsi="Satoshi" w:cstheme="minorHAnsi"/>
          <w:color w:val="1C224B"/>
          <w:szCs w:val="22"/>
        </w:rPr>
        <w:fldChar w:fldCharType="end"/>
      </w:r>
      <w:bookmarkEnd w:id="3"/>
      <w:r w:rsidRPr="00C80DD8">
        <w:rPr>
          <w:rFonts w:ascii="Satoshi" w:hAnsi="Satoshi" w:cstheme="minorHAnsi"/>
          <w:color w:val="1C224B"/>
          <w:szCs w:val="22"/>
        </w:rPr>
        <w:t>.</w:t>
      </w:r>
    </w:p>
    <w:p w14:paraId="26913AA5" w14:textId="2082DB9F" w:rsidR="00DB0487" w:rsidRPr="00C80DD8" w:rsidRDefault="00DB0487" w:rsidP="00FF4C2F">
      <w:pPr>
        <w:pStyle w:val="Style2"/>
        <w:numPr>
          <w:ilvl w:val="2"/>
          <w:numId w:val="5"/>
        </w:numPr>
        <w:ind w:left="363"/>
        <w:rPr>
          <w:rFonts w:ascii="Satoshi" w:hAnsi="Satoshi" w:cstheme="minorHAnsi"/>
          <w:color w:val="1C224B"/>
          <w:szCs w:val="22"/>
        </w:rPr>
      </w:pPr>
      <w:r w:rsidRPr="00C80DD8">
        <w:rPr>
          <w:rFonts w:ascii="Satoshi" w:hAnsi="Satoshi" w:cstheme="minorHAnsi"/>
          <w:color w:val="1C224B"/>
          <w:szCs w:val="22"/>
        </w:rPr>
        <w:t xml:space="preserve">This </w:t>
      </w:r>
      <w:r w:rsidR="00BE30F0" w:rsidRPr="00C80DD8">
        <w:rPr>
          <w:rFonts w:ascii="Satoshi" w:hAnsi="Satoshi" w:cstheme="minorHAnsi"/>
          <w:color w:val="1C224B"/>
          <w:szCs w:val="22"/>
        </w:rPr>
        <w:t>Passenger Safety</w:t>
      </w:r>
      <w:r w:rsidRPr="00C80DD8">
        <w:rPr>
          <w:rFonts w:ascii="Satoshi" w:hAnsi="Satoshi" w:cstheme="minorHAnsi"/>
          <w:color w:val="1C224B"/>
          <w:szCs w:val="22"/>
        </w:rPr>
        <w:t xml:space="preserve"> Policy will be reviewed, on </w:t>
      </w:r>
      <w:r w:rsidRPr="00C80DD8">
        <w:rPr>
          <w:rFonts w:ascii="Satoshi" w:hAnsi="Satoshi" w:cstheme="minorHAnsi"/>
          <w:color w:val="1C224B"/>
          <w:szCs w:val="22"/>
        </w:rPr>
        <w:fldChar w:fldCharType="begin">
          <w:ffData>
            <w:name w:val="Text61"/>
            <w:enabled/>
            <w:calcOnExit w:val="0"/>
            <w:textInput>
              <w:default w:val="&lt;&lt;insert date&gt;&gt;"/>
            </w:textInput>
          </w:ffData>
        </w:fldChar>
      </w:r>
      <w:r w:rsidRPr="00C80DD8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C80DD8">
        <w:rPr>
          <w:rFonts w:ascii="Satoshi" w:hAnsi="Satoshi" w:cstheme="minorHAnsi"/>
          <w:color w:val="1C224B"/>
          <w:szCs w:val="22"/>
        </w:rPr>
      </w:r>
      <w:r w:rsidRPr="00C80DD8">
        <w:rPr>
          <w:rFonts w:ascii="Satoshi" w:hAnsi="Satoshi" w:cstheme="minorHAnsi"/>
          <w:color w:val="1C224B"/>
          <w:szCs w:val="22"/>
        </w:rPr>
        <w:fldChar w:fldCharType="separate"/>
      </w:r>
      <w:r w:rsidRPr="00C80DD8">
        <w:rPr>
          <w:rFonts w:ascii="Satoshi" w:hAnsi="Satoshi" w:cstheme="minorHAnsi"/>
          <w:color w:val="1C224B"/>
          <w:szCs w:val="22"/>
        </w:rPr>
        <w:t>&lt;&lt;insert date&gt;&gt;</w:t>
      </w:r>
      <w:r w:rsidRPr="00C80DD8">
        <w:rPr>
          <w:rFonts w:ascii="Satoshi" w:hAnsi="Satoshi" w:cstheme="minorHAnsi"/>
          <w:color w:val="1C224B"/>
          <w:szCs w:val="22"/>
        </w:rPr>
        <w:fldChar w:fldCharType="end"/>
      </w:r>
    </w:p>
    <w:p w14:paraId="2C8380C4" w14:textId="77777777" w:rsidR="00DB0487" w:rsidRPr="00C80DD8" w:rsidRDefault="00DB0487" w:rsidP="00FF4C2F">
      <w:pPr>
        <w:pStyle w:val="Style2n"/>
        <w:ind w:left="363"/>
        <w:jc w:val="left"/>
        <w:rPr>
          <w:rFonts w:ascii="Satoshi" w:hAnsi="Satoshi" w:cstheme="minorHAnsi"/>
          <w:bCs/>
          <w:color w:val="1C224B"/>
          <w:szCs w:val="22"/>
        </w:rPr>
      </w:pPr>
    </w:p>
    <w:p w14:paraId="4BEFBB37" w14:textId="77777777" w:rsidR="00DB0487" w:rsidRPr="00C80DD8" w:rsidRDefault="00DB0487" w:rsidP="00DB0487">
      <w:pPr>
        <w:pStyle w:val="Style2n"/>
        <w:ind w:left="0"/>
        <w:jc w:val="left"/>
        <w:rPr>
          <w:rFonts w:ascii="Satoshi" w:hAnsi="Satoshi" w:cstheme="minorHAnsi"/>
          <w:color w:val="1C224B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C80DD8" w:rsidRPr="00C80DD8" w14:paraId="022286B3" w14:textId="77777777" w:rsidTr="006649BF">
        <w:tc>
          <w:tcPr>
            <w:tcW w:w="2972" w:type="dxa"/>
          </w:tcPr>
          <w:p w14:paraId="46EE08EB" w14:textId="77777777" w:rsidR="00DB0487" w:rsidRPr="00C80DD8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C80DD8">
              <w:rPr>
                <w:rFonts w:ascii="Satoshi" w:hAnsi="Satoshi" w:cstheme="minorHAnsi"/>
                <w:color w:val="1C224B"/>
                <w:szCs w:val="22"/>
              </w:rPr>
              <w:t>Name:</w:t>
            </w:r>
          </w:p>
        </w:tc>
        <w:tc>
          <w:tcPr>
            <w:tcW w:w="6090" w:type="dxa"/>
          </w:tcPr>
          <w:p w14:paraId="34D8F457" w14:textId="77777777" w:rsidR="00DB0487" w:rsidRPr="00C80DD8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&lt;&lt;Insert Full Name&gt;&gt;"/>
                  </w:textInput>
                </w:ffData>
              </w:fldChar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t>&lt;&lt;Insert Full Name&gt;&gt;</w:t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C80DD8" w:rsidRPr="00C80DD8" w14:paraId="34A5E5CC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01963362" w14:textId="77777777" w:rsidR="00DB0487" w:rsidRPr="00C80DD8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C80DD8">
              <w:rPr>
                <w:rFonts w:ascii="Satoshi" w:hAnsi="Satoshi" w:cstheme="minorHAnsi"/>
                <w:color w:val="1C224B"/>
                <w:szCs w:val="22"/>
              </w:rPr>
              <w:t>Company: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7A3DEC79" w14:textId="77777777" w:rsidR="00DB0487" w:rsidRPr="00C80DD8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&lt;Business name&gt;&gt;"/>
                  </w:textInput>
                </w:ffData>
              </w:fldChar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C80DD8">
              <w:rPr>
                <w:rFonts w:ascii="Satoshi" w:hAnsi="Satoshi" w:cstheme="minorHAnsi"/>
                <w:bCs/>
                <w:noProof/>
                <w:color w:val="1C224B"/>
                <w:szCs w:val="22"/>
              </w:rPr>
              <w:t>&lt;&lt;Business name&gt;&gt;</w:t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C80DD8" w:rsidRPr="00C80DD8" w14:paraId="66364CF1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5B6D95E7" w14:textId="77777777" w:rsidR="00DB0487" w:rsidRPr="00C80DD8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C80DD8">
              <w:rPr>
                <w:rFonts w:ascii="Satoshi" w:hAnsi="Satoshi" w:cstheme="minorHAnsi"/>
                <w:color w:val="1C224B"/>
                <w:szCs w:val="22"/>
              </w:rPr>
              <w:t>Position: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161CB41C" w14:textId="77777777" w:rsidR="00DB0487" w:rsidRPr="00C80DD8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</w:p>
        </w:tc>
      </w:tr>
      <w:tr w:rsidR="00C80DD8" w:rsidRPr="00C80DD8" w14:paraId="4BB624C3" w14:textId="77777777" w:rsidTr="006649BF">
        <w:tc>
          <w:tcPr>
            <w:tcW w:w="2972" w:type="dxa"/>
          </w:tcPr>
          <w:p w14:paraId="4C32B149" w14:textId="77777777" w:rsidR="00DB0487" w:rsidRPr="00C80DD8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C80DD8">
              <w:rPr>
                <w:rFonts w:ascii="Satoshi" w:hAnsi="Satoshi" w:cstheme="minorHAnsi"/>
                <w:color w:val="1C224B"/>
                <w:szCs w:val="22"/>
              </w:rPr>
              <w:t>Date</w:t>
            </w:r>
          </w:p>
        </w:tc>
        <w:tc>
          <w:tcPr>
            <w:tcW w:w="6090" w:type="dxa"/>
          </w:tcPr>
          <w:p w14:paraId="4FC82166" w14:textId="77777777" w:rsidR="00DB0487" w:rsidRPr="00C80DD8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&lt;Date&gt;&gt;"/>
                  </w:textInput>
                </w:ffData>
              </w:fldChar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t>&lt;&lt;Date&gt;&gt;</w:t>
            </w:r>
            <w:r w:rsidRPr="00C80DD8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000000" w:rsidRPr="00C80DD8" w14:paraId="75C62040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25AD3D76" w14:textId="77777777" w:rsidR="00DB0487" w:rsidRPr="00C80DD8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C80DD8">
              <w:rPr>
                <w:rFonts w:ascii="Satoshi" w:hAnsi="Satoshi" w:cstheme="minorHAnsi"/>
                <w:color w:val="1C224B"/>
                <w:szCs w:val="22"/>
              </w:rPr>
              <w:t>Signature: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021B8B92" w14:textId="77777777" w:rsidR="00DB0487" w:rsidRPr="00C80DD8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</w:p>
        </w:tc>
      </w:tr>
    </w:tbl>
    <w:p w14:paraId="4CD02AA4" w14:textId="77777777" w:rsidR="00DB0487" w:rsidRPr="00C80DD8" w:rsidRDefault="00DB0487" w:rsidP="00DB0487">
      <w:pPr>
        <w:pStyle w:val="Style1"/>
        <w:numPr>
          <w:ilvl w:val="0"/>
          <w:numId w:val="0"/>
        </w:numPr>
        <w:ind w:left="709"/>
        <w:rPr>
          <w:rFonts w:ascii="Satoshi" w:hAnsi="Satoshi" w:cstheme="minorHAnsi"/>
          <w:color w:val="1C224B"/>
          <w:szCs w:val="22"/>
        </w:rPr>
      </w:pPr>
    </w:p>
    <w:p w14:paraId="52590149" w14:textId="77777777" w:rsidR="004C7D9E" w:rsidRPr="00C80DD8" w:rsidRDefault="004C7D9E">
      <w:pPr>
        <w:rPr>
          <w:rFonts w:ascii="Satoshi" w:hAnsi="Satoshi" w:cstheme="minorHAnsi"/>
          <w:color w:val="1C224B"/>
          <w:szCs w:val="22"/>
        </w:rPr>
      </w:pPr>
    </w:p>
    <w:sectPr w:rsidR="004C7D9E" w:rsidRPr="00C80DD8" w:rsidSect="000341CB">
      <w:footerReference w:type="default" r:id="rId10"/>
      <w:footerReference w:type="first" r:id="rId11"/>
      <w:pgSz w:w="11908" w:h="16833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25336" w14:textId="77777777" w:rsidR="000C10F2" w:rsidRDefault="000C10F2">
      <w:r>
        <w:separator/>
      </w:r>
    </w:p>
  </w:endnote>
  <w:endnote w:type="continuationSeparator" w:id="0">
    <w:p w14:paraId="7AC8B1D7" w14:textId="77777777" w:rsidR="000C10F2" w:rsidRDefault="000C1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toshi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BC01" w14:textId="1D72D229" w:rsidR="00000000" w:rsidRPr="006271BF" w:rsidRDefault="00821BB4">
    <w:pPr>
      <w:tabs>
        <w:tab w:val="right" w:pos="9072"/>
      </w:tabs>
      <w:rPr>
        <w:rFonts w:cs="Arial"/>
        <w:sz w:val="16"/>
      </w:rPr>
    </w:pPr>
    <w:r>
      <w:rPr>
        <w:rFonts w:cs="Arial"/>
        <w:sz w:val="16"/>
        <w:szCs w:val="16"/>
      </w:rPr>
      <w:t xml:space="preserve">Passenger Safety Policy V2.1 – </w:t>
    </w:r>
    <w:r w:rsidR="00C80DD8" w:rsidRPr="00C80DD8">
      <w:rPr>
        <w:rFonts w:cs="Arial"/>
        <w:sz w:val="16"/>
        <w:szCs w:val="16"/>
      </w:rPr>
      <w:t>NTP Smart Support 2025</w:t>
    </w:r>
    <w:r w:rsidR="00516C34" w:rsidRPr="006271BF">
      <w:rPr>
        <w:rFonts w:cs="Arial"/>
        <w:sz w:val="16"/>
      </w:rPr>
      <w:tab/>
    </w:r>
    <w:r w:rsidR="00516C34" w:rsidRPr="006271BF">
      <w:rPr>
        <w:rStyle w:val="PageNumber"/>
        <w:rFonts w:cs="Arial"/>
        <w:sz w:val="16"/>
      </w:rPr>
      <w:fldChar w:fldCharType="begin"/>
    </w:r>
    <w:r w:rsidR="00516C34" w:rsidRPr="006271BF">
      <w:rPr>
        <w:rStyle w:val="PageNumber"/>
        <w:rFonts w:cs="Arial"/>
        <w:sz w:val="16"/>
      </w:rPr>
      <w:instrText xml:space="preserve"> PAGE </w:instrText>
    </w:r>
    <w:r w:rsidR="00516C34" w:rsidRPr="006271BF">
      <w:rPr>
        <w:rStyle w:val="PageNumber"/>
        <w:rFonts w:cs="Arial"/>
        <w:sz w:val="16"/>
      </w:rPr>
      <w:fldChar w:fldCharType="separate"/>
    </w:r>
    <w:r w:rsidR="00516C34">
      <w:rPr>
        <w:rStyle w:val="PageNumber"/>
        <w:rFonts w:cs="Arial"/>
        <w:noProof/>
        <w:sz w:val="16"/>
      </w:rPr>
      <w:t>1</w:t>
    </w:r>
    <w:r w:rsidR="00516C34" w:rsidRPr="006271BF">
      <w:rPr>
        <w:rStyle w:val="PageNumber"/>
        <w:rFonts w:cs="Arial"/>
        <w:sz w:val="16"/>
      </w:rPr>
      <w:fldChar w:fldCharType="end"/>
    </w:r>
  </w:p>
  <w:p w14:paraId="5C3957D1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E2C2" w14:textId="77777777" w:rsidR="00000000" w:rsidRDefault="00516C34">
    <w:pPr>
      <w:framePr w:wrap="auto" w:vAnchor="text" w:hAnchor="margin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sz w:val="24"/>
        <w:lang w:val="en-US"/>
      </w:rPr>
      <w:t>2</w:t>
    </w:r>
    <w:r>
      <w:rPr>
        <w:rStyle w:val="PageNumber"/>
        <w:sz w:val="24"/>
      </w:rPr>
      <w:fldChar w:fldCharType="end"/>
    </w:r>
  </w:p>
  <w:p w14:paraId="24E4E80C" w14:textId="77777777" w:rsidR="00000000" w:rsidRDefault="00000000">
    <w:pPr>
      <w:framePr w:wrap="auto" w:vAnchor="text" w:hAnchor="margin" w:xAlign="center" w:y="1"/>
      <w:widowControl/>
      <w:rPr>
        <w:rStyle w:val="PageNumber"/>
        <w:sz w:val="24"/>
      </w:rPr>
    </w:pPr>
  </w:p>
  <w:p w14:paraId="7CA6D758" w14:textId="77777777" w:rsidR="00000000" w:rsidRDefault="00000000">
    <w:pPr>
      <w:framePr w:wrap="auto" w:vAnchor="text" w:hAnchor="margin" w:xAlign="center" w:y="1"/>
      <w:widowControl/>
      <w:jc w:val="center"/>
      <w:rPr>
        <w:rStyle w:val="PageNumber"/>
        <w:sz w:val="24"/>
      </w:rPr>
    </w:pPr>
  </w:p>
  <w:p w14:paraId="27A033A5" w14:textId="77777777" w:rsidR="00000000" w:rsidRDefault="00000000">
    <w:pPr>
      <w:framePr w:wrap="auto" w:vAnchor="text" w:hAnchor="margin" w:xAlign="center" w:y="1"/>
      <w:widowControl/>
      <w:rPr>
        <w:rStyle w:val="PageNumber"/>
        <w:sz w:val="24"/>
      </w:rPr>
    </w:pPr>
  </w:p>
  <w:p w14:paraId="47EA1157" w14:textId="77777777" w:rsidR="00000000" w:rsidRDefault="00000000">
    <w:pPr>
      <w:widowControl/>
    </w:pPr>
  </w:p>
  <w:p w14:paraId="79A80C9F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11FE5" w14:textId="77777777" w:rsidR="000C10F2" w:rsidRDefault="000C10F2">
      <w:r>
        <w:separator/>
      </w:r>
    </w:p>
  </w:footnote>
  <w:footnote w:type="continuationSeparator" w:id="0">
    <w:p w14:paraId="14B1453E" w14:textId="77777777" w:rsidR="000C10F2" w:rsidRDefault="000C1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19B"/>
    <w:multiLevelType w:val="multilevel"/>
    <w:tmpl w:val="EB721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2116B"/>
    <w:multiLevelType w:val="multilevel"/>
    <w:tmpl w:val="E8E4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F4355"/>
    <w:multiLevelType w:val="hybridMultilevel"/>
    <w:tmpl w:val="AEA6C8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A104F3"/>
    <w:multiLevelType w:val="multilevel"/>
    <w:tmpl w:val="1E16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C0C87"/>
    <w:multiLevelType w:val="multilevel"/>
    <w:tmpl w:val="8C2E58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0515C6"/>
    <w:multiLevelType w:val="multilevel"/>
    <w:tmpl w:val="5FEC5B0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lowerLetter"/>
      <w:lvlRestart w:val="1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00D42CF"/>
    <w:multiLevelType w:val="multilevel"/>
    <w:tmpl w:val="6F822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7C4AC9"/>
    <w:multiLevelType w:val="hybridMultilevel"/>
    <w:tmpl w:val="A5FE8A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AA2BA3"/>
    <w:multiLevelType w:val="multilevel"/>
    <w:tmpl w:val="8348C8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2C3292"/>
    <w:multiLevelType w:val="multilevel"/>
    <w:tmpl w:val="79DEB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6964E4"/>
    <w:multiLevelType w:val="multilevel"/>
    <w:tmpl w:val="85F46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D72498"/>
    <w:multiLevelType w:val="hybridMultilevel"/>
    <w:tmpl w:val="195E6F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C50F6"/>
    <w:multiLevelType w:val="multilevel"/>
    <w:tmpl w:val="48F0B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9C76622"/>
    <w:multiLevelType w:val="multilevel"/>
    <w:tmpl w:val="F970F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542C3F"/>
    <w:multiLevelType w:val="multilevel"/>
    <w:tmpl w:val="30F0C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A3694E"/>
    <w:multiLevelType w:val="multilevel"/>
    <w:tmpl w:val="301630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E2F49"/>
    <w:multiLevelType w:val="multilevel"/>
    <w:tmpl w:val="8704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9F7A92"/>
    <w:multiLevelType w:val="multilevel"/>
    <w:tmpl w:val="1414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4DB04D7"/>
    <w:multiLevelType w:val="multilevel"/>
    <w:tmpl w:val="C8D06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2E4B95"/>
    <w:multiLevelType w:val="multilevel"/>
    <w:tmpl w:val="A45CF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2F5720"/>
    <w:multiLevelType w:val="multilevel"/>
    <w:tmpl w:val="48A8D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983A11"/>
    <w:multiLevelType w:val="multilevel"/>
    <w:tmpl w:val="F118C14A"/>
    <w:lvl w:ilvl="0">
      <w:start w:val="1"/>
      <w:numFmt w:val="decimal"/>
      <w:pStyle w:val="Style1"/>
      <w:lvlText w:val="%1."/>
      <w:lvlJc w:val="left"/>
      <w:pPr>
        <w:tabs>
          <w:tab w:val="num" w:pos="709"/>
        </w:tabs>
        <w:ind w:left="709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1"/>
      <w:pStyle w:val="Style2"/>
      <w:lvlText w:val="%1.%3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lvlRestart w:val="1"/>
      <w:pStyle w:val="Style2a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pStyle w:val="Style311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pStyle w:val="Style3a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pStyle w:val="Style4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pStyle w:val="Style4a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3BC10C6F"/>
    <w:multiLevelType w:val="hybridMultilevel"/>
    <w:tmpl w:val="40883000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CC46F2A"/>
    <w:multiLevelType w:val="multilevel"/>
    <w:tmpl w:val="013E0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F655EF"/>
    <w:multiLevelType w:val="multilevel"/>
    <w:tmpl w:val="DBF4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27250D6"/>
    <w:multiLevelType w:val="multilevel"/>
    <w:tmpl w:val="E480B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841D32"/>
    <w:multiLevelType w:val="multilevel"/>
    <w:tmpl w:val="56403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0D2A6D"/>
    <w:multiLevelType w:val="multilevel"/>
    <w:tmpl w:val="BCCA2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724383"/>
    <w:multiLevelType w:val="multilevel"/>
    <w:tmpl w:val="6B449B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91512E"/>
    <w:multiLevelType w:val="multilevel"/>
    <w:tmpl w:val="5088058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CB445F"/>
    <w:multiLevelType w:val="multilevel"/>
    <w:tmpl w:val="45B6B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596B2E"/>
    <w:multiLevelType w:val="multilevel"/>
    <w:tmpl w:val="28F8F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A552E0"/>
    <w:multiLevelType w:val="multilevel"/>
    <w:tmpl w:val="5282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6F52AF1"/>
    <w:multiLevelType w:val="multilevel"/>
    <w:tmpl w:val="57FE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7924292"/>
    <w:multiLevelType w:val="multilevel"/>
    <w:tmpl w:val="5ECC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A0535EF"/>
    <w:multiLevelType w:val="multilevel"/>
    <w:tmpl w:val="96AC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A275DBF"/>
    <w:multiLevelType w:val="hybridMultilevel"/>
    <w:tmpl w:val="76FAB804"/>
    <w:lvl w:ilvl="0" w:tplc="08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7" w15:restartNumberingAfterBreak="0">
    <w:nsid w:val="5A577E87"/>
    <w:multiLevelType w:val="multilevel"/>
    <w:tmpl w:val="9A900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C4179C2"/>
    <w:multiLevelType w:val="multilevel"/>
    <w:tmpl w:val="AED0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C9219E4"/>
    <w:multiLevelType w:val="multilevel"/>
    <w:tmpl w:val="E236B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47F1EC9"/>
    <w:multiLevelType w:val="hybridMultilevel"/>
    <w:tmpl w:val="90BACFF4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9B3FF0"/>
    <w:multiLevelType w:val="multilevel"/>
    <w:tmpl w:val="1548E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743F88"/>
    <w:multiLevelType w:val="multilevel"/>
    <w:tmpl w:val="0FAC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0507674"/>
    <w:multiLevelType w:val="hybridMultilevel"/>
    <w:tmpl w:val="1D5004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5FA4E84"/>
    <w:multiLevelType w:val="multilevel"/>
    <w:tmpl w:val="D6DAFE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691797A"/>
    <w:multiLevelType w:val="multilevel"/>
    <w:tmpl w:val="42144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432419"/>
    <w:multiLevelType w:val="multilevel"/>
    <w:tmpl w:val="3E3C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1C3FE7"/>
    <w:multiLevelType w:val="multilevel"/>
    <w:tmpl w:val="784A53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C166BE"/>
    <w:multiLevelType w:val="multilevel"/>
    <w:tmpl w:val="ABBA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1326E7"/>
    <w:multiLevelType w:val="hybridMultilevel"/>
    <w:tmpl w:val="3A4CEC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C5E7E71"/>
    <w:multiLevelType w:val="hybridMultilevel"/>
    <w:tmpl w:val="20944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860403"/>
    <w:multiLevelType w:val="multilevel"/>
    <w:tmpl w:val="2D244A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DE9229E"/>
    <w:multiLevelType w:val="multilevel"/>
    <w:tmpl w:val="73A4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8876179">
    <w:abstractNumId w:val="21"/>
  </w:num>
  <w:num w:numId="2" w16cid:durableId="614604917">
    <w:abstractNumId w:val="7"/>
  </w:num>
  <w:num w:numId="3" w16cid:durableId="1541212076">
    <w:abstractNumId w:val="22"/>
  </w:num>
  <w:num w:numId="4" w16cid:durableId="1913848426">
    <w:abstractNumId w:val="40"/>
  </w:num>
  <w:num w:numId="5" w16cid:durableId="2133866717">
    <w:abstractNumId w:val="5"/>
  </w:num>
  <w:num w:numId="6" w16cid:durableId="545338404">
    <w:abstractNumId w:val="19"/>
  </w:num>
  <w:num w:numId="7" w16cid:durableId="324869197">
    <w:abstractNumId w:val="24"/>
  </w:num>
  <w:num w:numId="8" w16cid:durableId="2061978507">
    <w:abstractNumId w:val="16"/>
  </w:num>
  <w:num w:numId="9" w16cid:durableId="1544634066">
    <w:abstractNumId w:val="28"/>
  </w:num>
  <w:num w:numId="10" w16cid:durableId="1151093231">
    <w:abstractNumId w:val="42"/>
  </w:num>
  <w:num w:numId="11" w16cid:durableId="282616150">
    <w:abstractNumId w:val="9"/>
  </w:num>
  <w:num w:numId="12" w16cid:durableId="1635480047">
    <w:abstractNumId w:val="34"/>
  </w:num>
  <w:num w:numId="13" w16cid:durableId="581329373">
    <w:abstractNumId w:val="8"/>
  </w:num>
  <w:num w:numId="14" w16cid:durableId="968168459">
    <w:abstractNumId w:val="17"/>
  </w:num>
  <w:num w:numId="15" w16cid:durableId="320353422">
    <w:abstractNumId w:val="51"/>
  </w:num>
  <w:num w:numId="16" w16cid:durableId="1924148072">
    <w:abstractNumId w:val="33"/>
  </w:num>
  <w:num w:numId="17" w16cid:durableId="1674261841">
    <w:abstractNumId w:val="44"/>
  </w:num>
  <w:num w:numId="18" w16cid:durableId="653336367">
    <w:abstractNumId w:val="32"/>
  </w:num>
  <w:num w:numId="19" w16cid:durableId="1941375708">
    <w:abstractNumId w:val="15"/>
  </w:num>
  <w:num w:numId="20" w16cid:durableId="1516310809">
    <w:abstractNumId w:val="1"/>
  </w:num>
  <w:num w:numId="21" w16cid:durableId="657539520">
    <w:abstractNumId w:val="47"/>
  </w:num>
  <w:num w:numId="22" w16cid:durableId="931082541">
    <w:abstractNumId w:val="39"/>
  </w:num>
  <w:num w:numId="23" w16cid:durableId="1485705479">
    <w:abstractNumId w:val="4"/>
  </w:num>
  <w:num w:numId="24" w16cid:durableId="1828401876">
    <w:abstractNumId w:val="12"/>
  </w:num>
  <w:num w:numId="25" w16cid:durableId="431367077">
    <w:abstractNumId w:val="29"/>
  </w:num>
  <w:num w:numId="26" w16cid:durableId="494345305">
    <w:abstractNumId w:val="35"/>
  </w:num>
  <w:num w:numId="27" w16cid:durableId="576061607">
    <w:abstractNumId w:val="26"/>
  </w:num>
  <w:num w:numId="28" w16cid:durableId="1165437041">
    <w:abstractNumId w:val="48"/>
  </w:num>
  <w:num w:numId="29" w16cid:durableId="878277293">
    <w:abstractNumId w:val="20"/>
  </w:num>
  <w:num w:numId="30" w16cid:durableId="885683193">
    <w:abstractNumId w:val="30"/>
  </w:num>
  <w:num w:numId="31" w16cid:durableId="1832285745">
    <w:abstractNumId w:val="46"/>
  </w:num>
  <w:num w:numId="32" w16cid:durableId="217788406">
    <w:abstractNumId w:val="25"/>
  </w:num>
  <w:num w:numId="33" w16cid:durableId="590428745">
    <w:abstractNumId w:val="52"/>
  </w:num>
  <w:num w:numId="34" w16cid:durableId="1198159686">
    <w:abstractNumId w:val="23"/>
  </w:num>
  <w:num w:numId="35" w16cid:durableId="2059696391">
    <w:abstractNumId w:val="31"/>
  </w:num>
  <w:num w:numId="36" w16cid:durableId="1373649490">
    <w:abstractNumId w:val="14"/>
  </w:num>
  <w:num w:numId="37" w16cid:durableId="526531327">
    <w:abstractNumId w:val="10"/>
  </w:num>
  <w:num w:numId="38" w16cid:durableId="228030889">
    <w:abstractNumId w:val="13"/>
  </w:num>
  <w:num w:numId="39" w16cid:durableId="178741986">
    <w:abstractNumId w:val="18"/>
  </w:num>
  <w:num w:numId="40" w16cid:durableId="1300303655">
    <w:abstractNumId w:val="0"/>
  </w:num>
  <w:num w:numId="41" w16cid:durableId="2100637992">
    <w:abstractNumId w:val="3"/>
  </w:num>
  <w:num w:numId="42" w16cid:durableId="96491664">
    <w:abstractNumId w:val="27"/>
  </w:num>
  <w:num w:numId="43" w16cid:durableId="1401904626">
    <w:abstractNumId w:val="41"/>
  </w:num>
  <w:num w:numId="44" w16cid:durableId="1561556030">
    <w:abstractNumId w:val="37"/>
  </w:num>
  <w:num w:numId="45" w16cid:durableId="799617739">
    <w:abstractNumId w:val="38"/>
  </w:num>
  <w:num w:numId="46" w16cid:durableId="1583560242">
    <w:abstractNumId w:val="6"/>
  </w:num>
  <w:num w:numId="47" w16cid:durableId="1244029763">
    <w:abstractNumId w:val="45"/>
  </w:num>
  <w:num w:numId="48" w16cid:durableId="1774668034">
    <w:abstractNumId w:val="11"/>
  </w:num>
  <w:num w:numId="49" w16cid:durableId="1921983583">
    <w:abstractNumId w:val="49"/>
  </w:num>
  <w:num w:numId="50" w16cid:durableId="443424535">
    <w:abstractNumId w:val="36"/>
  </w:num>
  <w:num w:numId="51" w16cid:durableId="74133373">
    <w:abstractNumId w:val="2"/>
  </w:num>
  <w:num w:numId="52" w16cid:durableId="130488968">
    <w:abstractNumId w:val="50"/>
  </w:num>
  <w:num w:numId="53" w16cid:durableId="812261133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87"/>
    <w:rsid w:val="00056103"/>
    <w:rsid w:val="000C10F2"/>
    <w:rsid w:val="000D1E27"/>
    <w:rsid w:val="00136B79"/>
    <w:rsid w:val="00145812"/>
    <w:rsid w:val="001D4BDB"/>
    <w:rsid w:val="001D4F8A"/>
    <w:rsid w:val="001F3E1E"/>
    <w:rsid w:val="001F4BD7"/>
    <w:rsid w:val="00204E3C"/>
    <w:rsid w:val="00220EA8"/>
    <w:rsid w:val="00222E2B"/>
    <w:rsid w:val="00273402"/>
    <w:rsid w:val="00286153"/>
    <w:rsid w:val="00290989"/>
    <w:rsid w:val="00297F41"/>
    <w:rsid w:val="002A755B"/>
    <w:rsid w:val="002B6AB7"/>
    <w:rsid w:val="002E20DA"/>
    <w:rsid w:val="00330908"/>
    <w:rsid w:val="0033778B"/>
    <w:rsid w:val="00337DC4"/>
    <w:rsid w:val="003472BB"/>
    <w:rsid w:val="00352B4B"/>
    <w:rsid w:val="0037573F"/>
    <w:rsid w:val="003779DA"/>
    <w:rsid w:val="003B4782"/>
    <w:rsid w:val="003F4C53"/>
    <w:rsid w:val="00446183"/>
    <w:rsid w:val="004C7D9E"/>
    <w:rsid w:val="004D233F"/>
    <w:rsid w:val="004D3378"/>
    <w:rsid w:val="004E392F"/>
    <w:rsid w:val="004F2972"/>
    <w:rsid w:val="004F3215"/>
    <w:rsid w:val="004F4AA5"/>
    <w:rsid w:val="00516B36"/>
    <w:rsid w:val="00516C34"/>
    <w:rsid w:val="00535A52"/>
    <w:rsid w:val="00536162"/>
    <w:rsid w:val="0056274A"/>
    <w:rsid w:val="00574D59"/>
    <w:rsid w:val="005B76B6"/>
    <w:rsid w:val="005D432B"/>
    <w:rsid w:val="005E4977"/>
    <w:rsid w:val="0061402B"/>
    <w:rsid w:val="00654DB7"/>
    <w:rsid w:val="00692259"/>
    <w:rsid w:val="006D51EF"/>
    <w:rsid w:val="006E019E"/>
    <w:rsid w:val="00716655"/>
    <w:rsid w:val="0072329A"/>
    <w:rsid w:val="0073227F"/>
    <w:rsid w:val="00761A4E"/>
    <w:rsid w:val="007659E9"/>
    <w:rsid w:val="00784817"/>
    <w:rsid w:val="00794099"/>
    <w:rsid w:val="007B1EA7"/>
    <w:rsid w:val="007C47AC"/>
    <w:rsid w:val="007D02E5"/>
    <w:rsid w:val="00812242"/>
    <w:rsid w:val="00821BB4"/>
    <w:rsid w:val="00823920"/>
    <w:rsid w:val="00825176"/>
    <w:rsid w:val="00827206"/>
    <w:rsid w:val="00860744"/>
    <w:rsid w:val="00863A0E"/>
    <w:rsid w:val="008772AF"/>
    <w:rsid w:val="008B2F94"/>
    <w:rsid w:val="008D0194"/>
    <w:rsid w:val="008D5E48"/>
    <w:rsid w:val="00913D4C"/>
    <w:rsid w:val="00914795"/>
    <w:rsid w:val="009543CD"/>
    <w:rsid w:val="0096197D"/>
    <w:rsid w:val="009A2D8E"/>
    <w:rsid w:val="009B2155"/>
    <w:rsid w:val="009F05AC"/>
    <w:rsid w:val="00A13F2D"/>
    <w:rsid w:val="00A31574"/>
    <w:rsid w:val="00A47144"/>
    <w:rsid w:val="00A84C9C"/>
    <w:rsid w:val="00A84E15"/>
    <w:rsid w:val="00AB710A"/>
    <w:rsid w:val="00AC51D8"/>
    <w:rsid w:val="00AE0DD6"/>
    <w:rsid w:val="00AE3FBD"/>
    <w:rsid w:val="00AF39B0"/>
    <w:rsid w:val="00B120AF"/>
    <w:rsid w:val="00B5088D"/>
    <w:rsid w:val="00B812AC"/>
    <w:rsid w:val="00BE30F0"/>
    <w:rsid w:val="00BE5437"/>
    <w:rsid w:val="00C45479"/>
    <w:rsid w:val="00C55366"/>
    <w:rsid w:val="00C80DD8"/>
    <w:rsid w:val="00C80FF1"/>
    <w:rsid w:val="00CA34A5"/>
    <w:rsid w:val="00CC2B80"/>
    <w:rsid w:val="00CC7428"/>
    <w:rsid w:val="00CE4ADB"/>
    <w:rsid w:val="00D2345B"/>
    <w:rsid w:val="00D50A36"/>
    <w:rsid w:val="00D742EB"/>
    <w:rsid w:val="00DB0487"/>
    <w:rsid w:val="00DD6BC7"/>
    <w:rsid w:val="00DF10A9"/>
    <w:rsid w:val="00E246B8"/>
    <w:rsid w:val="00E425B5"/>
    <w:rsid w:val="00E72102"/>
    <w:rsid w:val="00E77415"/>
    <w:rsid w:val="00E83E1B"/>
    <w:rsid w:val="00EB5108"/>
    <w:rsid w:val="00ED0C3F"/>
    <w:rsid w:val="00F055C0"/>
    <w:rsid w:val="00F25E70"/>
    <w:rsid w:val="00F520E3"/>
    <w:rsid w:val="00F5578B"/>
    <w:rsid w:val="00F70711"/>
    <w:rsid w:val="00F83822"/>
    <w:rsid w:val="00F94358"/>
    <w:rsid w:val="00FE4CB5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B7125"/>
  <w15:chartTrackingRefBased/>
  <w15:docId w15:val="{B6832B5F-4F28-488D-A6BF-F2EB0441B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81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DB0487"/>
    <w:rPr>
      <w:sz w:val="20"/>
    </w:rPr>
  </w:style>
  <w:style w:type="paragraph" w:customStyle="1" w:styleId="Style1">
    <w:name w:val="Style1"/>
    <w:basedOn w:val="Title"/>
    <w:qFormat/>
    <w:rsid w:val="00DB0487"/>
    <w:pPr>
      <w:keepNext/>
      <w:keepLines/>
      <w:widowControl/>
      <w:numPr>
        <w:numId w:val="1"/>
      </w:numPr>
      <w:spacing w:before="120" w:after="120"/>
      <w:contextualSpacing w:val="0"/>
    </w:pPr>
    <w:rPr>
      <w:rFonts w:ascii="Arial" w:eastAsia="Times New Roman" w:hAnsi="Arial" w:cs="Times New Roman"/>
      <w:b/>
      <w:bCs/>
      <w:spacing w:val="0"/>
      <w:kern w:val="0"/>
      <w:sz w:val="22"/>
      <w:szCs w:val="20"/>
    </w:rPr>
  </w:style>
  <w:style w:type="paragraph" w:customStyle="1" w:styleId="Style2">
    <w:name w:val="Style2"/>
    <w:basedOn w:val="Normal"/>
    <w:qFormat/>
    <w:rsid w:val="00DB0487"/>
    <w:pPr>
      <w:numPr>
        <w:ilvl w:val="2"/>
        <w:numId w:val="1"/>
      </w:numPr>
      <w:spacing w:after="120"/>
    </w:pPr>
  </w:style>
  <w:style w:type="paragraph" w:customStyle="1" w:styleId="Style3a">
    <w:name w:val="Style3a"/>
    <w:basedOn w:val="Style311"/>
    <w:qFormat/>
    <w:rsid w:val="00DB0487"/>
    <w:pPr>
      <w:numPr>
        <w:ilvl w:val="5"/>
      </w:numPr>
    </w:pPr>
  </w:style>
  <w:style w:type="paragraph" w:customStyle="1" w:styleId="Style311">
    <w:name w:val="Style3.1.1"/>
    <w:basedOn w:val="Normal"/>
    <w:qFormat/>
    <w:rsid w:val="00DB0487"/>
    <w:pPr>
      <w:widowControl/>
      <w:numPr>
        <w:ilvl w:val="4"/>
        <w:numId w:val="1"/>
      </w:numPr>
      <w:spacing w:after="120"/>
    </w:pPr>
    <w:rPr>
      <w:rFonts w:cs="Arial"/>
      <w:bCs/>
    </w:rPr>
  </w:style>
  <w:style w:type="paragraph" w:customStyle="1" w:styleId="Style2n">
    <w:name w:val="Style2n"/>
    <w:basedOn w:val="Normal"/>
    <w:qFormat/>
    <w:rsid w:val="00DB0487"/>
    <w:pPr>
      <w:spacing w:after="120"/>
      <w:ind w:left="709"/>
    </w:pPr>
  </w:style>
  <w:style w:type="paragraph" w:customStyle="1" w:styleId="Style4">
    <w:name w:val="Style4"/>
    <w:basedOn w:val="Normal"/>
    <w:qFormat/>
    <w:rsid w:val="00DB0487"/>
    <w:pPr>
      <w:numPr>
        <w:ilvl w:val="6"/>
        <w:numId w:val="1"/>
      </w:numPr>
      <w:spacing w:after="120"/>
    </w:pPr>
  </w:style>
  <w:style w:type="paragraph" w:customStyle="1" w:styleId="Style2a">
    <w:name w:val="Style2a"/>
    <w:basedOn w:val="Style2n"/>
    <w:qFormat/>
    <w:rsid w:val="00DB0487"/>
    <w:pPr>
      <w:numPr>
        <w:ilvl w:val="3"/>
        <w:numId w:val="1"/>
      </w:numPr>
    </w:pPr>
  </w:style>
  <w:style w:type="paragraph" w:customStyle="1" w:styleId="Style4a">
    <w:name w:val="Style4a"/>
    <w:basedOn w:val="Style3a"/>
    <w:qFormat/>
    <w:rsid w:val="00DB0487"/>
    <w:pPr>
      <w:numPr>
        <w:ilvl w:val="7"/>
      </w:numPr>
    </w:pPr>
  </w:style>
  <w:style w:type="character" w:styleId="Strong">
    <w:name w:val="Strong"/>
    <w:uiPriority w:val="22"/>
    <w:qFormat/>
    <w:rsid w:val="00DB048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DB048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48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1D4F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1B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BB4"/>
    <w:rPr>
      <w:rFonts w:ascii="Arial" w:eastAsia="Times New Roman" w:hAnsi="Arial" w:cs="Times New Roman"/>
      <w:kern w:val="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1B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BB4"/>
    <w:rPr>
      <w:rFonts w:ascii="Arial" w:eastAsia="Times New Roman" w:hAnsi="Arial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0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9BF0EB1053488FB29C9718F302AE" ma:contentTypeVersion="15" ma:contentTypeDescription="Create a new document." ma:contentTypeScope="" ma:versionID="d19c6b10268d9dd51a95da2585df05c1">
  <xsd:schema xmlns:xsd="http://www.w3.org/2001/XMLSchema" xmlns:xs="http://www.w3.org/2001/XMLSchema" xmlns:p="http://schemas.microsoft.com/office/2006/metadata/properties" xmlns:ns2="56ed180b-c529-4e3f-813b-9bf21ca3767c" xmlns:ns3="057c7fd2-a27c-4d3f-b695-72defd947c86" targetNamespace="http://schemas.microsoft.com/office/2006/metadata/properties" ma:root="true" ma:fieldsID="5264388e2e67da577a63878c2984625e" ns2:_="" ns3:_="">
    <xsd:import namespace="56ed180b-c529-4e3f-813b-9bf21ca3767c"/>
    <xsd:import namespace="057c7fd2-a27c-4d3f-b695-72defd947c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d180b-c529-4e3f-813b-9bf21ca3767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3c708f8-31b4-42e7-9988-509938cb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c7fd2-a27c-4d3f-b695-72defd947c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a7703a7-39ac-466f-84ab-d936e1bf2011}" ma:internalName="TaxCatchAll" ma:showField="CatchAllData" ma:web="057c7fd2-a27c-4d3f-b695-72defd947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7c7fd2-a27c-4d3f-b695-72defd947c86" xsi:nil="true"/>
    <lcf76f155ced4ddcb4097134ff3c332f xmlns="56ed180b-c529-4e3f-813b-9bf21ca376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067B76-EB9A-4635-868A-F0E70AFA8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d180b-c529-4e3f-813b-9bf21ca3767c"/>
    <ds:schemaRef ds:uri="057c7fd2-a27c-4d3f-b695-72defd94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057117-7D20-4686-A74F-0703CA51FF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26248-A79F-4B62-9024-F3CEAF43E976}">
  <ds:schemaRefs>
    <ds:schemaRef ds:uri="http://schemas.microsoft.com/office/2006/metadata/properties"/>
    <ds:schemaRef ds:uri="http://schemas.microsoft.com/office/infopath/2007/PartnerControls"/>
    <ds:schemaRef ds:uri="057c7fd2-a27c-4d3f-b695-72defd947c86"/>
    <ds:schemaRef ds:uri="56ed180b-c529-4e3f-813b-9bf21ca376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 Support @ NTP Online Learning</dc:creator>
  <cp:keywords/>
  <dc:description/>
  <cp:lastModifiedBy>Adam Moore</cp:lastModifiedBy>
  <cp:revision>2</cp:revision>
  <dcterms:created xsi:type="dcterms:W3CDTF">2025-11-18T13:26:00Z</dcterms:created>
  <dcterms:modified xsi:type="dcterms:W3CDTF">2025-11-18T13:26:00Z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0x0101009E879BF0EB1053488FB29C9718F302AE</vt:lpwstr>
  </property>
  <property fmtid="{D5CDD505-2E9C-101B-9397-08002B2CF9AE}" pid="3" name="MediaServiceImageTags">
    <vt:lpwstr/>
  </property>
</Properties>
</file>