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18D0DDB1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D616" w14:textId="2E797ADE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A5D6622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7EA8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8C514" w14:textId="22A3BABA" w:rsidR="00C6228F" w:rsidRPr="00CA72A0" w:rsidRDefault="00E236EA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María Eugenia </w:t>
            </w:r>
            <w:proofErr w:type="spellStart"/>
            <w:r>
              <w:rPr>
                <w:rFonts w:ascii="Arial" w:hAnsi="Arial" w:cs="Arial"/>
                <w:sz w:val="20"/>
              </w:rPr>
              <w:t>Orrante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Mendoza</w:t>
            </w:r>
          </w:p>
        </w:tc>
      </w:tr>
      <w:tr w:rsidR="001D1891" w:rsidRPr="00CA72A0" w14:paraId="7E59CB61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2C240656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7D13DEDD" w14:textId="77777777" w:rsidR="001D1891" w:rsidRPr="00CA72A0" w:rsidRDefault="001D1891" w:rsidP="003A2F27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D1891" w:rsidRPr="00CA72A0" w14:paraId="5C2CD675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5DC3542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7BF409E7" w14:textId="77777777" w:rsidR="001D1891" w:rsidRPr="00CA72A0" w:rsidRDefault="001D1891" w:rsidP="009B3EF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F5D19" w:rsidRPr="00CA72A0" w14:paraId="1B6B9B6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C23F1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7225A70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6C4B9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27F3120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68041" w14:textId="77777777" w:rsidR="00782EA3" w:rsidRPr="00CA72A0" w:rsidRDefault="00782EA3" w:rsidP="00782EA3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BC0D2D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89820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377D8DD6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4C244" w14:textId="77777777"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170C8775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0A21" w14:textId="77777777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2E9C2F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54375" w14:textId="2F15940A" w:rsidR="007E29EA" w:rsidRPr="00CA72A0" w:rsidRDefault="0047477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 </w:t>
            </w:r>
            <w:r w:rsidR="00E40C8F">
              <w:rPr>
                <w:rFonts w:ascii="Arial" w:hAnsi="Arial" w:cs="Arial"/>
                <w:sz w:val="20"/>
              </w:rPr>
              <w:t>Maestra en Administración Pública expedido por la Universidad Juárez del Estado de Durango</w:t>
            </w:r>
          </w:p>
        </w:tc>
      </w:tr>
      <w:tr w:rsidR="00401EB4" w:rsidRPr="00CA72A0" w14:paraId="5109FCF9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E82616" w14:textId="68AA21DF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E236EA">
              <w:rPr>
                <w:rFonts w:ascii="Arial" w:hAnsi="Arial" w:cs="Arial"/>
                <w:b/>
              </w:rPr>
              <w:t xml:space="preserve"> </w:t>
            </w:r>
            <w:r w:rsidR="00E236EA">
              <w:rPr>
                <w:rFonts w:ascii="Arial" w:hAnsi="Arial" w:cs="Arial"/>
                <w:sz w:val="20"/>
              </w:rPr>
              <w:t xml:space="preserve">Secretaría de Salud del Estado de Durango  </w:t>
            </w:r>
          </w:p>
        </w:tc>
      </w:tr>
      <w:tr w:rsidR="00401EB4" w:rsidRPr="00CA72A0" w14:paraId="760A2602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73ACB48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5952F11" w14:textId="64D9F12A" w:rsidR="00CF5D19" w:rsidRPr="005E6B5F" w:rsidRDefault="00E236EA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 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73B9BEE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4D9E3EF" w14:textId="49371874" w:rsidR="00CF5D19" w:rsidRPr="00CA72A0" w:rsidRDefault="00E236EA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Julio 2022</w:t>
            </w:r>
          </w:p>
        </w:tc>
      </w:tr>
      <w:tr w:rsidR="00401EB4" w:rsidRPr="00CA72A0" w14:paraId="6A6D7B02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E6100ED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0CD8DBC3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514DFC2" w14:textId="02ACAEE0" w:rsidR="00CF5D19" w:rsidRPr="00CA72A0" w:rsidRDefault="00E236E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Secretaría de Salud del Estado de Durango</w:t>
            </w:r>
          </w:p>
        </w:tc>
      </w:tr>
      <w:tr w:rsidR="00401EB4" w:rsidRPr="00CA72A0" w14:paraId="497C4B0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67389D9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4E5DB38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0566B43" w14:textId="083309AF" w:rsidR="00392459" w:rsidRPr="00CA72A0" w:rsidRDefault="002010F6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Personal</w:t>
            </w:r>
            <w:r w:rsidR="00E236EA">
              <w:rPr>
                <w:rFonts w:ascii="Arial" w:hAnsi="Arial" w:cs="Arial"/>
                <w:sz w:val="20"/>
              </w:rPr>
              <w:t xml:space="preserve"> área de Biomédica y Sistemas </w:t>
            </w:r>
          </w:p>
        </w:tc>
      </w:tr>
      <w:tr w:rsidR="00DC4488" w:rsidRPr="00CA72A0" w14:paraId="14614ED8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CC869" w14:textId="1F8E0D39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  <w:r w:rsidR="00E236E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E236EA">
              <w:rPr>
                <w:rFonts w:ascii="Arial" w:hAnsi="Arial" w:cs="Arial"/>
                <w:sz w:val="20"/>
              </w:rPr>
              <w:t>Presidenta</w:t>
            </w:r>
            <w:proofErr w:type="gramEnd"/>
            <w:r w:rsidR="00E236EA">
              <w:rPr>
                <w:rFonts w:ascii="Arial" w:hAnsi="Arial" w:cs="Arial"/>
                <w:sz w:val="20"/>
              </w:rPr>
              <w:t xml:space="preserve"> de Jóvenes Empresarios</w:t>
            </w:r>
          </w:p>
        </w:tc>
      </w:tr>
      <w:tr w:rsidR="00DC4488" w:rsidRPr="00CA72A0" w14:paraId="409D090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A811E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85522" w14:textId="3BDF22E0" w:rsidR="00DC4488" w:rsidRPr="00CA72A0" w:rsidRDefault="00E236EA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Enero 2021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6CF4C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B5733" w14:textId="4A7B9084" w:rsidR="00DC4488" w:rsidRPr="00CA72A0" w:rsidRDefault="00E236EA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Marzo 2022</w:t>
            </w:r>
          </w:p>
        </w:tc>
      </w:tr>
      <w:tr w:rsidR="00DC4488" w:rsidRPr="00CA72A0" w14:paraId="69CCED9F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3706483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1EB2522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4EC83" w14:textId="39611A55" w:rsidR="00DC4488" w:rsidRPr="00CA72A0" w:rsidRDefault="00E236E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COPARMEX Durango</w:t>
            </w:r>
          </w:p>
        </w:tc>
      </w:tr>
      <w:tr w:rsidR="00DC4488" w:rsidRPr="00CA72A0" w14:paraId="4BF1F335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7A77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172D283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C1924" w14:textId="1592DBA6" w:rsidR="00E43DCD" w:rsidRPr="00CA72A0" w:rsidRDefault="00E236EA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Presidenta de Jóvenes Empresarios</w:t>
            </w:r>
          </w:p>
        </w:tc>
      </w:tr>
      <w:tr w:rsidR="007D7E2F" w:rsidRPr="00CA72A0" w14:paraId="1059C922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A6D5B71" w14:textId="02F87DF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251F12">
              <w:rPr>
                <w:rFonts w:ascii="Arial" w:hAnsi="Arial" w:cs="Arial"/>
                <w:b/>
              </w:rPr>
              <w:t xml:space="preserve"> </w:t>
            </w:r>
            <w:r w:rsidR="00251F12" w:rsidRPr="00251F12">
              <w:rPr>
                <w:rFonts w:ascii="Arial" w:hAnsi="Arial" w:cs="Arial"/>
                <w:bCs/>
              </w:rPr>
              <w:t>Presidencia Municipal del Estado de Durango</w:t>
            </w:r>
          </w:p>
        </w:tc>
      </w:tr>
      <w:tr w:rsidR="007D7E2F" w:rsidRPr="00CA72A0" w14:paraId="655AC6A9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F85D0FA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BAEE66E" w14:textId="5C69AB68" w:rsidR="007D7E2F" w:rsidRPr="005E6B5F" w:rsidRDefault="00251F12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Julio 2013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FCADB1B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4449025" w14:textId="2D1044E7" w:rsidR="007D7E2F" w:rsidRPr="00CA72A0" w:rsidRDefault="00251F12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Diciembre 2015</w:t>
            </w:r>
          </w:p>
        </w:tc>
      </w:tr>
      <w:tr w:rsidR="007D7E2F" w:rsidRPr="00CA72A0" w14:paraId="7A6B0109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66843ED3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6D157415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613B50C" w14:textId="181A4D5A" w:rsidR="007D7E2F" w:rsidRPr="00251F12" w:rsidRDefault="00251F12" w:rsidP="00F71515">
            <w:pPr>
              <w:rPr>
                <w:rFonts w:ascii="Arial" w:hAnsi="Arial" w:cs="Arial"/>
                <w:bCs/>
                <w:sz w:val="20"/>
              </w:rPr>
            </w:pPr>
            <w:r w:rsidRPr="00251F12">
              <w:rPr>
                <w:rFonts w:ascii="Arial" w:hAnsi="Arial" w:cs="Arial"/>
                <w:bCs/>
              </w:rPr>
              <w:t>Presidencia Municipal del Estado de Durango</w:t>
            </w:r>
          </w:p>
        </w:tc>
      </w:tr>
      <w:tr w:rsidR="007D7E2F" w:rsidRPr="00CA72A0" w14:paraId="5E32400E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134B07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78D961C3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8D0444F" w14:textId="12A1578A" w:rsidR="007D7E2F" w:rsidRPr="00CA72A0" w:rsidRDefault="00251F12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Asistente de Presidencia </w:t>
            </w:r>
          </w:p>
        </w:tc>
      </w:tr>
      <w:tr w:rsidR="00392459" w:rsidRPr="00CA72A0" w14:paraId="7CF0C50F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8789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C871158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64B14AA9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008A329B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50C4056D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0B110B6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7EE52F2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06B97D1C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FBDF9" w14:textId="304957AC" w:rsidR="003A6AD9" w:rsidRDefault="00E236EA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Amplia experiencia en </w:t>
            </w:r>
            <w:r w:rsidR="00251F12">
              <w:rPr>
                <w:rFonts w:ascii="Arial" w:hAnsi="Arial" w:cs="Arial"/>
                <w:sz w:val="20"/>
              </w:rPr>
              <w:t>dirección, capacitación, planificación y preparación de personal y programas, los cuales han sido de suma importancia en un entorno que demanda una participación activa de diferentes sectores,</w:t>
            </w:r>
            <w:r w:rsidR="00014D78">
              <w:rPr>
                <w:rFonts w:ascii="Arial" w:hAnsi="Arial" w:cs="Arial"/>
                <w:sz w:val="20"/>
              </w:rPr>
              <w:t xml:space="preserve"> en los cuales el objetivo principal es de</w:t>
            </w:r>
            <w:r w:rsidR="00A27D51">
              <w:rPr>
                <w:rFonts w:ascii="Arial" w:hAnsi="Arial" w:cs="Arial"/>
                <w:sz w:val="20"/>
              </w:rPr>
              <w:t xml:space="preserve"> multiplicar la ayuda, dar apoyo </w:t>
            </w:r>
            <w:r w:rsidR="003A6AD9">
              <w:rPr>
                <w:rFonts w:ascii="Arial" w:hAnsi="Arial" w:cs="Arial"/>
                <w:sz w:val="20"/>
              </w:rPr>
              <w:t>y comprensión</w:t>
            </w:r>
            <w:r w:rsidR="00A27D51">
              <w:rPr>
                <w:rFonts w:ascii="Arial" w:hAnsi="Arial" w:cs="Arial"/>
                <w:sz w:val="20"/>
              </w:rPr>
              <w:t xml:space="preserve"> a personas que se encuentran en situaciones de desventaja, problemas de salud física y mental, para así poder lograr </w:t>
            </w:r>
            <w:r w:rsidR="003A6AD9">
              <w:rPr>
                <w:rFonts w:ascii="Arial" w:hAnsi="Arial" w:cs="Arial"/>
                <w:sz w:val="20"/>
              </w:rPr>
              <w:t>un impacto directo y positivo en su vida.</w:t>
            </w:r>
          </w:p>
          <w:p w14:paraId="3BC4C4AA" w14:textId="57528A52" w:rsidR="00392459" w:rsidRPr="00CA72A0" w:rsidRDefault="003A6AD9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251F12">
              <w:rPr>
                <w:rFonts w:ascii="Arial" w:hAnsi="Arial" w:cs="Arial"/>
                <w:sz w:val="20"/>
              </w:rPr>
              <w:t>ompetente en operaciones administrativas, de campo y oficina en las cuales se ha logrado un aumento en la productividad, efectividad y alivio de carga de trabajo.</w:t>
            </w:r>
          </w:p>
        </w:tc>
      </w:tr>
      <w:tr w:rsidR="00C45E4D" w:rsidRPr="00CA72A0" w14:paraId="7041104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15C5D" w14:textId="77777777"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3B04C9F3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B8D34" w14:textId="77777777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1418091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442BF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B8577F4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EDF2B8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C3576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78FD4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4266046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8BF0D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5EAD334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5EC3C379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72EF3EB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7F50349E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2FF7EB8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953436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014D78"/>
    <w:rsid w:val="00144626"/>
    <w:rsid w:val="001D1891"/>
    <w:rsid w:val="002010F6"/>
    <w:rsid w:val="00202153"/>
    <w:rsid w:val="002032B7"/>
    <w:rsid w:val="002107EA"/>
    <w:rsid w:val="00233F26"/>
    <w:rsid w:val="00242BE1"/>
    <w:rsid w:val="00251F12"/>
    <w:rsid w:val="003201C6"/>
    <w:rsid w:val="00334057"/>
    <w:rsid w:val="0036662A"/>
    <w:rsid w:val="00371417"/>
    <w:rsid w:val="00392459"/>
    <w:rsid w:val="003A6AD9"/>
    <w:rsid w:val="003C0418"/>
    <w:rsid w:val="003D49BC"/>
    <w:rsid w:val="00401EB4"/>
    <w:rsid w:val="0047477F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27D51"/>
    <w:rsid w:val="00A601BA"/>
    <w:rsid w:val="00A618E0"/>
    <w:rsid w:val="00B6708E"/>
    <w:rsid w:val="00C06EE5"/>
    <w:rsid w:val="00C45E4D"/>
    <w:rsid w:val="00C6228F"/>
    <w:rsid w:val="00CA1111"/>
    <w:rsid w:val="00CA72A0"/>
    <w:rsid w:val="00CF5D19"/>
    <w:rsid w:val="00DC4488"/>
    <w:rsid w:val="00DF0273"/>
    <w:rsid w:val="00E203BB"/>
    <w:rsid w:val="00E236EA"/>
    <w:rsid w:val="00E40C8F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D385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Ing. Salvador Garcia</cp:lastModifiedBy>
  <cp:revision>4</cp:revision>
  <cp:lastPrinted>2017-06-06T17:35:00Z</cp:lastPrinted>
  <dcterms:created xsi:type="dcterms:W3CDTF">2022-10-17T16:54:00Z</dcterms:created>
  <dcterms:modified xsi:type="dcterms:W3CDTF">2022-10-17T17:30:00Z</dcterms:modified>
</cp:coreProperties>
</file>