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55F0E17E" w14:textId="77777777" w:rsidR="00481DF9" w:rsidRPr="006B2832" w:rsidRDefault="00481DF9" w:rsidP="00481DF9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150779F7" w14:textId="77777777" w:rsidR="00481DF9" w:rsidRPr="00AA1F03" w:rsidRDefault="00481DF9" w:rsidP="00481DF9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 Martha Hurtado Hernández</w:t>
      </w:r>
    </w:p>
    <w:p w14:paraId="5ADEAE61" w14:textId="77777777" w:rsidR="00481DF9" w:rsidRDefault="00481DF9" w:rsidP="00481DF9">
      <w:pPr>
        <w:rPr>
          <w:color w:val="17365D" w:themeColor="text2" w:themeShade="BF"/>
        </w:rPr>
      </w:pPr>
      <w:r>
        <w:rPr>
          <w:color w:val="17365D" w:themeColor="text2" w:themeShade="BF"/>
        </w:rPr>
        <w:t>Coordinador General de Transparencia del Poder Ejecutivo del Estado de Durango</w:t>
      </w:r>
    </w:p>
    <w:p w14:paraId="2BD49B2D" w14:textId="77777777" w:rsidR="00481DF9" w:rsidRPr="006B2832" w:rsidRDefault="00481DF9" w:rsidP="00481DF9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1651E252" w14:textId="77777777" w:rsidR="00481DF9" w:rsidRDefault="00481DF9" w:rsidP="00481DF9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1200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48F326F3" w14:textId="332A01DC" w:rsidR="00203F00" w:rsidRPr="006B2832" w:rsidRDefault="00203F00" w:rsidP="00481DF9">
      <w:pPr>
        <w:rPr>
          <w:color w:val="17365D" w:themeColor="text2" w:themeShade="BF"/>
        </w:rPr>
      </w:pPr>
      <w:r>
        <w:rPr>
          <w:color w:val="17365D" w:themeColor="text2" w:themeShade="BF"/>
        </w:rPr>
        <w:t>C.P. 34000 Durango, Dgo.</w:t>
      </w:r>
      <w:bookmarkStart w:id="0" w:name="_GoBack"/>
      <w:bookmarkEnd w:id="0"/>
    </w:p>
    <w:p w14:paraId="5E641684" w14:textId="77777777" w:rsidR="00481DF9" w:rsidRDefault="00481DF9" w:rsidP="00481DF9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77257</w:t>
      </w:r>
    </w:p>
    <w:p w14:paraId="40C09EAB" w14:textId="77777777" w:rsidR="00481DF9" w:rsidRPr="0091602F" w:rsidRDefault="00481DF9" w:rsidP="00481DF9">
      <w:pPr>
        <w:rPr>
          <w:rFonts w:ascii="Segoe UI" w:eastAsia="Times New Roman" w:hAnsi="Segoe UI" w:cs="Segoe UI"/>
          <w:color w:val="666666"/>
          <w:sz w:val="20"/>
          <w:szCs w:val="20"/>
        </w:rPr>
      </w:pPr>
      <w:r w:rsidRPr="001826CF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r w:rsidRPr="001E2704">
        <w:rPr>
          <w:rFonts w:ascii="Segoe UI" w:eastAsia="Times New Roman" w:hAnsi="Segoe UI" w:cs="Segoe UI"/>
          <w:color w:val="666666"/>
          <w:sz w:val="20"/>
          <w:szCs w:val="20"/>
        </w:rPr>
        <w:t>martha.hurtado@durango.gob.mx</w:t>
      </w:r>
    </w:p>
    <w:p w14:paraId="3893E25C" w14:textId="77777777" w:rsidR="00481DF9" w:rsidRPr="006B2832" w:rsidRDefault="00481DF9" w:rsidP="00481DF9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C5FADE7" w14:textId="4E0091CD" w:rsidR="00481DF9" w:rsidRPr="0091602F" w:rsidRDefault="00481DF9" w:rsidP="007A6124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Licenciado en Derecho, egresado de la </w:t>
      </w:r>
      <w:r w:rsidR="007A6124">
        <w:rPr>
          <w:color w:val="17365D" w:themeColor="text2" w:themeShade="BF"/>
        </w:rPr>
        <w:t xml:space="preserve"> Facultad de Derecho de la </w:t>
      </w:r>
      <w:r>
        <w:rPr>
          <w:color w:val="17365D" w:themeColor="text2" w:themeShade="BF"/>
        </w:rPr>
        <w:t>Universidad Juárez del Estado de Durango</w:t>
      </w:r>
      <w:r w:rsidR="007A6124">
        <w:rPr>
          <w:color w:val="17365D" w:themeColor="text2" w:themeShade="BF"/>
        </w:rPr>
        <w:t>.</w:t>
      </w:r>
    </w:p>
    <w:p w14:paraId="1D9F3F87" w14:textId="77777777" w:rsidR="00481DF9" w:rsidRDefault="00481DF9" w:rsidP="00481DF9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0154D1E6" w14:textId="2AFF6230" w:rsidR="00481DF9" w:rsidRDefault="00734615" w:rsidP="00481DF9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16</w:t>
      </w:r>
      <w:r w:rsidR="00481DF9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Oct</w:t>
      </w:r>
      <w:r w:rsidR="00481DF9">
        <w:rPr>
          <w:color w:val="17365D" w:themeColor="text2" w:themeShade="BF"/>
        </w:rPr>
        <w:t xml:space="preserve"> 2017 – A la fecha, </w:t>
      </w:r>
      <w:r w:rsidR="00481DF9" w:rsidRPr="002C1269">
        <w:rPr>
          <w:color w:val="17365D" w:themeColor="text2" w:themeShade="BF"/>
        </w:rPr>
        <w:t xml:space="preserve"> </w:t>
      </w:r>
      <w:r w:rsidR="000F1A0D">
        <w:rPr>
          <w:color w:val="17365D" w:themeColor="text2" w:themeShade="BF"/>
        </w:rPr>
        <w:t xml:space="preserve">Coordinadora General </w:t>
      </w:r>
      <w:r w:rsidR="00481DF9">
        <w:rPr>
          <w:color w:val="17365D" w:themeColor="text2" w:themeShade="BF"/>
        </w:rPr>
        <w:t>de Transparencia del Poder Ejecutivo del Estado de Durango.</w:t>
      </w:r>
    </w:p>
    <w:p w14:paraId="2E050C58" w14:textId="77777777" w:rsidR="00481DF9" w:rsidRDefault="00481DF9" w:rsidP="00481DF9">
      <w:pPr>
        <w:spacing w:after="0" w:line="240" w:lineRule="auto"/>
        <w:rPr>
          <w:color w:val="17365D" w:themeColor="text2" w:themeShade="BF"/>
        </w:rPr>
      </w:pPr>
    </w:p>
    <w:p w14:paraId="12B750C2" w14:textId="3E5A3233" w:rsidR="00481DF9" w:rsidRDefault="000F1A0D" w:rsidP="00481DF9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31</w:t>
      </w:r>
      <w:r w:rsidR="00734615">
        <w:rPr>
          <w:color w:val="17365D" w:themeColor="text2" w:themeShade="BF"/>
        </w:rPr>
        <w:t xml:space="preserve"> Mar 2011 – 15 Oct</w:t>
      </w:r>
      <w:r w:rsidR="00481DF9">
        <w:rPr>
          <w:color w:val="17365D" w:themeColor="text2" w:themeShade="BF"/>
        </w:rPr>
        <w:t xml:space="preserve"> 2017, Titular de la Unidad de</w:t>
      </w:r>
      <w:r>
        <w:rPr>
          <w:color w:val="17365D" w:themeColor="text2" w:themeShade="BF"/>
        </w:rPr>
        <w:t xml:space="preserve"> Enlace para Trans</w:t>
      </w:r>
      <w:r w:rsidR="00481DF9">
        <w:rPr>
          <w:color w:val="17365D" w:themeColor="text2" w:themeShade="BF"/>
        </w:rPr>
        <w:t>parencia y Acceso a la Información Pública del Gobierno del Estado de Durango.</w:t>
      </w:r>
    </w:p>
    <w:p w14:paraId="1DA1D7B7" w14:textId="0A231F38" w:rsidR="00481DF9" w:rsidRDefault="00481DF9" w:rsidP="00481DF9">
      <w:pPr>
        <w:spacing w:after="0" w:line="240" w:lineRule="auto"/>
        <w:jc w:val="both"/>
        <w:rPr>
          <w:color w:val="17365D" w:themeColor="text2" w:themeShade="BF"/>
        </w:rPr>
      </w:pPr>
      <w:r w:rsidRPr="002C1269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16 Oct</w:t>
      </w:r>
      <w:r w:rsidRPr="002C1269">
        <w:rPr>
          <w:color w:val="17365D" w:themeColor="text2" w:themeShade="BF"/>
        </w:rPr>
        <w:t xml:space="preserve"> 2008</w:t>
      </w:r>
      <w:r w:rsidR="000F1A0D">
        <w:rPr>
          <w:color w:val="17365D" w:themeColor="text2" w:themeShade="BF"/>
        </w:rPr>
        <w:t xml:space="preserve"> – 30 Mar</w:t>
      </w:r>
      <w:r>
        <w:rPr>
          <w:color w:val="17365D" w:themeColor="text2" w:themeShade="BF"/>
        </w:rPr>
        <w:t xml:space="preserve"> 2011</w:t>
      </w:r>
      <w:r w:rsidRPr="002C1269">
        <w:rPr>
          <w:color w:val="17365D" w:themeColor="text2" w:themeShade="BF"/>
        </w:rPr>
        <w:t>, Directora de Contraloría Social y Participación Ciudadana</w:t>
      </w:r>
      <w:r>
        <w:rPr>
          <w:color w:val="17365D" w:themeColor="text2" w:themeShade="BF"/>
        </w:rPr>
        <w:t xml:space="preserve"> en la</w:t>
      </w:r>
      <w:r w:rsidRPr="002C1269">
        <w:rPr>
          <w:color w:val="17365D" w:themeColor="text2" w:themeShade="BF"/>
        </w:rPr>
        <w:t xml:space="preserve"> Secretaría </w:t>
      </w:r>
      <w:r>
        <w:rPr>
          <w:color w:val="17365D" w:themeColor="text2" w:themeShade="BF"/>
        </w:rPr>
        <w:t xml:space="preserve">de </w:t>
      </w:r>
      <w:r w:rsidRPr="002C1269">
        <w:rPr>
          <w:color w:val="17365D" w:themeColor="text2" w:themeShade="BF"/>
        </w:rPr>
        <w:t>Contraloría</w:t>
      </w:r>
      <w:r>
        <w:rPr>
          <w:color w:val="17365D" w:themeColor="text2" w:themeShade="BF"/>
        </w:rPr>
        <w:t xml:space="preserve"> y Modernización Administrativa.</w:t>
      </w:r>
    </w:p>
    <w:p w14:paraId="64DD5045" w14:textId="5CED2CAA" w:rsidR="00481DF9" w:rsidRDefault="00481DF9" w:rsidP="00481DF9">
      <w:pPr>
        <w:spacing w:after="0" w:line="240" w:lineRule="auto"/>
        <w:jc w:val="both"/>
        <w:rPr>
          <w:color w:val="17365D" w:themeColor="text2" w:themeShade="BF"/>
        </w:rPr>
      </w:pPr>
      <w:r w:rsidRPr="002C1269">
        <w:rPr>
          <w:color w:val="17365D" w:themeColor="text2" w:themeShade="BF"/>
        </w:rPr>
        <w:br/>
      </w:r>
      <w:r>
        <w:rPr>
          <w:color w:val="17365D" w:themeColor="text2" w:themeShade="BF"/>
        </w:rPr>
        <w:t xml:space="preserve">De 01 </w:t>
      </w:r>
      <w:r w:rsidRPr="002C1269">
        <w:rPr>
          <w:color w:val="17365D" w:themeColor="text2" w:themeShade="BF"/>
        </w:rPr>
        <w:t>Oct 2008</w:t>
      </w:r>
      <w:r>
        <w:rPr>
          <w:color w:val="17365D" w:themeColor="text2" w:themeShade="BF"/>
        </w:rPr>
        <w:t xml:space="preserve"> – 15 Oct 2008</w:t>
      </w:r>
      <w:r w:rsidRPr="002C1269">
        <w:rPr>
          <w:color w:val="17365D" w:themeColor="text2" w:themeShade="BF"/>
        </w:rPr>
        <w:t>, Jef</w:t>
      </w:r>
      <w:r w:rsidR="000F1A0D">
        <w:rPr>
          <w:color w:val="17365D" w:themeColor="text2" w:themeShade="BF"/>
        </w:rPr>
        <w:t>e</w:t>
      </w:r>
      <w:r w:rsidRPr="002C1269">
        <w:rPr>
          <w:color w:val="17365D" w:themeColor="text2" w:themeShade="BF"/>
        </w:rPr>
        <w:t xml:space="preserve"> de</w:t>
      </w:r>
      <w:r>
        <w:rPr>
          <w:color w:val="17365D" w:themeColor="text2" w:themeShade="BF"/>
        </w:rPr>
        <w:t>l</w:t>
      </w:r>
      <w:r w:rsidRPr="002C1269">
        <w:rPr>
          <w:color w:val="17365D" w:themeColor="text2" w:themeShade="BF"/>
        </w:rPr>
        <w:t xml:space="preserve"> Departam</w:t>
      </w:r>
      <w:r>
        <w:rPr>
          <w:color w:val="17365D" w:themeColor="text2" w:themeShade="BF"/>
        </w:rPr>
        <w:t>ento de Participación Ciudadana en la</w:t>
      </w:r>
      <w:r w:rsidRPr="002C1269">
        <w:rPr>
          <w:color w:val="17365D" w:themeColor="text2" w:themeShade="BF"/>
        </w:rPr>
        <w:t xml:space="preserve"> Secretaría de Contraloría</w:t>
      </w:r>
      <w:r>
        <w:rPr>
          <w:color w:val="17365D" w:themeColor="text2" w:themeShade="BF"/>
        </w:rPr>
        <w:t xml:space="preserve"> y Modernización Administrativa.</w:t>
      </w:r>
    </w:p>
    <w:sectPr w:rsidR="00481DF9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19DD7" w14:textId="77777777" w:rsidR="005156A5" w:rsidRDefault="005156A5" w:rsidP="003E3042">
      <w:pPr>
        <w:spacing w:after="0" w:line="240" w:lineRule="auto"/>
      </w:pPr>
      <w:r>
        <w:separator/>
      </w:r>
    </w:p>
  </w:endnote>
  <w:endnote w:type="continuationSeparator" w:id="0">
    <w:p w14:paraId="61E42F79" w14:textId="77777777" w:rsidR="005156A5" w:rsidRDefault="005156A5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1578E" w14:textId="77777777" w:rsidR="005156A5" w:rsidRDefault="005156A5" w:rsidP="003E3042">
      <w:pPr>
        <w:spacing w:after="0" w:line="240" w:lineRule="auto"/>
      </w:pPr>
      <w:r>
        <w:separator/>
      </w:r>
    </w:p>
  </w:footnote>
  <w:footnote w:type="continuationSeparator" w:id="0">
    <w:p w14:paraId="4AE4AA29" w14:textId="77777777" w:rsidR="005156A5" w:rsidRDefault="005156A5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0F1A0D"/>
    <w:rsid w:val="00110103"/>
    <w:rsid w:val="001204FC"/>
    <w:rsid w:val="001826CF"/>
    <w:rsid w:val="001A2522"/>
    <w:rsid w:val="001D7ED4"/>
    <w:rsid w:val="001E2704"/>
    <w:rsid w:val="00203F00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E6334"/>
    <w:rsid w:val="003F2855"/>
    <w:rsid w:val="00447C00"/>
    <w:rsid w:val="00456F41"/>
    <w:rsid w:val="00471EF5"/>
    <w:rsid w:val="00481DF9"/>
    <w:rsid w:val="004D23C8"/>
    <w:rsid w:val="004E69D5"/>
    <w:rsid w:val="004E74BC"/>
    <w:rsid w:val="004E77FB"/>
    <w:rsid w:val="005156A5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34615"/>
    <w:rsid w:val="00742981"/>
    <w:rsid w:val="007832B2"/>
    <w:rsid w:val="007929A5"/>
    <w:rsid w:val="007A6124"/>
    <w:rsid w:val="007A6330"/>
    <w:rsid w:val="007B354C"/>
    <w:rsid w:val="007D7D8A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937FE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6387C"/>
    <w:rsid w:val="00D70638"/>
    <w:rsid w:val="00D7103F"/>
    <w:rsid w:val="00DF08BE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EEB5-929D-4555-A65B-7C85C461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11</cp:revision>
  <cp:lastPrinted>2014-03-04T20:26:00Z</cp:lastPrinted>
  <dcterms:created xsi:type="dcterms:W3CDTF">2022-10-31T18:24:00Z</dcterms:created>
  <dcterms:modified xsi:type="dcterms:W3CDTF">2023-05-31T15:34:00Z</dcterms:modified>
</cp:coreProperties>
</file>