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2D363F0B" w14:textId="5AFBA3A6" w:rsidR="00493B78" w:rsidRDefault="00493B78" w:rsidP="008767EF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</w:t>
      </w:r>
      <w:r w:rsidR="00E90B9D">
        <w:rPr>
          <w:b/>
          <w:color w:val="17365D" w:themeColor="text2" w:themeShade="BF"/>
        </w:rPr>
        <w:t xml:space="preserve"> F</w:t>
      </w:r>
      <w:r>
        <w:rPr>
          <w:b/>
          <w:color w:val="17365D" w:themeColor="text2" w:themeShade="BF"/>
        </w:rPr>
        <w:t>abiola</w:t>
      </w:r>
      <w:r w:rsidR="00E90B9D">
        <w:rPr>
          <w:b/>
          <w:color w:val="17365D" w:themeColor="text2" w:themeShade="BF"/>
        </w:rPr>
        <w:t xml:space="preserve"> G</w:t>
      </w:r>
      <w:r>
        <w:rPr>
          <w:b/>
          <w:color w:val="17365D" w:themeColor="text2" w:themeShade="BF"/>
        </w:rPr>
        <w:t>arcía</w:t>
      </w:r>
      <w:r w:rsidR="00E90B9D">
        <w:rPr>
          <w:b/>
          <w:color w:val="17365D" w:themeColor="text2" w:themeShade="BF"/>
        </w:rPr>
        <w:t xml:space="preserve"> A</w:t>
      </w:r>
      <w:r>
        <w:rPr>
          <w:b/>
          <w:color w:val="17365D" w:themeColor="text2" w:themeShade="BF"/>
        </w:rPr>
        <w:t>lvarado</w:t>
      </w:r>
    </w:p>
    <w:p w14:paraId="1FDE5C62" w14:textId="151D4B16" w:rsidR="000F17F1" w:rsidRDefault="00E90B9D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Directora de Responsabilidades Administrativas</w:t>
      </w:r>
      <w:r w:rsidR="000F17F1">
        <w:rPr>
          <w:color w:val="17365D" w:themeColor="text2" w:themeShade="BF"/>
        </w:rPr>
        <w:t xml:space="preserve"> </w:t>
      </w:r>
    </w:p>
    <w:p w14:paraId="36EF0F7E" w14:textId="1E12D294" w:rsidR="003615B4" w:rsidRDefault="000F17F1" w:rsidP="008767EF">
      <w:pPr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en</w:t>
      </w:r>
      <w:proofErr w:type="gramEnd"/>
      <w:r>
        <w:rPr>
          <w:color w:val="17365D" w:themeColor="text2" w:themeShade="BF"/>
        </w:rPr>
        <w:t xml:space="preserve"> la </w:t>
      </w:r>
      <w:r w:rsidR="00E83B9A">
        <w:rPr>
          <w:color w:val="17365D" w:themeColor="text2" w:themeShade="BF"/>
        </w:rPr>
        <w:t xml:space="preserve"> Secretaría de</w:t>
      </w:r>
      <w:r w:rsidR="008767EF">
        <w:rPr>
          <w:color w:val="17365D" w:themeColor="text2" w:themeShade="BF"/>
        </w:rPr>
        <w:t xml:space="preserve"> </w:t>
      </w:r>
      <w:r w:rsidR="00E90B9D">
        <w:rPr>
          <w:color w:val="17365D" w:themeColor="text2" w:themeShade="BF"/>
        </w:rPr>
        <w:t>Contraloría del Estado de Durango</w:t>
      </w:r>
    </w:p>
    <w:p w14:paraId="78B764C2" w14:textId="53C434F5" w:rsidR="00882EA3" w:rsidRDefault="00E90B9D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="008767EF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1000 Pte.</w:t>
      </w:r>
      <w:r w:rsidR="008767EF">
        <w:rPr>
          <w:color w:val="17365D" w:themeColor="text2" w:themeShade="BF"/>
        </w:rPr>
        <w:t xml:space="preserve">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21A39BBE" w14:textId="4489226C" w:rsidR="003615B4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</w:t>
      </w:r>
      <w:r w:rsidR="00E83B9A">
        <w:rPr>
          <w:color w:val="17365D" w:themeColor="text2" w:themeShade="BF"/>
        </w:rPr>
        <w:t xml:space="preserve"> Extensión 7723</w:t>
      </w:r>
      <w:r w:rsidR="00E90B9D">
        <w:rPr>
          <w:color w:val="17365D" w:themeColor="text2" w:themeShade="BF"/>
        </w:rPr>
        <w:t>9</w:t>
      </w:r>
    </w:p>
    <w:p w14:paraId="37C491BC" w14:textId="68EF1042" w:rsidR="00E64455" w:rsidRDefault="00063EB2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Correo Electrónico: </w:t>
      </w:r>
      <w:hyperlink r:id="rId8" w:history="1">
        <w:r w:rsidR="002A61A9" w:rsidRPr="002700F3">
          <w:rPr>
            <w:rStyle w:val="Hipervnculo"/>
          </w:rPr>
          <w:t>fabiolagarcia@durango.gob.mx</w:t>
        </w:r>
      </w:hyperlink>
    </w:p>
    <w:p w14:paraId="1CD78578" w14:textId="77777777" w:rsidR="002A61A9" w:rsidRPr="00493B78" w:rsidRDefault="002A61A9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637C78A" w14:textId="1CD2B5B1" w:rsidR="00AB627B" w:rsidRDefault="00063EB2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</w:t>
      </w:r>
      <w:r w:rsidR="00E90B9D">
        <w:rPr>
          <w:color w:val="17365D" w:themeColor="text2" w:themeShade="BF"/>
        </w:rPr>
        <w:t>do en Derecho</w:t>
      </w:r>
      <w:r w:rsidR="00E26192">
        <w:rPr>
          <w:color w:val="17365D" w:themeColor="text2" w:themeShade="BF"/>
        </w:rPr>
        <w:t xml:space="preserve">, </w:t>
      </w:r>
      <w:r w:rsidR="00E90B9D">
        <w:rPr>
          <w:color w:val="17365D" w:themeColor="text2" w:themeShade="BF"/>
        </w:rPr>
        <w:t>e</w:t>
      </w:r>
      <w:r w:rsidR="00E90B9D" w:rsidRPr="003615B4">
        <w:rPr>
          <w:color w:val="17365D" w:themeColor="text2" w:themeShade="BF"/>
        </w:rPr>
        <w:t xml:space="preserve">gresada de la Facultad de </w:t>
      </w:r>
      <w:r w:rsidR="00E90B9D">
        <w:rPr>
          <w:color w:val="17365D" w:themeColor="text2" w:themeShade="BF"/>
        </w:rPr>
        <w:t xml:space="preserve"> Derecho y Ciencias Políticas de la Uni</w:t>
      </w:r>
      <w:r w:rsidR="00E90B9D" w:rsidRPr="003615B4">
        <w:rPr>
          <w:color w:val="17365D" w:themeColor="text2" w:themeShade="BF"/>
        </w:rPr>
        <w:t>versidad Juárez del Estado de Durango.</w:t>
      </w:r>
    </w:p>
    <w:p w14:paraId="364FAA97" w14:textId="77777777" w:rsidR="002A61A9" w:rsidRPr="00307758" w:rsidRDefault="002A61A9" w:rsidP="00307758">
      <w:pPr>
        <w:jc w:val="both"/>
        <w:rPr>
          <w:color w:val="17365D" w:themeColor="text2" w:themeShade="BF"/>
        </w:rPr>
      </w:pPr>
      <w:bookmarkStart w:id="0" w:name="_GoBack"/>
      <w:bookmarkEnd w:id="0"/>
    </w:p>
    <w:p w14:paraId="02C20813" w14:textId="100A4EDA" w:rsidR="00493B78" w:rsidRPr="00493B78" w:rsidRDefault="00447C00" w:rsidP="00493B78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8BC828A" w14:textId="18625958" w:rsidR="00493B78" w:rsidRDefault="00493B78" w:rsidP="00E40292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01 Octubre 2022 – A la fecha, Directora de Responsabilidades Administrativas de la Secretaría de Contraloría del Estado de Durango.</w:t>
      </w:r>
    </w:p>
    <w:p w14:paraId="4877ED0B" w14:textId="15E46D87" w:rsidR="00B67D7D" w:rsidRDefault="005C518F" w:rsidP="00E40292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B67D7D">
        <w:rPr>
          <w:color w:val="17365D" w:themeColor="text2" w:themeShade="BF"/>
        </w:rPr>
        <w:t>Diciembre 2020</w:t>
      </w:r>
      <w:r>
        <w:rPr>
          <w:color w:val="17365D" w:themeColor="text2" w:themeShade="BF"/>
        </w:rPr>
        <w:t xml:space="preserve"> – </w:t>
      </w:r>
      <w:r w:rsidR="00B67D7D">
        <w:rPr>
          <w:color w:val="17365D" w:themeColor="text2" w:themeShade="BF"/>
        </w:rPr>
        <w:t>Febrero</w:t>
      </w:r>
      <w:r>
        <w:rPr>
          <w:color w:val="17365D" w:themeColor="text2" w:themeShade="BF"/>
        </w:rPr>
        <w:t xml:space="preserve"> 20</w:t>
      </w:r>
      <w:r w:rsidR="00B67D7D">
        <w:rPr>
          <w:color w:val="17365D" w:themeColor="text2" w:themeShade="BF"/>
        </w:rPr>
        <w:t>21</w:t>
      </w:r>
      <w:r>
        <w:rPr>
          <w:color w:val="17365D" w:themeColor="text2" w:themeShade="BF"/>
        </w:rPr>
        <w:t xml:space="preserve">, </w:t>
      </w:r>
      <w:r w:rsidR="00175A60">
        <w:rPr>
          <w:color w:val="17365D" w:themeColor="text2" w:themeShade="BF"/>
        </w:rPr>
        <w:t>Oficial Administrativo interina</w:t>
      </w:r>
      <w:r w:rsidR="00B67D7D">
        <w:rPr>
          <w:color w:val="17365D" w:themeColor="text2" w:themeShade="BF"/>
        </w:rPr>
        <w:t>, Área de Amparo, Juzgado Primero de Distrito en el Estado de Durango.</w:t>
      </w:r>
    </w:p>
    <w:p w14:paraId="29C150C1" w14:textId="174FEDD3" w:rsidR="005C518F" w:rsidRDefault="005A031E" w:rsidP="00E40292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Octubre 2014 – Noviembre 2020, </w:t>
      </w:r>
      <w:r w:rsidR="00B67D7D">
        <w:rPr>
          <w:color w:val="17365D" w:themeColor="text2" w:themeShade="BF"/>
        </w:rPr>
        <w:t>Oficial Administrativo interin</w:t>
      </w:r>
      <w:r w:rsidR="00175A60">
        <w:rPr>
          <w:color w:val="17365D" w:themeColor="text2" w:themeShade="BF"/>
        </w:rPr>
        <w:t>a</w:t>
      </w:r>
      <w:r w:rsidR="00B67D7D">
        <w:rPr>
          <w:color w:val="17365D" w:themeColor="text2" w:themeShade="BF"/>
        </w:rPr>
        <w:t>, Analista Jurídico SISE interin</w:t>
      </w:r>
      <w:r w:rsidR="00175A60">
        <w:rPr>
          <w:color w:val="17365D" w:themeColor="text2" w:themeShade="BF"/>
        </w:rPr>
        <w:t>a</w:t>
      </w:r>
      <w:r w:rsidR="00B67D7D">
        <w:rPr>
          <w:color w:val="17365D" w:themeColor="text2" w:themeShade="BF"/>
        </w:rPr>
        <w:t xml:space="preserve"> y Coordinador Técnico Administrativo interina en el Tribunal Unitar</w:t>
      </w:r>
      <w:r w:rsidR="00175A60">
        <w:rPr>
          <w:color w:val="17365D" w:themeColor="text2" w:themeShade="BF"/>
        </w:rPr>
        <w:t xml:space="preserve">io del Vigésimo Quinto Circuito en Durango, </w:t>
      </w:r>
      <w:proofErr w:type="spellStart"/>
      <w:r w:rsidR="00175A60">
        <w:rPr>
          <w:color w:val="17365D" w:themeColor="text2" w:themeShade="BF"/>
        </w:rPr>
        <w:t>Dgo</w:t>
      </w:r>
      <w:proofErr w:type="spellEnd"/>
      <w:r w:rsidR="00175A60">
        <w:rPr>
          <w:color w:val="17365D" w:themeColor="text2" w:themeShade="BF"/>
        </w:rPr>
        <w:t>.</w:t>
      </w:r>
      <w:r w:rsidR="005C518F">
        <w:rPr>
          <w:color w:val="17365D" w:themeColor="text2" w:themeShade="BF"/>
        </w:rPr>
        <w:t xml:space="preserve"> </w:t>
      </w:r>
    </w:p>
    <w:p w14:paraId="6358216F" w14:textId="19929976" w:rsidR="00175A60" w:rsidRDefault="00175A60" w:rsidP="00E40292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Agente del Ministerio Público de la Federación en la Procuraduría General de la República en el Estado de Durango.</w:t>
      </w:r>
    </w:p>
    <w:sectPr w:rsidR="00175A60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BF63" w14:textId="77777777" w:rsidR="00997586" w:rsidRDefault="00997586" w:rsidP="003E3042">
      <w:pPr>
        <w:spacing w:after="0" w:line="240" w:lineRule="auto"/>
      </w:pPr>
      <w:r>
        <w:separator/>
      </w:r>
    </w:p>
  </w:endnote>
  <w:endnote w:type="continuationSeparator" w:id="0">
    <w:p w14:paraId="0FD697ED" w14:textId="77777777" w:rsidR="00997586" w:rsidRDefault="00997586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DB105" w14:textId="77777777" w:rsidR="00997586" w:rsidRDefault="00997586" w:rsidP="003E3042">
      <w:pPr>
        <w:spacing w:after="0" w:line="240" w:lineRule="auto"/>
      </w:pPr>
      <w:r>
        <w:separator/>
      </w:r>
    </w:p>
  </w:footnote>
  <w:footnote w:type="continuationSeparator" w:id="0">
    <w:p w14:paraId="36986249" w14:textId="77777777" w:rsidR="00997586" w:rsidRDefault="00997586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35F5C"/>
    <w:rsid w:val="00063EB2"/>
    <w:rsid w:val="000A2FF8"/>
    <w:rsid w:val="000A3A66"/>
    <w:rsid w:val="000A5C83"/>
    <w:rsid w:val="000E04CB"/>
    <w:rsid w:val="000E098C"/>
    <w:rsid w:val="000F048B"/>
    <w:rsid w:val="000F17F1"/>
    <w:rsid w:val="00106A25"/>
    <w:rsid w:val="00110103"/>
    <w:rsid w:val="001204FC"/>
    <w:rsid w:val="00153A20"/>
    <w:rsid w:val="0015628A"/>
    <w:rsid w:val="00175A60"/>
    <w:rsid w:val="001826CF"/>
    <w:rsid w:val="001A2522"/>
    <w:rsid w:val="001D2683"/>
    <w:rsid w:val="001D7ED4"/>
    <w:rsid w:val="001E2704"/>
    <w:rsid w:val="002210D4"/>
    <w:rsid w:val="002547CA"/>
    <w:rsid w:val="00261DD0"/>
    <w:rsid w:val="002627E0"/>
    <w:rsid w:val="002A61A9"/>
    <w:rsid w:val="002B54F2"/>
    <w:rsid w:val="002C1269"/>
    <w:rsid w:val="002E0AD5"/>
    <w:rsid w:val="00307758"/>
    <w:rsid w:val="0035671C"/>
    <w:rsid w:val="003615B4"/>
    <w:rsid w:val="003932E0"/>
    <w:rsid w:val="003A5008"/>
    <w:rsid w:val="003A75FA"/>
    <w:rsid w:val="003B1021"/>
    <w:rsid w:val="003B3E07"/>
    <w:rsid w:val="003B733A"/>
    <w:rsid w:val="003E3042"/>
    <w:rsid w:val="003F2855"/>
    <w:rsid w:val="00447C00"/>
    <w:rsid w:val="00456F41"/>
    <w:rsid w:val="00471EF5"/>
    <w:rsid w:val="00493B78"/>
    <w:rsid w:val="004A5373"/>
    <w:rsid w:val="004D23C8"/>
    <w:rsid w:val="004E69D5"/>
    <w:rsid w:val="004E74BC"/>
    <w:rsid w:val="004E77FB"/>
    <w:rsid w:val="004F7F5A"/>
    <w:rsid w:val="005209A2"/>
    <w:rsid w:val="00527765"/>
    <w:rsid w:val="00541889"/>
    <w:rsid w:val="00552B19"/>
    <w:rsid w:val="00554A92"/>
    <w:rsid w:val="005656BC"/>
    <w:rsid w:val="00583ECE"/>
    <w:rsid w:val="00593879"/>
    <w:rsid w:val="005944B6"/>
    <w:rsid w:val="00595DDE"/>
    <w:rsid w:val="005A031E"/>
    <w:rsid w:val="005A048F"/>
    <w:rsid w:val="005A70E7"/>
    <w:rsid w:val="005C518F"/>
    <w:rsid w:val="005F5878"/>
    <w:rsid w:val="005F5E4F"/>
    <w:rsid w:val="00602D42"/>
    <w:rsid w:val="00606DD1"/>
    <w:rsid w:val="00625515"/>
    <w:rsid w:val="00632963"/>
    <w:rsid w:val="006455F0"/>
    <w:rsid w:val="00685FC5"/>
    <w:rsid w:val="006B2832"/>
    <w:rsid w:val="006B3E9F"/>
    <w:rsid w:val="00701392"/>
    <w:rsid w:val="00742981"/>
    <w:rsid w:val="007832B2"/>
    <w:rsid w:val="007929A5"/>
    <w:rsid w:val="007D7D8A"/>
    <w:rsid w:val="0080063A"/>
    <w:rsid w:val="008529A4"/>
    <w:rsid w:val="00870B7D"/>
    <w:rsid w:val="00872E41"/>
    <w:rsid w:val="008767EF"/>
    <w:rsid w:val="00882EA3"/>
    <w:rsid w:val="008C24D0"/>
    <w:rsid w:val="008D2958"/>
    <w:rsid w:val="008F426B"/>
    <w:rsid w:val="008F7F2F"/>
    <w:rsid w:val="00903F78"/>
    <w:rsid w:val="00937107"/>
    <w:rsid w:val="009554DB"/>
    <w:rsid w:val="009661AC"/>
    <w:rsid w:val="009937FE"/>
    <w:rsid w:val="009943D0"/>
    <w:rsid w:val="00997586"/>
    <w:rsid w:val="00997AF8"/>
    <w:rsid w:val="009D45E7"/>
    <w:rsid w:val="009D75EC"/>
    <w:rsid w:val="009E757B"/>
    <w:rsid w:val="009F79F3"/>
    <w:rsid w:val="00A0233B"/>
    <w:rsid w:val="00A3083A"/>
    <w:rsid w:val="00A427D9"/>
    <w:rsid w:val="00A50B3E"/>
    <w:rsid w:val="00A518A0"/>
    <w:rsid w:val="00A5253C"/>
    <w:rsid w:val="00AA1F03"/>
    <w:rsid w:val="00AA2275"/>
    <w:rsid w:val="00AB627B"/>
    <w:rsid w:val="00AD3402"/>
    <w:rsid w:val="00AE60CF"/>
    <w:rsid w:val="00B67D7D"/>
    <w:rsid w:val="00B95853"/>
    <w:rsid w:val="00BF69A5"/>
    <w:rsid w:val="00C057A8"/>
    <w:rsid w:val="00C772F1"/>
    <w:rsid w:val="00D15124"/>
    <w:rsid w:val="00D2705A"/>
    <w:rsid w:val="00D6387C"/>
    <w:rsid w:val="00D647E9"/>
    <w:rsid w:val="00D7103F"/>
    <w:rsid w:val="00E126DA"/>
    <w:rsid w:val="00E26192"/>
    <w:rsid w:val="00E40292"/>
    <w:rsid w:val="00E4038F"/>
    <w:rsid w:val="00E471C7"/>
    <w:rsid w:val="00E475B5"/>
    <w:rsid w:val="00E57F88"/>
    <w:rsid w:val="00E64455"/>
    <w:rsid w:val="00E66A17"/>
    <w:rsid w:val="00E8284C"/>
    <w:rsid w:val="00E83B9A"/>
    <w:rsid w:val="00E90B9D"/>
    <w:rsid w:val="00EE3EAF"/>
    <w:rsid w:val="00EF4FD1"/>
    <w:rsid w:val="00EF5F97"/>
    <w:rsid w:val="00F54494"/>
    <w:rsid w:val="00F71D38"/>
    <w:rsid w:val="00FA23B8"/>
    <w:rsid w:val="00FA265B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lagarcia@durang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141B-72B8-429D-9341-04ED5824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10</cp:revision>
  <cp:lastPrinted>2014-03-04T20:26:00Z</cp:lastPrinted>
  <dcterms:created xsi:type="dcterms:W3CDTF">2022-11-10T19:43:00Z</dcterms:created>
  <dcterms:modified xsi:type="dcterms:W3CDTF">2023-05-30T18:35:00Z</dcterms:modified>
</cp:coreProperties>
</file>