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3C4FB73" w14:textId="300BB2F6" w:rsidR="003615B4" w:rsidRPr="00AA1F03" w:rsidRDefault="00CB702C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C.P. C</w:t>
      </w:r>
      <w:r w:rsidR="005000BF">
        <w:rPr>
          <w:b/>
          <w:color w:val="17365D" w:themeColor="text2" w:themeShade="BF"/>
        </w:rPr>
        <w:t>laudia Quintana</w:t>
      </w:r>
      <w:r>
        <w:rPr>
          <w:b/>
          <w:color w:val="17365D" w:themeColor="text2" w:themeShade="BF"/>
        </w:rPr>
        <w:t xml:space="preserve"> E</w:t>
      </w:r>
      <w:r w:rsidR="005000BF">
        <w:rPr>
          <w:b/>
          <w:color w:val="17365D" w:themeColor="text2" w:themeShade="BF"/>
        </w:rPr>
        <w:t>scobosa</w:t>
      </w:r>
    </w:p>
    <w:p w14:paraId="36EF0F7E" w14:textId="1635D574" w:rsidR="003615B4" w:rsidRDefault="00CB702C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Subsecretaria de Fiscalización en la Secretaría de</w:t>
      </w:r>
      <w:r w:rsidR="003615B4">
        <w:rPr>
          <w:color w:val="17365D" w:themeColor="text2" w:themeShade="BF"/>
        </w:rPr>
        <w:t xml:space="preserve"> Contraloría del Estado de Durango</w:t>
      </w:r>
    </w:p>
    <w:p w14:paraId="0C322EC4" w14:textId="77777777" w:rsidR="003615B4" w:rsidRDefault="003615B4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29524F64" w14:textId="55BC75FC" w:rsidR="00B67FB5" w:rsidRPr="006B2832" w:rsidRDefault="00B67FB5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C.P. 34000 Durango, Dgo.</w:t>
      </w:r>
      <w:bookmarkStart w:id="0" w:name="_GoBack"/>
      <w:bookmarkEnd w:id="0"/>
    </w:p>
    <w:p w14:paraId="7C38CE72" w14:textId="06A9B215" w:rsidR="003615B4" w:rsidRPr="00A25BD0" w:rsidRDefault="00CB702C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Teléfono Oficial: 618 137-72-55</w:t>
      </w:r>
    </w:p>
    <w:p w14:paraId="65353520" w14:textId="083FACE5" w:rsidR="00D70638" w:rsidRDefault="003615B4" w:rsidP="003615B4">
      <w:pPr>
        <w:rPr>
          <w:rStyle w:val="Hipervnculo"/>
        </w:rPr>
      </w:pPr>
      <w:r w:rsidRPr="00980DDA">
        <w:rPr>
          <w:color w:val="17365D" w:themeColor="text2" w:themeShade="BF"/>
        </w:rPr>
        <w:t>Correo Electrónico:</w:t>
      </w:r>
      <w:r>
        <w:rPr>
          <w:color w:val="17365D" w:themeColor="text2" w:themeShade="BF"/>
        </w:rPr>
        <w:t xml:space="preserve"> </w:t>
      </w:r>
      <w:r w:rsidRPr="00C109B2">
        <w:rPr>
          <w:color w:val="17365D" w:themeColor="text2" w:themeShade="BF"/>
        </w:rPr>
        <w:t xml:space="preserve"> </w:t>
      </w:r>
      <w:hyperlink r:id="rId8" w:history="1">
        <w:r w:rsidR="00D70638" w:rsidRPr="00435E02">
          <w:rPr>
            <w:rStyle w:val="Hipervnculo"/>
          </w:rPr>
          <w:t>claudia.quintana@durango.gob.mx</w:t>
        </w:r>
      </w:hyperlink>
    </w:p>
    <w:p w14:paraId="37CD379C" w14:textId="77777777" w:rsidR="006F2233" w:rsidRPr="00C109B2" w:rsidRDefault="006F2233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4C26043" w14:textId="4E0A9D41" w:rsidR="00D70638" w:rsidRDefault="003615B4" w:rsidP="00307758">
      <w:pPr>
        <w:jc w:val="both"/>
        <w:rPr>
          <w:color w:val="17365D" w:themeColor="text2" w:themeShade="BF"/>
        </w:rPr>
      </w:pPr>
      <w:r w:rsidRPr="003615B4">
        <w:rPr>
          <w:color w:val="17365D" w:themeColor="text2" w:themeShade="BF"/>
        </w:rPr>
        <w:t>Contador Público egresada de la Facultad de Economía, Contaduría y Administración de la Universidad Juárez del Estado de Durango.</w:t>
      </w:r>
    </w:p>
    <w:p w14:paraId="56DB2CD1" w14:textId="77777777" w:rsidR="006F2233" w:rsidRPr="00307758" w:rsidRDefault="006F2233" w:rsidP="00307758">
      <w:pPr>
        <w:jc w:val="both"/>
        <w:rPr>
          <w:color w:val="17365D" w:themeColor="text2" w:themeShade="BF"/>
        </w:rPr>
      </w:pPr>
    </w:p>
    <w:p w14:paraId="72C8C861" w14:textId="77777777" w:rsidR="009F79F3" w:rsidRDefault="00447C00" w:rsidP="006B283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6F30A0FE" w14:textId="4573D5CD" w:rsidR="00AF6E45" w:rsidRDefault="00AF6E45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21 Sept 2022 – A la fecha, Subsecretaria de Fiscalización en la Secretaría de Contraloría del Estado de Durango.</w:t>
      </w:r>
    </w:p>
    <w:p w14:paraId="379D1D72" w14:textId="77777777" w:rsidR="00AF6E45" w:rsidRDefault="00AF6E45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07C050DC" w14:textId="1C8AC8FB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CB702C">
        <w:rPr>
          <w:color w:val="17365D" w:themeColor="text2" w:themeShade="BF"/>
        </w:rPr>
        <w:t>Octubre</w:t>
      </w:r>
      <w:r w:rsidRPr="00307758">
        <w:rPr>
          <w:color w:val="17365D" w:themeColor="text2" w:themeShade="BF"/>
        </w:rPr>
        <w:t xml:space="preserve"> 20</w:t>
      </w:r>
      <w:r w:rsidR="00CB702C">
        <w:rPr>
          <w:color w:val="17365D" w:themeColor="text2" w:themeShade="BF"/>
        </w:rPr>
        <w:t>19</w:t>
      </w:r>
      <w:r w:rsidRPr="00307758">
        <w:rPr>
          <w:color w:val="17365D" w:themeColor="text2" w:themeShade="BF"/>
        </w:rPr>
        <w:t xml:space="preserve"> – </w:t>
      </w:r>
      <w:r w:rsidR="00BD56D4">
        <w:rPr>
          <w:color w:val="17365D" w:themeColor="text2" w:themeShade="BF"/>
        </w:rPr>
        <w:t xml:space="preserve">14 </w:t>
      </w:r>
      <w:r w:rsidRPr="00307758">
        <w:rPr>
          <w:color w:val="17365D" w:themeColor="text2" w:themeShade="BF"/>
        </w:rPr>
        <w:t xml:space="preserve">Septiembre 2022, </w:t>
      </w:r>
      <w:r w:rsidR="00CB702C">
        <w:rPr>
          <w:color w:val="17365D" w:themeColor="text2" w:themeShade="BF"/>
        </w:rPr>
        <w:t>Jefa del Departamento de Cobranza en la Dirección de Pensiones del Estado de Durango</w:t>
      </w:r>
      <w:r w:rsidRPr="00307758">
        <w:rPr>
          <w:color w:val="17365D" w:themeColor="text2" w:themeShade="BF"/>
        </w:rPr>
        <w:t xml:space="preserve"> </w:t>
      </w:r>
    </w:p>
    <w:p w14:paraId="77EACF67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062392B4" w14:textId="0DD1217D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CB702C">
        <w:rPr>
          <w:color w:val="17365D" w:themeColor="text2" w:themeShade="BF"/>
        </w:rPr>
        <w:t>Noviembre</w:t>
      </w:r>
      <w:r w:rsidRPr="00307758">
        <w:rPr>
          <w:color w:val="17365D" w:themeColor="text2" w:themeShade="BF"/>
        </w:rPr>
        <w:t xml:space="preserve"> 201</w:t>
      </w:r>
      <w:r w:rsidR="00CB702C">
        <w:rPr>
          <w:color w:val="17365D" w:themeColor="text2" w:themeShade="BF"/>
        </w:rPr>
        <w:t>6</w:t>
      </w:r>
      <w:r w:rsidRPr="00307758">
        <w:rPr>
          <w:color w:val="17365D" w:themeColor="text2" w:themeShade="BF"/>
        </w:rPr>
        <w:t xml:space="preserve"> – </w:t>
      </w:r>
      <w:r w:rsidR="00CB702C">
        <w:rPr>
          <w:color w:val="17365D" w:themeColor="text2" w:themeShade="BF"/>
        </w:rPr>
        <w:t xml:space="preserve">Agosto </w:t>
      </w:r>
      <w:r w:rsidR="00EE2728">
        <w:rPr>
          <w:color w:val="17365D" w:themeColor="text2" w:themeShade="BF"/>
        </w:rPr>
        <w:t>2019</w:t>
      </w:r>
      <w:r w:rsidRPr="00307758">
        <w:rPr>
          <w:color w:val="17365D" w:themeColor="text2" w:themeShade="BF"/>
        </w:rPr>
        <w:t xml:space="preserve">, Jefa del Departamento de </w:t>
      </w:r>
      <w:r w:rsidR="00EE2728">
        <w:rPr>
          <w:color w:val="17365D" w:themeColor="text2" w:themeShade="BF"/>
        </w:rPr>
        <w:t xml:space="preserve">Adquisiciones y Servicios (Oficialía Mayor) en el Ayuntamiento de Gómez Palacio, </w:t>
      </w:r>
      <w:proofErr w:type="spellStart"/>
      <w:r w:rsidR="00EE2728">
        <w:rPr>
          <w:color w:val="17365D" w:themeColor="text2" w:themeShade="BF"/>
        </w:rPr>
        <w:t>Dgo</w:t>
      </w:r>
      <w:proofErr w:type="spellEnd"/>
      <w:r w:rsidR="00EE2728">
        <w:rPr>
          <w:color w:val="17365D" w:themeColor="text2" w:themeShade="BF"/>
        </w:rPr>
        <w:t xml:space="preserve">. </w:t>
      </w:r>
      <w:r w:rsidRPr="00307758">
        <w:rPr>
          <w:color w:val="17365D" w:themeColor="text2" w:themeShade="BF"/>
        </w:rPr>
        <w:t xml:space="preserve"> </w:t>
      </w:r>
    </w:p>
    <w:p w14:paraId="1DBFAB08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5D1108C1" w14:textId="4C73F3C9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>De 201</w:t>
      </w:r>
      <w:r w:rsidR="00EE2728">
        <w:rPr>
          <w:color w:val="17365D" w:themeColor="text2" w:themeShade="BF"/>
        </w:rPr>
        <w:t xml:space="preserve">0 – </w:t>
      </w:r>
      <w:r w:rsidRPr="00307758">
        <w:rPr>
          <w:color w:val="17365D" w:themeColor="text2" w:themeShade="BF"/>
        </w:rPr>
        <w:t xml:space="preserve">2016, </w:t>
      </w:r>
      <w:proofErr w:type="spellStart"/>
      <w:r w:rsidR="00EE2728">
        <w:rPr>
          <w:color w:val="17365D" w:themeColor="text2" w:themeShade="BF"/>
        </w:rPr>
        <w:t>Subcontralora</w:t>
      </w:r>
      <w:proofErr w:type="spellEnd"/>
      <w:r w:rsidR="00EE2728">
        <w:rPr>
          <w:color w:val="17365D" w:themeColor="text2" w:themeShade="BF"/>
        </w:rPr>
        <w:t xml:space="preserve"> Municipal y Administrativa de la Contraloría Municipal.</w:t>
      </w:r>
    </w:p>
    <w:p w14:paraId="7189AC73" w14:textId="77777777" w:rsidR="003615B4" w:rsidRPr="00C8289D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</w:p>
    <w:sectPr w:rsidR="003615B4" w:rsidRPr="00C8289D" w:rsidSect="00AD3402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E8D96" w14:textId="77777777" w:rsidR="00982D45" w:rsidRDefault="00982D45" w:rsidP="003E3042">
      <w:pPr>
        <w:spacing w:after="0" w:line="240" w:lineRule="auto"/>
      </w:pPr>
      <w:r>
        <w:separator/>
      </w:r>
    </w:p>
  </w:endnote>
  <w:endnote w:type="continuationSeparator" w:id="0">
    <w:p w14:paraId="06105FDE" w14:textId="77777777" w:rsidR="00982D45" w:rsidRDefault="00982D45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EC6B1" w14:textId="77777777" w:rsidR="00982D45" w:rsidRDefault="00982D45" w:rsidP="003E3042">
      <w:pPr>
        <w:spacing w:after="0" w:line="240" w:lineRule="auto"/>
      </w:pPr>
      <w:r>
        <w:separator/>
      </w:r>
    </w:p>
  </w:footnote>
  <w:footnote w:type="continuationSeparator" w:id="0">
    <w:p w14:paraId="6731C6DB" w14:textId="77777777" w:rsidR="00982D45" w:rsidRDefault="00982D45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D7ED4"/>
    <w:rsid w:val="001E2704"/>
    <w:rsid w:val="002210D4"/>
    <w:rsid w:val="002547CA"/>
    <w:rsid w:val="00261DD0"/>
    <w:rsid w:val="002B54F2"/>
    <w:rsid w:val="002C1269"/>
    <w:rsid w:val="002E0AD5"/>
    <w:rsid w:val="00307758"/>
    <w:rsid w:val="0035671C"/>
    <w:rsid w:val="003615B4"/>
    <w:rsid w:val="003A5008"/>
    <w:rsid w:val="003A75FA"/>
    <w:rsid w:val="003B733A"/>
    <w:rsid w:val="003D2D35"/>
    <w:rsid w:val="003E3042"/>
    <w:rsid w:val="003F2855"/>
    <w:rsid w:val="00447C00"/>
    <w:rsid w:val="00456F41"/>
    <w:rsid w:val="00471EF5"/>
    <w:rsid w:val="004C2E5D"/>
    <w:rsid w:val="004D23C8"/>
    <w:rsid w:val="004E69D5"/>
    <w:rsid w:val="004E74BC"/>
    <w:rsid w:val="004E77FB"/>
    <w:rsid w:val="005000BF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6DD1"/>
    <w:rsid w:val="00625515"/>
    <w:rsid w:val="00632963"/>
    <w:rsid w:val="006455F0"/>
    <w:rsid w:val="006B2832"/>
    <w:rsid w:val="006B3E9F"/>
    <w:rsid w:val="006F2233"/>
    <w:rsid w:val="00742981"/>
    <w:rsid w:val="007832B2"/>
    <w:rsid w:val="007929A5"/>
    <w:rsid w:val="007D7D8A"/>
    <w:rsid w:val="008529A4"/>
    <w:rsid w:val="00870B7D"/>
    <w:rsid w:val="00872E41"/>
    <w:rsid w:val="008C24D0"/>
    <w:rsid w:val="008D3F5E"/>
    <w:rsid w:val="008F426B"/>
    <w:rsid w:val="00903F78"/>
    <w:rsid w:val="00937107"/>
    <w:rsid w:val="009554DB"/>
    <w:rsid w:val="009661AC"/>
    <w:rsid w:val="00982D45"/>
    <w:rsid w:val="009937FE"/>
    <w:rsid w:val="00997AF8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D3402"/>
    <w:rsid w:val="00AE60CF"/>
    <w:rsid w:val="00AF6E45"/>
    <w:rsid w:val="00B67FB5"/>
    <w:rsid w:val="00B95853"/>
    <w:rsid w:val="00BD56D4"/>
    <w:rsid w:val="00BF69A5"/>
    <w:rsid w:val="00C057A8"/>
    <w:rsid w:val="00C772F1"/>
    <w:rsid w:val="00CB702C"/>
    <w:rsid w:val="00D15124"/>
    <w:rsid w:val="00D56E00"/>
    <w:rsid w:val="00D6387C"/>
    <w:rsid w:val="00D70638"/>
    <w:rsid w:val="00D7103F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quintana@durango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0F00-3CF2-414C-B943-C9C5A164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8</cp:revision>
  <cp:lastPrinted>2014-03-04T20:26:00Z</cp:lastPrinted>
  <dcterms:created xsi:type="dcterms:W3CDTF">2022-10-31T17:39:00Z</dcterms:created>
  <dcterms:modified xsi:type="dcterms:W3CDTF">2023-05-31T17:11:00Z</dcterms:modified>
</cp:coreProperties>
</file>