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38CB49BB" w:rsidR="003615B4" w:rsidRPr="00AA1F03" w:rsidRDefault="001E0CAF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 Belinda</w:t>
      </w:r>
      <w:r w:rsidR="002E5795">
        <w:rPr>
          <w:b/>
          <w:color w:val="17365D" w:themeColor="text2" w:themeShade="BF"/>
        </w:rPr>
        <w:t xml:space="preserve"> E</w:t>
      </w:r>
      <w:r>
        <w:rPr>
          <w:b/>
          <w:color w:val="17365D" w:themeColor="text2" w:themeShade="BF"/>
        </w:rPr>
        <w:t>lizabeth</w:t>
      </w:r>
      <w:r w:rsidR="002E5795">
        <w:rPr>
          <w:b/>
          <w:color w:val="17365D" w:themeColor="text2" w:themeShade="BF"/>
        </w:rPr>
        <w:t xml:space="preserve"> F</w:t>
      </w:r>
      <w:r>
        <w:rPr>
          <w:b/>
          <w:color w:val="17365D" w:themeColor="text2" w:themeShade="BF"/>
        </w:rPr>
        <w:t>ranco</w:t>
      </w:r>
      <w:r w:rsidR="002E5795">
        <w:rPr>
          <w:b/>
          <w:color w:val="17365D" w:themeColor="text2" w:themeShade="BF"/>
        </w:rPr>
        <w:t xml:space="preserve"> V</w:t>
      </w:r>
      <w:r>
        <w:rPr>
          <w:b/>
          <w:color w:val="17365D" w:themeColor="text2" w:themeShade="BF"/>
        </w:rPr>
        <w:t>ázquez</w:t>
      </w:r>
    </w:p>
    <w:p w14:paraId="36EF0F7E" w14:textId="69C29229" w:rsidR="003615B4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Je</w:t>
      </w:r>
      <w:r w:rsidR="002E5795">
        <w:rPr>
          <w:color w:val="17365D" w:themeColor="text2" w:themeShade="BF"/>
        </w:rPr>
        <w:t>fe de Departamento de Auditoría al Desempeño</w:t>
      </w:r>
      <w:bookmarkStart w:id="0" w:name="_GoBack"/>
      <w:bookmarkEnd w:id="0"/>
    </w:p>
    <w:p w14:paraId="1FD1A89E" w14:textId="28B6C1AD" w:rsidR="008767EF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 Contraloría del Estado de Durango</w:t>
      </w:r>
    </w:p>
    <w:p w14:paraId="78B764C2" w14:textId="1E4A2C8F" w:rsidR="00882EA3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 1000 Pte. Zona Centro</w:t>
      </w:r>
    </w:p>
    <w:p w14:paraId="0C322EC4" w14:textId="74C96F2D" w:rsidR="003615B4" w:rsidRPr="006B2832" w:rsidRDefault="00882EA3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8767EF">
        <w:rPr>
          <w:color w:val="17365D" w:themeColor="text2" w:themeShade="BF"/>
        </w:rPr>
        <w:t>4000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 xml:space="preserve">Durango, </w:t>
      </w:r>
      <w:proofErr w:type="spellStart"/>
      <w:r w:rsidR="008767EF">
        <w:rPr>
          <w:color w:val="17365D" w:themeColor="text2" w:themeShade="BF"/>
        </w:rPr>
        <w:t>Dgo</w:t>
      </w:r>
      <w:proofErr w:type="spellEnd"/>
      <w:r w:rsidR="008767EF">
        <w:rPr>
          <w:color w:val="17365D" w:themeColor="text2" w:themeShade="BF"/>
        </w:rPr>
        <w:t>.</w:t>
      </w:r>
    </w:p>
    <w:p w14:paraId="7C38CE72" w14:textId="5B14A4FA" w:rsidR="003615B4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Teléfono Oficial: 618 –</w:t>
      </w:r>
      <w:r w:rsidR="00685F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137–72-00</w:t>
      </w:r>
      <w:r w:rsidR="002E5795">
        <w:rPr>
          <w:color w:val="17365D" w:themeColor="text2" w:themeShade="BF"/>
        </w:rPr>
        <w:t xml:space="preserve"> Extensión 77270</w:t>
      </w:r>
    </w:p>
    <w:p w14:paraId="06AE3632" w14:textId="10DE5D09" w:rsidR="0036702A" w:rsidRPr="00A25BD0" w:rsidRDefault="0036702A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 xml:space="preserve">Correo Electrónico: belinda.franco@durango.gob.mx </w:t>
      </w:r>
    </w:p>
    <w:p w14:paraId="21A39BBE" w14:textId="25F53D62" w:rsidR="003615B4" w:rsidRDefault="003615B4" w:rsidP="003615B4">
      <w:pPr>
        <w:rPr>
          <w:color w:val="17365D" w:themeColor="text2" w:themeShade="BF"/>
        </w:rPr>
      </w:pPr>
    </w:p>
    <w:p w14:paraId="37C491BC" w14:textId="77777777" w:rsidR="00E64455" w:rsidRPr="00C109B2" w:rsidRDefault="00E64455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00356D42" w14:textId="3E8BEF1B" w:rsidR="00A427D9" w:rsidRDefault="00A427D9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Contador Público, egresada de la Facultad de Economía, Contaduría y Administración de la Universidad Juárez del Estado de Durango.</w:t>
      </w:r>
    </w:p>
    <w:p w14:paraId="3637C78A" w14:textId="77777777" w:rsidR="00AB627B" w:rsidRPr="00307758" w:rsidRDefault="00AB627B" w:rsidP="00307758">
      <w:pPr>
        <w:jc w:val="both"/>
        <w:rPr>
          <w:color w:val="17365D" w:themeColor="text2" w:themeShade="BF"/>
        </w:rPr>
      </w:pP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67F71B0E" w14:textId="77777777" w:rsidR="00EC6C88" w:rsidRDefault="00EC6C88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0DD5E778" w14:textId="0C54D69B" w:rsidR="00EC6C88" w:rsidRDefault="00EC6C88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01 Ene 2023 – A la fecha, Jefe de Departamento de Auditoría al Desempeño de la Secretaría de Contraloría del Estado de Durango.</w:t>
      </w:r>
    </w:p>
    <w:p w14:paraId="621D91FA" w14:textId="77777777" w:rsidR="00EC6C88" w:rsidRDefault="00EC6C88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2424379C" w14:textId="48494F7F" w:rsidR="008D2958" w:rsidRDefault="00EE3EAF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Julio 20</w:t>
      </w:r>
      <w:r w:rsidR="002E5795">
        <w:rPr>
          <w:color w:val="17365D" w:themeColor="text2" w:themeShade="BF"/>
        </w:rPr>
        <w:t>21</w:t>
      </w:r>
      <w:r>
        <w:rPr>
          <w:color w:val="17365D" w:themeColor="text2" w:themeShade="BF"/>
        </w:rPr>
        <w:t xml:space="preserve"> –</w:t>
      </w:r>
      <w:r w:rsidR="00106A25" w:rsidRPr="00106A25">
        <w:rPr>
          <w:color w:val="17365D" w:themeColor="text2" w:themeShade="BF"/>
        </w:rPr>
        <w:t xml:space="preserve"> </w:t>
      </w:r>
      <w:r w:rsidR="002E5795">
        <w:rPr>
          <w:color w:val="17365D" w:themeColor="text2" w:themeShade="BF"/>
        </w:rPr>
        <w:t>Diciembre</w:t>
      </w:r>
      <w:r>
        <w:rPr>
          <w:color w:val="17365D" w:themeColor="text2" w:themeShade="BF"/>
        </w:rPr>
        <w:t xml:space="preserve"> 2022</w:t>
      </w:r>
      <w:r w:rsidR="00106A25" w:rsidRPr="00106A25">
        <w:rPr>
          <w:color w:val="17365D" w:themeColor="text2" w:themeShade="BF"/>
        </w:rPr>
        <w:t xml:space="preserve">, </w:t>
      </w:r>
      <w:r w:rsidR="002E5795">
        <w:rPr>
          <w:color w:val="17365D" w:themeColor="text2" w:themeShade="BF"/>
        </w:rPr>
        <w:t>Jefe de Área de Seguimiento a la Implem</w:t>
      </w:r>
      <w:r w:rsidR="0036702A">
        <w:rPr>
          <w:color w:val="17365D" w:themeColor="text2" w:themeShade="BF"/>
        </w:rPr>
        <w:t>entación de Acciones de Mejora en</w:t>
      </w:r>
      <w:r w:rsidR="002E5795">
        <w:rPr>
          <w:color w:val="17365D" w:themeColor="text2" w:themeShade="BF"/>
        </w:rPr>
        <w:t xml:space="preserve"> la Dirección de Control y Auditoría a Programas Federales de la Secretaría de Contraloría del Estado de Durango.</w:t>
      </w:r>
    </w:p>
    <w:p w14:paraId="2633D369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2D422708" w14:textId="496B3B4E" w:rsidR="00106A25" w:rsidRDefault="002E5795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Julio</w:t>
      </w:r>
      <w:r w:rsidR="00EE3EAF">
        <w:rPr>
          <w:color w:val="17365D" w:themeColor="text2" w:themeShade="BF"/>
        </w:rPr>
        <w:t xml:space="preserve"> 201</w:t>
      </w:r>
      <w:r>
        <w:rPr>
          <w:color w:val="17365D" w:themeColor="text2" w:themeShade="BF"/>
        </w:rPr>
        <w:t>9</w:t>
      </w:r>
      <w:r w:rsidR="00106A25">
        <w:rPr>
          <w:color w:val="17365D" w:themeColor="text2" w:themeShade="BF"/>
        </w:rPr>
        <w:t xml:space="preserve"> – </w:t>
      </w:r>
      <w:r>
        <w:rPr>
          <w:color w:val="17365D" w:themeColor="text2" w:themeShade="BF"/>
        </w:rPr>
        <w:t>Junio</w:t>
      </w:r>
      <w:r w:rsidR="00EE3EAF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2021</w:t>
      </w:r>
      <w:r w:rsidR="00106A25">
        <w:rPr>
          <w:color w:val="17365D" w:themeColor="text2" w:themeShade="BF"/>
        </w:rPr>
        <w:t>,</w:t>
      </w:r>
      <w:r w:rsidR="00EE3EAF">
        <w:rPr>
          <w:color w:val="17365D" w:themeColor="text2" w:themeShade="BF"/>
        </w:rPr>
        <w:t xml:space="preserve"> </w:t>
      </w:r>
      <w:r w:rsidR="0036702A">
        <w:rPr>
          <w:color w:val="17365D" w:themeColor="text2" w:themeShade="BF"/>
        </w:rPr>
        <w:t>Auditor en</w:t>
      </w:r>
      <w:r>
        <w:rPr>
          <w:color w:val="17365D" w:themeColor="text2" w:themeShade="BF"/>
        </w:rPr>
        <w:t xml:space="preserve"> la Dirección de Control y Auditoría a Programas Federales de la Secretaría de Contraloría del Estado de Durango.</w:t>
      </w:r>
    </w:p>
    <w:p w14:paraId="758C57E2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3F9E412C" w14:textId="569524FA" w:rsidR="00106A25" w:rsidRDefault="00695A94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Septiembre</w:t>
      </w:r>
      <w:r w:rsidR="00EE3EAF">
        <w:rPr>
          <w:color w:val="17365D" w:themeColor="text2" w:themeShade="BF"/>
        </w:rPr>
        <w:t xml:space="preserve"> 201</w:t>
      </w:r>
      <w:r>
        <w:rPr>
          <w:color w:val="17365D" w:themeColor="text2" w:themeShade="BF"/>
        </w:rPr>
        <w:t>8</w:t>
      </w:r>
      <w:r w:rsidR="00106A25">
        <w:rPr>
          <w:color w:val="17365D" w:themeColor="text2" w:themeShade="BF"/>
        </w:rPr>
        <w:t xml:space="preserve"> – </w:t>
      </w:r>
      <w:r w:rsidR="00EE3EAF">
        <w:rPr>
          <w:color w:val="17365D" w:themeColor="text2" w:themeShade="BF"/>
        </w:rPr>
        <w:t>Noviembre 201</w:t>
      </w:r>
      <w:r>
        <w:rPr>
          <w:color w:val="17365D" w:themeColor="text2" w:themeShade="BF"/>
        </w:rPr>
        <w:t>8</w:t>
      </w:r>
      <w:r w:rsidR="00EE3EAF">
        <w:rPr>
          <w:color w:val="17365D" w:themeColor="text2" w:themeShade="BF"/>
        </w:rPr>
        <w:t>,</w:t>
      </w:r>
      <w:r w:rsidR="00106A25"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Argentum</w:t>
      </w:r>
      <w:proofErr w:type="spellEnd"/>
      <w:r>
        <w:rPr>
          <w:color w:val="17365D" w:themeColor="text2" w:themeShade="BF"/>
        </w:rPr>
        <w:t xml:space="preserve"> Panamericana, S.A. de C.V., en el Departamento de Cuentas por Pagar.</w:t>
      </w:r>
    </w:p>
    <w:p w14:paraId="49FBF7CC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6827185B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sectPr w:rsidR="00106A25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BBA6E" w14:textId="77777777" w:rsidR="00055E77" w:rsidRDefault="00055E77" w:rsidP="003E3042">
      <w:pPr>
        <w:spacing w:after="0" w:line="240" w:lineRule="auto"/>
      </w:pPr>
      <w:r>
        <w:separator/>
      </w:r>
    </w:p>
  </w:endnote>
  <w:endnote w:type="continuationSeparator" w:id="0">
    <w:p w14:paraId="5226942F" w14:textId="77777777" w:rsidR="00055E77" w:rsidRDefault="00055E77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6EE92" w14:textId="77777777" w:rsidR="00055E77" w:rsidRDefault="00055E77" w:rsidP="003E3042">
      <w:pPr>
        <w:spacing w:after="0" w:line="240" w:lineRule="auto"/>
      </w:pPr>
      <w:r>
        <w:separator/>
      </w:r>
    </w:p>
  </w:footnote>
  <w:footnote w:type="continuationSeparator" w:id="0">
    <w:p w14:paraId="435177DC" w14:textId="77777777" w:rsidR="00055E77" w:rsidRDefault="00055E77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55E77"/>
    <w:rsid w:val="000A2FF8"/>
    <w:rsid w:val="000A3A66"/>
    <w:rsid w:val="000E04CB"/>
    <w:rsid w:val="000F048B"/>
    <w:rsid w:val="00106A25"/>
    <w:rsid w:val="00110103"/>
    <w:rsid w:val="001204FC"/>
    <w:rsid w:val="00140375"/>
    <w:rsid w:val="00153A20"/>
    <w:rsid w:val="0015628A"/>
    <w:rsid w:val="001826CF"/>
    <w:rsid w:val="001A2522"/>
    <w:rsid w:val="001D2683"/>
    <w:rsid w:val="001D7ED4"/>
    <w:rsid w:val="001E0CAF"/>
    <w:rsid w:val="001E2704"/>
    <w:rsid w:val="002210D4"/>
    <w:rsid w:val="002547CA"/>
    <w:rsid w:val="00261DD0"/>
    <w:rsid w:val="002627E0"/>
    <w:rsid w:val="002B54F2"/>
    <w:rsid w:val="002C1269"/>
    <w:rsid w:val="002E0AD5"/>
    <w:rsid w:val="002E5795"/>
    <w:rsid w:val="00307758"/>
    <w:rsid w:val="0035671C"/>
    <w:rsid w:val="003615B4"/>
    <w:rsid w:val="0036702A"/>
    <w:rsid w:val="003A5008"/>
    <w:rsid w:val="003A75FA"/>
    <w:rsid w:val="003B3E07"/>
    <w:rsid w:val="003B733A"/>
    <w:rsid w:val="003E3042"/>
    <w:rsid w:val="003F2855"/>
    <w:rsid w:val="00443385"/>
    <w:rsid w:val="00447C00"/>
    <w:rsid w:val="00456F41"/>
    <w:rsid w:val="00471EF5"/>
    <w:rsid w:val="004D23C8"/>
    <w:rsid w:val="004E69D5"/>
    <w:rsid w:val="004E74BC"/>
    <w:rsid w:val="004E77FB"/>
    <w:rsid w:val="005209A2"/>
    <w:rsid w:val="00527765"/>
    <w:rsid w:val="00541889"/>
    <w:rsid w:val="00552B19"/>
    <w:rsid w:val="00554A92"/>
    <w:rsid w:val="00583ECE"/>
    <w:rsid w:val="00593879"/>
    <w:rsid w:val="005944B6"/>
    <w:rsid w:val="00595DDE"/>
    <w:rsid w:val="005A048F"/>
    <w:rsid w:val="005A70E7"/>
    <w:rsid w:val="005F5878"/>
    <w:rsid w:val="005F5E4F"/>
    <w:rsid w:val="00602D42"/>
    <w:rsid w:val="00606DD1"/>
    <w:rsid w:val="00625515"/>
    <w:rsid w:val="00632963"/>
    <w:rsid w:val="006455F0"/>
    <w:rsid w:val="00685FC5"/>
    <w:rsid w:val="00695A94"/>
    <w:rsid w:val="006B2832"/>
    <w:rsid w:val="006B3E9F"/>
    <w:rsid w:val="00701392"/>
    <w:rsid w:val="00742981"/>
    <w:rsid w:val="007832B2"/>
    <w:rsid w:val="007929A5"/>
    <w:rsid w:val="007D7D8A"/>
    <w:rsid w:val="008529A4"/>
    <w:rsid w:val="00870B7D"/>
    <w:rsid w:val="00872E41"/>
    <w:rsid w:val="008767EF"/>
    <w:rsid w:val="00882EA3"/>
    <w:rsid w:val="008C24D0"/>
    <w:rsid w:val="008D2958"/>
    <w:rsid w:val="008F426B"/>
    <w:rsid w:val="00903F78"/>
    <w:rsid w:val="00937107"/>
    <w:rsid w:val="009554DB"/>
    <w:rsid w:val="009661AC"/>
    <w:rsid w:val="009937FE"/>
    <w:rsid w:val="009943D0"/>
    <w:rsid w:val="00997AF8"/>
    <w:rsid w:val="009D45E7"/>
    <w:rsid w:val="009D75EC"/>
    <w:rsid w:val="009E757B"/>
    <w:rsid w:val="009F79F3"/>
    <w:rsid w:val="00A0233B"/>
    <w:rsid w:val="00A3083A"/>
    <w:rsid w:val="00A427D9"/>
    <w:rsid w:val="00A518A0"/>
    <w:rsid w:val="00A5253C"/>
    <w:rsid w:val="00AA1F03"/>
    <w:rsid w:val="00AA2275"/>
    <w:rsid w:val="00AB627B"/>
    <w:rsid w:val="00AD3402"/>
    <w:rsid w:val="00AD71B3"/>
    <w:rsid w:val="00AE60CF"/>
    <w:rsid w:val="00B75467"/>
    <w:rsid w:val="00B95853"/>
    <w:rsid w:val="00BF69A5"/>
    <w:rsid w:val="00C057A8"/>
    <w:rsid w:val="00C772F1"/>
    <w:rsid w:val="00D15124"/>
    <w:rsid w:val="00D2705A"/>
    <w:rsid w:val="00D6387C"/>
    <w:rsid w:val="00D647E9"/>
    <w:rsid w:val="00D70BD7"/>
    <w:rsid w:val="00D7103F"/>
    <w:rsid w:val="00E126DA"/>
    <w:rsid w:val="00E4038F"/>
    <w:rsid w:val="00E475B5"/>
    <w:rsid w:val="00E57F88"/>
    <w:rsid w:val="00E64455"/>
    <w:rsid w:val="00E66A17"/>
    <w:rsid w:val="00E8284C"/>
    <w:rsid w:val="00EC6C88"/>
    <w:rsid w:val="00EE3EAF"/>
    <w:rsid w:val="00EF4FD1"/>
    <w:rsid w:val="00EF5F97"/>
    <w:rsid w:val="00F54494"/>
    <w:rsid w:val="00F71D38"/>
    <w:rsid w:val="00FA23B8"/>
    <w:rsid w:val="00FA265B"/>
    <w:rsid w:val="00FB5C06"/>
    <w:rsid w:val="00FD26A4"/>
    <w:rsid w:val="00FD5F37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B219-3724-4F14-B7A7-184A8AB8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7</cp:revision>
  <cp:lastPrinted>2014-03-04T20:26:00Z</cp:lastPrinted>
  <dcterms:created xsi:type="dcterms:W3CDTF">2023-03-17T21:06:00Z</dcterms:created>
  <dcterms:modified xsi:type="dcterms:W3CDTF">2023-05-27T05:23:00Z</dcterms:modified>
</cp:coreProperties>
</file>