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47D9" w14:textId="57B0D85D" w:rsidR="0093192F" w:rsidRDefault="00975F01" w:rsidP="005E02E5">
      <w:pPr>
        <w:ind w:left="36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87FEE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945BF" wp14:editId="7FA581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00" cy="123825"/>
                <wp:effectExtent l="0" t="0" r="0" b="9525"/>
                <wp:wrapNone/>
                <wp:docPr id="6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A7198" id="4 Rectángulo" o:spid="_x0000_s1026" style="position:absolute;margin-left:0;margin-top:-.05pt;width:483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" fillcolor="#7f7f7f" stroked="f" strokeweight="1.5pt"/>
            </w:pict>
          </mc:Fallback>
        </mc:AlternateContent>
      </w:r>
    </w:p>
    <w:p w14:paraId="195953C7" w14:textId="77777777" w:rsidR="00975F01" w:rsidRPr="006B2832" w:rsidRDefault="00975F01" w:rsidP="00975F01">
      <w:pPr>
        <w:ind w:firstLine="708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323D8D" wp14:editId="30703F0A">
            <wp:simplePos x="0" y="0"/>
            <wp:positionH relativeFrom="column">
              <wp:posOffset>-22860</wp:posOffset>
            </wp:positionH>
            <wp:positionV relativeFrom="paragraph">
              <wp:posOffset>237490</wp:posOffset>
            </wp:positionV>
            <wp:extent cx="1297940" cy="1296670"/>
            <wp:effectExtent l="190500" t="190500" r="187960" b="189230"/>
            <wp:wrapTight wrapText="bothSides">
              <wp:wrapPolygon edited="0">
                <wp:start x="634" y="-3173"/>
                <wp:lineTo x="-3170" y="-2539"/>
                <wp:lineTo x="-3170" y="20627"/>
                <wp:lineTo x="-1902" y="22848"/>
                <wp:lineTo x="634" y="24435"/>
                <wp:lineTo x="20607" y="24435"/>
                <wp:lineTo x="23143" y="22848"/>
                <wp:lineTo x="24411" y="18088"/>
                <wp:lineTo x="24411" y="2539"/>
                <wp:lineTo x="20924" y="-2221"/>
                <wp:lineTo x="20607" y="-3173"/>
                <wp:lineTo x="634" y="-3173"/>
              </wp:wrapPolygon>
            </wp:wrapTight>
            <wp:docPr id="2" name="0 Imagen" descr="Un hombre con una camisa azu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Un hombre con una camisa azul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29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832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DATOS </w:t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OFICIALES</w:t>
      </w:r>
    </w:p>
    <w:p w14:paraId="12EFAB7F" w14:textId="77777777" w:rsidR="00975F01" w:rsidRPr="005713ED" w:rsidRDefault="00975F01" w:rsidP="00975F01">
      <w:pPr>
        <w:pStyle w:val="Subseccin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Nombre: Juan Daniel Carrillo Mercado</w:t>
      </w:r>
    </w:p>
    <w:p w14:paraId="0F92F571" w14:textId="2F2891D3" w:rsidR="00975F01" w:rsidRPr="005713ED" w:rsidRDefault="00975F01" w:rsidP="00975F01">
      <w:pPr>
        <w:pStyle w:val="Subsecci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Cargo: </w:t>
      </w:r>
      <w:r w:rsidR="00FE0211">
        <w:rPr>
          <w:rFonts w:cstheme="minorHAnsi"/>
        </w:rPr>
        <w:t xml:space="preserve">TITULAR COORDINACIÓN DE ZONA </w:t>
      </w:r>
      <w:r w:rsidR="00722CBD">
        <w:rPr>
          <w:rFonts w:cstheme="minorHAnsi"/>
        </w:rPr>
        <w:t>0</w:t>
      </w:r>
      <w:r w:rsidR="00FE0211">
        <w:rPr>
          <w:rFonts w:cstheme="minorHAnsi"/>
        </w:rPr>
        <w:t>5</w:t>
      </w:r>
    </w:p>
    <w:p w14:paraId="3A8551F6" w14:textId="77777777" w:rsidR="00722CBD" w:rsidRPr="00722CBD" w:rsidRDefault="00722CBD" w:rsidP="00722CB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C5E61"/>
          <w:sz w:val="21"/>
          <w:szCs w:val="21"/>
        </w:rPr>
      </w:pPr>
      <w:r w:rsidRPr="00722CBD">
        <w:rPr>
          <w:rFonts w:asciiTheme="minorHAnsi" w:hAnsiTheme="minorHAnsi" w:cstheme="minorHAnsi"/>
          <w:color w:val="5C5E61"/>
          <w:sz w:val="21"/>
          <w:szCs w:val="21"/>
        </w:rPr>
        <w:t>Calle Lerdo de Tejada 103 Norte, Zona Centro,</w:t>
      </w:r>
    </w:p>
    <w:p w14:paraId="27A62542" w14:textId="77777777" w:rsidR="00722CBD" w:rsidRPr="00722CBD" w:rsidRDefault="00722CBD" w:rsidP="00722CB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C5E61"/>
          <w:sz w:val="21"/>
          <w:szCs w:val="21"/>
        </w:rPr>
      </w:pPr>
      <w:r w:rsidRPr="00722CBD">
        <w:rPr>
          <w:rFonts w:asciiTheme="minorHAnsi" w:hAnsiTheme="minorHAnsi" w:cstheme="minorHAnsi"/>
          <w:color w:val="5C5E61"/>
          <w:sz w:val="21"/>
          <w:szCs w:val="21"/>
        </w:rPr>
        <w:t xml:space="preserve">C.P. 34450 Canatlán, </w:t>
      </w:r>
      <w:proofErr w:type="spellStart"/>
      <w:r w:rsidRPr="00722CBD">
        <w:rPr>
          <w:rFonts w:asciiTheme="minorHAnsi" w:hAnsiTheme="minorHAnsi" w:cstheme="minorHAnsi"/>
          <w:color w:val="5C5E61"/>
          <w:sz w:val="21"/>
          <w:szCs w:val="21"/>
        </w:rPr>
        <w:t>Dgo</w:t>
      </w:r>
      <w:proofErr w:type="spellEnd"/>
    </w:p>
    <w:p w14:paraId="5E233000" w14:textId="6506D676" w:rsidR="00975F01" w:rsidRPr="004659E4" w:rsidRDefault="00975F01" w:rsidP="00975F01">
      <w:pPr>
        <w:pStyle w:val="Subseccin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Tel oficina: </w:t>
      </w:r>
      <w:r w:rsidR="00722CBD">
        <w:rPr>
          <w:rFonts w:ascii="Open Sans" w:hAnsi="Open Sans" w:cs="Open Sans"/>
          <w:color w:val="5C5E61"/>
          <w:shd w:val="clear" w:color="auto" w:fill="F5F5F5"/>
        </w:rPr>
        <w:t>677-872-03-70</w:t>
      </w:r>
    </w:p>
    <w:p w14:paraId="06F55143" w14:textId="77777777" w:rsidR="00975F01" w:rsidRPr="004659E4" w:rsidRDefault="00975F01" w:rsidP="00975F01">
      <w:pPr>
        <w:pStyle w:val="Subseccin"/>
        <w:rPr>
          <w:rFonts w:asciiTheme="minorHAnsi" w:hAnsiTheme="minorHAnsi" w:cstheme="minorHAnsi"/>
          <w:lang w:val="en-US"/>
        </w:rPr>
      </w:pPr>
      <w:r w:rsidRPr="004659E4">
        <w:rPr>
          <w:rFonts w:asciiTheme="minorHAnsi" w:hAnsiTheme="minorHAnsi" w:cstheme="minorHAnsi"/>
        </w:rPr>
        <w:t>Correo</w:t>
      </w:r>
      <w:r>
        <w:rPr>
          <w:rFonts w:asciiTheme="minorHAnsi" w:hAnsiTheme="minorHAnsi" w:cstheme="minorHAnsi"/>
          <w:lang w:val="en-US"/>
        </w:rPr>
        <w:t xml:space="preserve"> </w:t>
      </w:r>
      <w:r w:rsidRPr="004659E4">
        <w:rPr>
          <w:rFonts w:asciiTheme="minorHAnsi" w:hAnsiTheme="minorHAnsi" w:cstheme="minorHAnsi"/>
        </w:rPr>
        <w:t>electrónico</w:t>
      </w:r>
      <w:r>
        <w:rPr>
          <w:rFonts w:asciiTheme="minorHAnsi" w:hAnsiTheme="minorHAnsi" w:cstheme="minorHAnsi"/>
          <w:lang w:val="en-US"/>
        </w:rPr>
        <w:t xml:space="preserve"> </w:t>
      </w:r>
      <w:r w:rsidRPr="004659E4">
        <w:rPr>
          <w:rFonts w:asciiTheme="minorHAnsi" w:hAnsiTheme="minorHAnsi" w:cstheme="minorHAnsi"/>
        </w:rPr>
        <w:t>oficial</w:t>
      </w:r>
      <w:r>
        <w:rPr>
          <w:rFonts w:asciiTheme="minorHAnsi" w:hAnsiTheme="minorHAnsi" w:cstheme="minorHAnsi"/>
        </w:rPr>
        <w:t>: dcarrillo@idea.gob.mx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0C3B21FA" w14:textId="77777777" w:rsidR="00975F01" w:rsidRPr="004659E4" w:rsidRDefault="00975F01" w:rsidP="00975F01">
      <w:pPr>
        <w:rPr>
          <w:color w:val="1E2429" w:themeColor="text2" w:themeShade="BF"/>
          <w:lang w:val="en-US"/>
        </w:rPr>
      </w:pPr>
    </w:p>
    <w:p w14:paraId="539334DB" w14:textId="77777777" w:rsidR="00975F01" w:rsidRPr="004659E4" w:rsidRDefault="00975F01" w:rsidP="00975F01">
      <w:pPr>
        <w:rPr>
          <w:lang w:val="en-US"/>
        </w:rPr>
      </w:pPr>
    </w:p>
    <w:p w14:paraId="7523241D" w14:textId="77777777" w:rsidR="00975F01" w:rsidRDefault="00975F01" w:rsidP="005E02E5">
      <w:pPr>
        <w:ind w:left="360"/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F53B38B" w14:textId="77777777" w:rsidR="00884398" w:rsidRPr="00884398" w:rsidRDefault="00884398" w:rsidP="00884398">
      <w:pPr>
        <w:ind w:left="360"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Datos Escolares</w:t>
      </w:r>
    </w:p>
    <w:p w14:paraId="391BB2DD" w14:textId="77777777" w:rsidR="00884398" w:rsidRPr="00884398" w:rsidRDefault="00884398" w:rsidP="00884398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Profesional: 2003-2007.</w:t>
      </w:r>
    </w:p>
    <w:p w14:paraId="76A99A2E" w14:textId="77777777" w:rsidR="00884398" w:rsidRPr="00884398" w:rsidRDefault="00884398" w:rsidP="00884398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Nombre: Instituto Tecnológico de Durango.</w:t>
      </w:r>
    </w:p>
    <w:p w14:paraId="638CC501" w14:textId="77777777" w:rsidR="00884398" w:rsidRPr="00884398" w:rsidRDefault="00884398" w:rsidP="00884398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Carrera: Ingeniería en Sistemas Computacionales.</w:t>
      </w:r>
    </w:p>
    <w:p w14:paraId="2A6E9F97" w14:textId="77777777" w:rsidR="00884398" w:rsidRPr="00884398" w:rsidRDefault="00884398" w:rsidP="00884398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Dirección: Boulevard Felipe Pescador 1830 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Ote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Durango</w:t>
      </w:r>
    </w:p>
    <w:p w14:paraId="70ED30BB" w14:textId="77777777" w:rsidR="00884398" w:rsidRPr="00884398" w:rsidRDefault="00884398" w:rsidP="00884398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Documentos Recibidos: Certificado de Licenciatura.</w:t>
      </w:r>
    </w:p>
    <w:p w14:paraId="56735DB5" w14:textId="77777777" w:rsidR="00884398" w:rsidRPr="00884398" w:rsidRDefault="00884398" w:rsidP="00884398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Bachillerato: 1999-2002</w:t>
      </w:r>
    </w:p>
    <w:p w14:paraId="22DED8A0" w14:textId="77777777" w:rsidR="00884398" w:rsidRPr="00884398" w:rsidRDefault="00884398" w:rsidP="00884398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Nombre: COBACH Lomas # 9.</w:t>
      </w:r>
    </w:p>
    <w:p w14:paraId="5A292CDE" w14:textId="77777777" w:rsidR="00884398" w:rsidRPr="00884398" w:rsidRDefault="00884398" w:rsidP="00884398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Especialidad: Técnico en informática.</w:t>
      </w:r>
    </w:p>
    <w:p w14:paraId="78AB2A12" w14:textId="77777777" w:rsidR="00884398" w:rsidRPr="00884398" w:rsidRDefault="00884398" w:rsidP="00884398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Dirección: Av. Vista Hermosa, en el Parque Guadiana.</w:t>
      </w:r>
    </w:p>
    <w:p w14:paraId="5979E42E" w14:textId="77777777" w:rsidR="00884398" w:rsidRPr="00884398" w:rsidRDefault="00884398" w:rsidP="00884398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Documentos Recibidos: Certificado.</w:t>
      </w:r>
    </w:p>
    <w:p w14:paraId="3433AB6D" w14:textId="77777777" w:rsidR="00884398" w:rsidRPr="00884398" w:rsidRDefault="00884398" w:rsidP="00884398">
      <w:pPr>
        <w:ind w:left="360"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Experiencia Laboral</w:t>
      </w:r>
    </w:p>
    <w:p w14:paraId="671CFD51" w14:textId="55B7741B" w:rsidR="00884398" w:rsidRPr="00884398" w:rsidRDefault="00884398" w:rsidP="00FE0211">
      <w:pPr>
        <w:ind w:left="357"/>
        <w:contextualSpacing/>
        <w:jc w:val="both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Nombre: Instituto Duranguense de Educación Para Adultos. Jefe de la oficina de Desarrollo</w:t>
      </w:r>
      <w:r w:rsidR="00FE021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Informático. Proyectos: Sistema de Seguimiento de Logros Institucionales, Sistema de Revisión de</w:t>
      </w:r>
      <w:r w:rsidR="00FE021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Expedientes SASA, Sistema de Bitácora en Línea, Sistema de Productividad, Sistema de Consulta</w:t>
      </w:r>
      <w:r w:rsidR="00FE021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de Educandos PEC, Pagina web, Sistema de credenciales, Sistema de fotografías, sistema de</w:t>
      </w:r>
    </w:p>
    <w:p w14:paraId="5D3BDB00" w14:textId="58CD0BAB" w:rsidR="00884398" w:rsidRDefault="00884398" w:rsidP="00FE0211">
      <w:pPr>
        <w:ind w:left="357"/>
        <w:contextualSpacing/>
        <w:jc w:val="both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respaldo de certificados, Sistema de simplificación administrativa, servicio de correo web, centro</w:t>
      </w:r>
      <w:r w:rsidR="00FE021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de distribución de información. Actualmente desempeño las labores de configuración y</w:t>
      </w:r>
      <w:r w:rsidR="00FE021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mantenimiento de los servidores Windows y Linux, Así como el desarrollo e implantación de</w:t>
      </w:r>
      <w:r w:rsidR="00FE021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sistemas desde </w:t>
      </w:r>
      <w:r w:rsidR="00FE021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nero 2008</w:t>
      </w:r>
      <w:r w:rsidR="00FE021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 la fecha.</w:t>
      </w:r>
    </w:p>
    <w:p w14:paraId="37E25688" w14:textId="77777777" w:rsidR="00FE0211" w:rsidRPr="00884398" w:rsidRDefault="00FE0211" w:rsidP="00FE0211">
      <w:pPr>
        <w:ind w:left="357"/>
        <w:contextualSpacing/>
        <w:jc w:val="both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A54ABE9" w14:textId="3DA33422" w:rsidR="00FE0211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Nombre: Sociedad Piedra Sierra de S de R. L. de C. V. Residencia profesional en el proyecto:</w:t>
      </w:r>
      <w:r w:rsidR="00FE021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“Sistema de Seguimiento de Ordenes de Producción”. En el cual </w:t>
      </w:r>
    </w:p>
    <w:p w14:paraId="48A84C00" w14:textId="77777777" w:rsidR="00B11B49" w:rsidRDefault="00B11B49" w:rsidP="00FE0211">
      <w:pPr>
        <w:contextualSpacing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9518A51" w14:textId="6D3E3CDF" w:rsidR="00B11B49" w:rsidRDefault="00FE0211" w:rsidP="00B11B49">
      <w:pPr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87FEE">
        <w:rPr>
          <w:noProof/>
          <w:color w:val="595959" w:themeColor="text1" w:themeTint="A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B3547" wp14:editId="7A87CD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00" cy="123825"/>
                <wp:effectExtent l="0" t="0" r="0" b="9525"/>
                <wp:wrapNone/>
                <wp:docPr id="427900550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0C47C" id="4 Rectángulo" o:spid="_x0000_s1026" style="position:absolute;margin-left:0;margin-top:-.05pt;width:483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" fillcolor="#7f7f7f" stroked="f" strokeweight="1.5pt"/>
            </w:pict>
          </mc:Fallback>
        </mc:AlternateContent>
      </w:r>
      <w:r w:rsidR="00884398"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cr/>
      </w:r>
      <w:r w:rsidR="00B11B49"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participe como analista diseñador</w:t>
      </w:r>
      <w:r w:rsidR="00B11B49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11B49"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y desarrollador de dicho proyecto. En el periodo</w:t>
      </w:r>
      <w:r w:rsidR="00B11B49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11B49"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de</w:t>
      </w:r>
      <w:r w:rsidR="00B11B49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11B49"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Julio-</w:t>
      </w:r>
      <w:proofErr w:type="gramStart"/>
      <w:r w:rsidR="00B11B49"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Diciembre</w:t>
      </w:r>
      <w:proofErr w:type="gramEnd"/>
      <w:r w:rsidR="00B11B49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11B49"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de</w:t>
      </w:r>
      <w:r w:rsidR="00B11B49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11B49"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2007</w:t>
      </w:r>
      <w:r w:rsidR="00B11B49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590EA0F8" w14:textId="77777777" w:rsidR="00B11B49" w:rsidRDefault="00B11B49" w:rsidP="00B11B49">
      <w:pPr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5FDCC79" w14:textId="4AAFE784" w:rsidR="00884398" w:rsidRDefault="00884398" w:rsidP="00FE0211">
      <w:pPr>
        <w:contextualSpacing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Otros Estudios</w:t>
      </w:r>
    </w:p>
    <w:p w14:paraId="73D85328" w14:textId="77777777" w:rsidR="00FE0211" w:rsidRPr="00884398" w:rsidRDefault="00FE0211" w:rsidP="00FE0211">
      <w:pPr>
        <w:contextualSpacing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49A3206" w14:textId="77777777" w:rsidR="00884398" w:rsidRPr="00884398" w:rsidRDefault="00884398" w:rsidP="005D5EA5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Diplomado: 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Xamarin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LATAM 3.0 en la especialidad de Android</w:t>
      </w:r>
    </w:p>
    <w:p w14:paraId="2A7DD185" w14:textId="77777777" w:rsidR="00884398" w:rsidRPr="00884398" w:rsidRDefault="00884398" w:rsidP="005D5EA5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Certificación: Especialista en tecnologías Open 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Source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sobre Microsoft Azure; septiembre 2016</w:t>
      </w:r>
    </w:p>
    <w:p w14:paraId="37DB9DC7" w14:textId="77777777" w:rsidR="00884398" w:rsidRPr="00884398" w:rsidRDefault="00884398" w:rsidP="005D5EA5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Certificación: “Desarrollador 3 estrella Microsoft .NET”</w:t>
      </w:r>
    </w:p>
    <w:p w14:paraId="7F40B98D" w14:textId="77777777" w:rsidR="00884398" w:rsidRPr="00884398" w:rsidRDefault="00884398" w:rsidP="005D5EA5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Congreso: “Congreso Internacional de Ciencias Computacionales e Informática”; septiembre</w:t>
      </w:r>
    </w:p>
    <w:p w14:paraId="711B4364" w14:textId="77777777" w:rsidR="00884398" w:rsidRPr="00884398" w:rsidRDefault="00884398" w:rsidP="005D5EA5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2004. ITD, en Durango, 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Dgo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3DF54632" w14:textId="77777777" w:rsidR="00884398" w:rsidRPr="00884398" w:rsidRDefault="00884398" w:rsidP="005D5EA5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Encuentro: “Encuentro Multidisciplinario Capitulo Uno”; mayo 2006. ITD, en Durango. 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Dgo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0592B12D" w14:textId="77777777" w:rsidR="00884398" w:rsidRPr="00884398" w:rsidRDefault="00884398" w:rsidP="005D5EA5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Tutorial: “Flash MX 2004”; septiembre 2004.</w:t>
      </w:r>
    </w:p>
    <w:p w14:paraId="2942D192" w14:textId="4CFB29B4" w:rsid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Tutorial: “Herramienta RPG 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Kleper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”; mayo 2006.</w:t>
      </w:r>
    </w:p>
    <w:p w14:paraId="59B8E5B0" w14:textId="77777777" w:rsidR="00FE0211" w:rsidRPr="00884398" w:rsidRDefault="00FE0211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46E19768" w14:textId="77777777" w:rsidR="00884398" w:rsidRPr="00884398" w:rsidRDefault="00884398" w:rsidP="00FE0211">
      <w:pPr>
        <w:ind w:left="360"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Informática</w:t>
      </w:r>
    </w:p>
    <w:p w14:paraId="577A4EBD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Windows 7 Profesional: Conocimiento Alto</w:t>
      </w:r>
    </w:p>
    <w:p w14:paraId="0A2BA053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Windows XP Profesional: Conocimiento Alto</w:t>
      </w:r>
    </w:p>
    <w:p w14:paraId="46B246B3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SharePoint 2010: Conocimiento básico</w:t>
      </w:r>
    </w:p>
    <w:p w14:paraId="404F23DC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HTML 5: Conocimiento básico</w:t>
      </w:r>
    </w:p>
    <w:p w14:paraId="371F78CD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Linux: Conocimiento Alto.</w:t>
      </w:r>
    </w:p>
    <w:p w14:paraId="4D6A2E0F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Redes: Conocimiento Alto.</w:t>
      </w:r>
    </w:p>
    <w:p w14:paraId="7D75CA44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Diseño Web: Conocimiento Medio-Alto.</w:t>
      </w:r>
    </w:p>
    <w:p w14:paraId="2ADD8439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Lenguajes de Programación: C, C++, C#, Delphi 2005, Visual Basic.NET, ASP.net, Visual</w:t>
      </w:r>
    </w:p>
    <w:p w14:paraId="0F263961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Studio 2017, 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php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4873FA55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Manejadores de Bases de Datos: MySQL, SQL SERVER, Visual Fox Pro.</w:t>
      </w:r>
    </w:p>
    <w:p w14:paraId="24575C48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Servidores: Apache, IIS, POP (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dovecot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), SMTP (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Postfix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), SAMBA, FTP, DNS (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Bind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), LINUX</w:t>
      </w:r>
    </w:p>
    <w:p w14:paraId="467C01FC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(Ubuntu, Fedora).</w:t>
      </w:r>
    </w:p>
    <w:p w14:paraId="1E64F37F" w14:textId="77777777" w:rsidR="00884398" w:rsidRPr="00884398" w:rsidRDefault="00884398" w:rsidP="00FE0211">
      <w:pPr>
        <w:ind w:left="357"/>
        <w:contextualSpacing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Firewall: firewall (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fortinet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). Conocimiento Alto.</w:t>
      </w:r>
    </w:p>
    <w:p w14:paraId="21DE0589" w14:textId="77777777" w:rsidR="00884398" w:rsidRPr="00884398" w:rsidRDefault="00884398" w:rsidP="00884398">
      <w:pPr>
        <w:ind w:left="36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Reporteadores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Crystal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Report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9, Rave </w:t>
      </w:r>
      <w:proofErr w:type="spell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Reports</w:t>
      </w:r>
      <w:proofErr w:type="spell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5D872DA9" w14:textId="77777777" w:rsidR="00884398" w:rsidRPr="00884398" w:rsidRDefault="00884398" w:rsidP="00FE0211">
      <w:pPr>
        <w:ind w:left="360"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Idiomas</w:t>
      </w:r>
    </w:p>
    <w:p w14:paraId="655054EE" w14:textId="25EFA4E2" w:rsidR="00884398" w:rsidRDefault="00884398" w:rsidP="00884398">
      <w:pPr>
        <w:ind w:left="36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Lengua Nativa: </w:t>
      </w:r>
      <w:proofErr w:type="gramStart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Español</w:t>
      </w:r>
      <w:proofErr w:type="gramEnd"/>
      <w:r w:rsidRPr="0088439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Ingles técnico: 70%</w:t>
      </w:r>
    </w:p>
    <w:sectPr w:rsidR="00884398" w:rsidSect="00AD3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CF905" w14:textId="77777777" w:rsidR="004D6BF5" w:rsidRDefault="004D6BF5" w:rsidP="003E3042">
      <w:pPr>
        <w:spacing w:after="0" w:line="240" w:lineRule="auto"/>
      </w:pPr>
      <w:r>
        <w:separator/>
      </w:r>
    </w:p>
  </w:endnote>
  <w:endnote w:type="continuationSeparator" w:id="0">
    <w:p w14:paraId="4C7FA9F8" w14:textId="77777777" w:rsidR="004D6BF5" w:rsidRDefault="004D6BF5" w:rsidP="003E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3F82" w14:textId="77777777" w:rsidR="00D43E9B" w:rsidRDefault="00D43E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1B6A" w14:textId="77777777" w:rsidR="00D43E9B" w:rsidRDefault="00D43E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9424" w14:textId="77777777" w:rsidR="00D43E9B" w:rsidRDefault="00D43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50C62" w14:textId="77777777" w:rsidR="004D6BF5" w:rsidRDefault="004D6BF5" w:rsidP="003E3042">
      <w:pPr>
        <w:spacing w:after="0" w:line="240" w:lineRule="auto"/>
      </w:pPr>
      <w:r>
        <w:separator/>
      </w:r>
    </w:p>
  </w:footnote>
  <w:footnote w:type="continuationSeparator" w:id="0">
    <w:p w14:paraId="7742CC79" w14:textId="77777777" w:rsidR="004D6BF5" w:rsidRDefault="004D6BF5" w:rsidP="003E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AA4C" w14:textId="77777777" w:rsidR="00D43E9B" w:rsidRDefault="00D43E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4521" w14:textId="39BB6D17" w:rsidR="008C24D0" w:rsidRDefault="00D43E9B" w:rsidP="00D43E9B">
    <w:pPr>
      <w:pStyle w:val="Encabezado"/>
      <w:tabs>
        <w:tab w:val="clear" w:pos="4252"/>
        <w:tab w:val="clear" w:pos="8504"/>
        <w:tab w:val="left" w:pos="7455"/>
      </w:tabs>
      <w:spacing w:before="240" w:line="720" w:lineRule="auto"/>
      <w:ind w:right="567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C8D7B6" wp14:editId="0A2B8251">
          <wp:simplePos x="0" y="0"/>
          <wp:positionH relativeFrom="column">
            <wp:posOffset>167640</wp:posOffset>
          </wp:positionH>
          <wp:positionV relativeFrom="paragraph">
            <wp:posOffset>93345</wp:posOffset>
          </wp:positionV>
          <wp:extent cx="990600" cy="876300"/>
          <wp:effectExtent l="0" t="0" r="0" b="0"/>
          <wp:wrapThrough wrapText="bothSides">
            <wp:wrapPolygon edited="0">
              <wp:start x="0" y="0"/>
              <wp:lineTo x="0" y="21130"/>
              <wp:lineTo x="21185" y="21130"/>
              <wp:lineTo x="2118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938">
      <w:rPr>
        <w:noProof/>
      </w:rPr>
      <w:drawing>
        <wp:inline distT="0" distB="0" distL="0" distR="0" wp14:anchorId="0EEC8E9D" wp14:editId="433FD8B7">
          <wp:extent cx="1593215" cy="743585"/>
          <wp:effectExtent l="0" t="0" r="6985" b="0"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2336" w14:textId="77777777" w:rsidR="00D43E9B" w:rsidRDefault="00D43E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.5pt;height:2.25pt;visibility:visible;mso-wrap-style:square" o:bullet="t">
        <v:imagedata r:id="rId1" o:title="C"/>
      </v:shape>
    </w:pict>
  </w:numPicBullet>
  <w:abstractNum w:abstractNumId="0" w15:restartNumberingAfterBreak="0">
    <w:nsid w:val="2E2C7EC5"/>
    <w:multiLevelType w:val="hybridMultilevel"/>
    <w:tmpl w:val="50D67B78"/>
    <w:lvl w:ilvl="0" w:tplc="44109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2F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4C9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C6A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4F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41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60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2E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249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1057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A0"/>
    <w:rsid w:val="0001251B"/>
    <w:rsid w:val="00027820"/>
    <w:rsid w:val="000A2FF8"/>
    <w:rsid w:val="000A3A66"/>
    <w:rsid w:val="000A68B1"/>
    <w:rsid w:val="000D61A4"/>
    <w:rsid w:val="000D661A"/>
    <w:rsid w:val="001204FC"/>
    <w:rsid w:val="00141370"/>
    <w:rsid w:val="001A2522"/>
    <w:rsid w:val="001D7ED4"/>
    <w:rsid w:val="001E2E85"/>
    <w:rsid w:val="002210D4"/>
    <w:rsid w:val="002A293E"/>
    <w:rsid w:val="00345DD5"/>
    <w:rsid w:val="0035671C"/>
    <w:rsid w:val="00370204"/>
    <w:rsid w:val="003A3D80"/>
    <w:rsid w:val="003A61EE"/>
    <w:rsid w:val="003A79F0"/>
    <w:rsid w:val="003E3042"/>
    <w:rsid w:val="003F2855"/>
    <w:rsid w:val="00451F8E"/>
    <w:rsid w:val="00456F41"/>
    <w:rsid w:val="004659E4"/>
    <w:rsid w:val="00471EF5"/>
    <w:rsid w:val="004A06DA"/>
    <w:rsid w:val="004B2433"/>
    <w:rsid w:val="004C151C"/>
    <w:rsid w:val="004D6BF5"/>
    <w:rsid w:val="004E69D5"/>
    <w:rsid w:val="0051116E"/>
    <w:rsid w:val="005713ED"/>
    <w:rsid w:val="00583779"/>
    <w:rsid w:val="00583ECE"/>
    <w:rsid w:val="00595DDE"/>
    <w:rsid w:val="005A048F"/>
    <w:rsid w:val="005A2A69"/>
    <w:rsid w:val="005A70E7"/>
    <w:rsid w:val="005B5D1B"/>
    <w:rsid w:val="005D5EA5"/>
    <w:rsid w:val="005E02E5"/>
    <w:rsid w:val="005F5878"/>
    <w:rsid w:val="00625515"/>
    <w:rsid w:val="00630E03"/>
    <w:rsid w:val="006455F0"/>
    <w:rsid w:val="00697706"/>
    <w:rsid w:val="006B113A"/>
    <w:rsid w:val="006B2832"/>
    <w:rsid w:val="006F33EF"/>
    <w:rsid w:val="00722119"/>
    <w:rsid w:val="00722CBD"/>
    <w:rsid w:val="0072606A"/>
    <w:rsid w:val="00742981"/>
    <w:rsid w:val="007832B2"/>
    <w:rsid w:val="007D7D8A"/>
    <w:rsid w:val="00832E86"/>
    <w:rsid w:val="008365A9"/>
    <w:rsid w:val="008434EA"/>
    <w:rsid w:val="00856BB4"/>
    <w:rsid w:val="00870B7D"/>
    <w:rsid w:val="00871056"/>
    <w:rsid w:val="00872E41"/>
    <w:rsid w:val="00884398"/>
    <w:rsid w:val="008A517B"/>
    <w:rsid w:val="008A63CA"/>
    <w:rsid w:val="008C24D0"/>
    <w:rsid w:val="00925BFD"/>
    <w:rsid w:val="0093192F"/>
    <w:rsid w:val="00937107"/>
    <w:rsid w:val="00947B13"/>
    <w:rsid w:val="00975F01"/>
    <w:rsid w:val="009937FE"/>
    <w:rsid w:val="00994517"/>
    <w:rsid w:val="009B1B6C"/>
    <w:rsid w:val="009C2DD9"/>
    <w:rsid w:val="009F79F3"/>
    <w:rsid w:val="00A175E8"/>
    <w:rsid w:val="00A3083A"/>
    <w:rsid w:val="00A518A0"/>
    <w:rsid w:val="00A77105"/>
    <w:rsid w:val="00A93F6F"/>
    <w:rsid w:val="00AC0938"/>
    <w:rsid w:val="00AD3402"/>
    <w:rsid w:val="00B11B49"/>
    <w:rsid w:val="00B75C77"/>
    <w:rsid w:val="00BD1FF7"/>
    <w:rsid w:val="00BF69A5"/>
    <w:rsid w:val="00C43FC1"/>
    <w:rsid w:val="00C72EB3"/>
    <w:rsid w:val="00C772F1"/>
    <w:rsid w:val="00CB6499"/>
    <w:rsid w:val="00CC4E08"/>
    <w:rsid w:val="00D15124"/>
    <w:rsid w:val="00D3733F"/>
    <w:rsid w:val="00D43E9B"/>
    <w:rsid w:val="00D52566"/>
    <w:rsid w:val="00D57143"/>
    <w:rsid w:val="00D6387C"/>
    <w:rsid w:val="00D7103F"/>
    <w:rsid w:val="00D74E0E"/>
    <w:rsid w:val="00DC1932"/>
    <w:rsid w:val="00E2167C"/>
    <w:rsid w:val="00E475B5"/>
    <w:rsid w:val="00E47B84"/>
    <w:rsid w:val="00E57F88"/>
    <w:rsid w:val="00E66A17"/>
    <w:rsid w:val="00EA2442"/>
    <w:rsid w:val="00F505C3"/>
    <w:rsid w:val="00FA23B8"/>
    <w:rsid w:val="00FB5C06"/>
    <w:rsid w:val="00FD5F37"/>
    <w:rsid w:val="00FE0211"/>
    <w:rsid w:val="00FE63F6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9CE7B4"/>
  <w15:docId w15:val="{EFE81E55-2D4B-4A9D-91AD-2A099A05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278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0E7"/>
  </w:style>
  <w:style w:type="paragraph" w:styleId="Piedepgina">
    <w:name w:val="footer"/>
    <w:basedOn w:val="Normal"/>
    <w:link w:val="Piedepgina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0E7"/>
  </w:style>
  <w:style w:type="paragraph" w:styleId="Textodeglobo">
    <w:name w:val="Balloon Text"/>
    <w:basedOn w:val="Normal"/>
    <w:link w:val="TextodegloboCar"/>
    <w:uiPriority w:val="99"/>
    <w:semiHidden/>
    <w:unhideWhenUsed/>
    <w:rsid w:val="007832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2B2"/>
    <w:rPr>
      <w:rFonts w:ascii="Lucida Grande" w:hAnsi="Lucida Grande" w:cs="Lucida Grande"/>
      <w:sz w:val="18"/>
      <w:szCs w:val="18"/>
    </w:rPr>
  </w:style>
  <w:style w:type="paragraph" w:customStyle="1" w:styleId="Subseccin">
    <w:name w:val="Subsección"/>
    <w:basedOn w:val="Ttulo2"/>
    <w:qFormat/>
    <w:rsid w:val="009F79F3"/>
    <w:pPr>
      <w:spacing w:before="0" w:line="240" w:lineRule="auto"/>
    </w:pPr>
    <w:rPr>
      <w:b w:val="0"/>
      <w:sz w:val="21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9F3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15124"/>
    <w:rPr>
      <w:color w:val="6187E3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02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2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erspectiva">
  <a:themeElements>
    <a:clrScheme name="Perspectiva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8E3F-D19D-4189-AA62-B656C010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Transparencia IDEA</cp:lastModifiedBy>
  <cp:revision>3</cp:revision>
  <cp:lastPrinted>2018-08-29T15:03:00Z</cp:lastPrinted>
  <dcterms:created xsi:type="dcterms:W3CDTF">2025-09-08T20:08:00Z</dcterms:created>
  <dcterms:modified xsi:type="dcterms:W3CDTF">2025-09-10T20:07:00Z</dcterms:modified>
</cp:coreProperties>
</file>