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70C0" w14:textId="69F66060" w:rsidR="007A5AD0" w:rsidRDefault="00E7451E" w:rsidP="00E7451E">
      <w:pPr>
        <w:jc w:val="center"/>
        <w:rPr>
          <w:sz w:val="144"/>
          <w:szCs w:val="144"/>
        </w:rPr>
      </w:pPr>
      <w:r w:rsidRPr="00E7451E">
        <w:rPr>
          <w:sz w:val="144"/>
          <w:szCs w:val="144"/>
        </w:rPr>
        <w:t>No Trespassing</w:t>
      </w:r>
    </w:p>
    <w:p w14:paraId="2BDC3538" w14:textId="14623680" w:rsidR="00E7451E" w:rsidRDefault="00614DC9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>LEGAL NOTICE – NO TRESPASSING</w:t>
      </w:r>
    </w:p>
    <w:p w14:paraId="1DA94D47" w14:textId="6CC6C661" w:rsidR="00E7451E" w:rsidRDefault="00E7451E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>Admittance by invitation only, this is a private place.</w:t>
      </w:r>
    </w:p>
    <w:p w14:paraId="20B56B28" w14:textId="47653067" w:rsidR="00614DC9" w:rsidRDefault="00614DC9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Exclusions </w:t>
      </w:r>
      <w:r w:rsidR="007A6899">
        <w:rPr>
          <w:sz w:val="32"/>
          <w:szCs w:val="32"/>
        </w:rPr>
        <w:t>include</w:t>
      </w:r>
      <w:r>
        <w:rPr>
          <w:sz w:val="32"/>
          <w:szCs w:val="32"/>
        </w:rPr>
        <w:t xml:space="preserve"> fire and ambulance departments if there is a valid emergency &amp; you have been called by the occupier.</w:t>
      </w:r>
    </w:p>
    <w:p w14:paraId="46E905F0" w14:textId="4FD66CF0" w:rsidR="00E7451E" w:rsidRDefault="00E7451E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all men, </w:t>
      </w:r>
      <w:proofErr w:type="gramStart"/>
      <w:r>
        <w:rPr>
          <w:sz w:val="32"/>
          <w:szCs w:val="32"/>
        </w:rPr>
        <w:t>women</w:t>
      </w:r>
      <w:proofErr w:type="gramEnd"/>
      <w:r>
        <w:rPr>
          <w:sz w:val="32"/>
          <w:szCs w:val="32"/>
        </w:rPr>
        <w:t xml:space="preserve"> and entities, including police, government, officials, sheriffs, bailiffs, council members, private investigators and all other entities and corporations.</w:t>
      </w:r>
    </w:p>
    <w:p w14:paraId="701E13EB" w14:textId="3EB4C335" w:rsidR="00E7451E" w:rsidRDefault="00E7451E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>Trespass damages shall apply upon one step onto this land or into this house without notarized written consent</w:t>
      </w:r>
      <w:r w:rsidR="00B43FCC">
        <w:rPr>
          <w:sz w:val="32"/>
          <w:szCs w:val="32"/>
        </w:rPr>
        <w:t xml:space="preserve"> from the occupier.</w:t>
      </w:r>
      <w:r>
        <w:rPr>
          <w:sz w:val="32"/>
          <w:szCs w:val="32"/>
        </w:rPr>
        <w:t xml:space="preserve"> </w:t>
      </w:r>
    </w:p>
    <w:p w14:paraId="3DCC696F" w14:textId="78247F94" w:rsidR="00E7451E" w:rsidRDefault="00E7451E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>Minimum penalty, $10,000 Australian Dollars per person per entry.</w:t>
      </w:r>
    </w:p>
    <w:p w14:paraId="7E21ABBF" w14:textId="77777777" w:rsidR="00614DC9" w:rsidRDefault="00614DC9" w:rsidP="00E7451E">
      <w:pPr>
        <w:jc w:val="center"/>
        <w:rPr>
          <w:b/>
          <w:bCs/>
          <w:sz w:val="32"/>
          <w:szCs w:val="32"/>
        </w:rPr>
      </w:pPr>
    </w:p>
    <w:p w14:paraId="34034BA2" w14:textId="16D17FD4" w:rsidR="00B43FCC" w:rsidRPr="00614DC9" w:rsidRDefault="00E7451E" w:rsidP="00E7451E">
      <w:pPr>
        <w:jc w:val="center"/>
        <w:rPr>
          <w:b/>
          <w:bCs/>
          <w:sz w:val="32"/>
          <w:szCs w:val="32"/>
        </w:rPr>
      </w:pPr>
      <w:r w:rsidRPr="00614DC9">
        <w:rPr>
          <w:b/>
          <w:bCs/>
          <w:sz w:val="32"/>
          <w:szCs w:val="32"/>
        </w:rPr>
        <w:t>Authorised precedent</w:t>
      </w:r>
    </w:p>
    <w:p w14:paraId="7F8103BA" w14:textId="59CD53F0" w:rsidR="00E7451E" w:rsidRDefault="00B43FCC" w:rsidP="00E7451E">
      <w:pPr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-</w:t>
      </w:r>
      <w:r w:rsidR="00E7451E" w:rsidRPr="00B43FCC">
        <w:rPr>
          <w:sz w:val="32"/>
          <w:szCs w:val="32"/>
        </w:rPr>
        <w:t xml:space="preserve"> </w:t>
      </w:r>
      <w:r w:rsidRPr="00B43FCC">
        <w:rPr>
          <w:i/>
          <w:iCs/>
          <w:sz w:val="32"/>
          <w:szCs w:val="32"/>
        </w:rPr>
        <w:t>In the High Court case of Kuru v State of NSW</w:t>
      </w:r>
      <w:r w:rsidRPr="00B43FCC">
        <w:rPr>
          <w:i/>
          <w:iCs/>
          <w:sz w:val="32"/>
          <w:szCs w:val="32"/>
        </w:rPr>
        <w:t xml:space="preserve"> (2008) HCA 26</w:t>
      </w:r>
      <w:r w:rsidRPr="00B43FCC">
        <w:rPr>
          <w:i/>
          <w:iCs/>
          <w:sz w:val="32"/>
          <w:szCs w:val="32"/>
        </w:rPr>
        <w:t xml:space="preserve"> an amount of $418,265 dollars was awarded and upheld against NSW Police for harassment and trespass to land.</w:t>
      </w:r>
    </w:p>
    <w:p w14:paraId="351A0DAF" w14:textId="53AFDEC6" w:rsidR="00614DC9" w:rsidRDefault="00614DC9" w:rsidP="00E7451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- </w:t>
      </w:r>
      <w:r w:rsidRPr="00614DC9">
        <w:rPr>
          <w:i/>
          <w:iCs/>
          <w:sz w:val="32"/>
          <w:szCs w:val="32"/>
        </w:rPr>
        <w:t>In the 1991 High Court case of Plenty v Dillon, the High Court upheld an award of $167,000 in damages for Police unlawful entry [serving of a summons].</w:t>
      </w:r>
    </w:p>
    <w:p w14:paraId="1D0234FD" w14:textId="78B78654" w:rsidR="00614DC9" w:rsidRPr="00614DC9" w:rsidRDefault="00614DC9" w:rsidP="00E7451E">
      <w:pPr>
        <w:jc w:val="center"/>
        <w:rPr>
          <w:i/>
          <w:iCs/>
          <w:sz w:val="32"/>
          <w:szCs w:val="32"/>
        </w:rPr>
      </w:pPr>
    </w:p>
    <w:p w14:paraId="33A93C1A" w14:textId="4F01BA2A" w:rsidR="00614DC9" w:rsidRPr="00614DC9" w:rsidRDefault="00614DC9" w:rsidP="00E7451E">
      <w:pPr>
        <w:jc w:val="center"/>
        <w:rPr>
          <w:i/>
          <w:iCs/>
          <w:sz w:val="32"/>
          <w:szCs w:val="32"/>
        </w:rPr>
      </w:pPr>
      <w:r w:rsidRPr="00614DC9">
        <w:rPr>
          <w:sz w:val="32"/>
          <w:szCs w:val="32"/>
        </w:rPr>
        <w:t>If</w:t>
      </w:r>
      <w:r w:rsidRPr="00614DC9">
        <w:rPr>
          <w:sz w:val="32"/>
          <w:szCs w:val="32"/>
        </w:rPr>
        <w:t xml:space="preserve"> </w:t>
      </w:r>
      <w:r w:rsidRPr="00614DC9">
        <w:rPr>
          <w:sz w:val="32"/>
          <w:szCs w:val="32"/>
        </w:rPr>
        <w:t>you</w:t>
      </w:r>
      <w:r w:rsidRPr="00614DC9">
        <w:rPr>
          <w:sz w:val="32"/>
          <w:szCs w:val="32"/>
        </w:rPr>
        <w:t xml:space="preserve"> still enter in defiance of </w:t>
      </w:r>
      <w:r w:rsidRPr="00614DC9">
        <w:rPr>
          <w:sz w:val="32"/>
          <w:szCs w:val="32"/>
        </w:rPr>
        <w:t>this</w:t>
      </w:r>
      <w:r w:rsidRPr="00614DC9">
        <w:rPr>
          <w:sz w:val="32"/>
          <w:szCs w:val="32"/>
        </w:rPr>
        <w:t xml:space="preserve"> sign (i.e. without </w:t>
      </w:r>
      <w:r w:rsidRPr="00614DC9">
        <w:rPr>
          <w:sz w:val="32"/>
          <w:szCs w:val="32"/>
        </w:rPr>
        <w:t>the occupier’s</w:t>
      </w:r>
      <w:r w:rsidRPr="00614DC9">
        <w:rPr>
          <w:sz w:val="32"/>
          <w:szCs w:val="32"/>
        </w:rPr>
        <w:t xml:space="preserve"> consent), </w:t>
      </w:r>
      <w:r w:rsidRPr="00614DC9">
        <w:rPr>
          <w:sz w:val="32"/>
          <w:szCs w:val="32"/>
        </w:rPr>
        <w:t>you will be sued for</w:t>
      </w:r>
      <w:r w:rsidRPr="00614DC9">
        <w:rPr>
          <w:sz w:val="32"/>
          <w:szCs w:val="32"/>
        </w:rPr>
        <w:t xml:space="preserve"> damages in trespass to land.</w:t>
      </w:r>
    </w:p>
    <w:p w14:paraId="7AFA96C1" w14:textId="7A766F42" w:rsidR="00B43FCC" w:rsidRDefault="00B43FCC" w:rsidP="00614DC9">
      <w:pPr>
        <w:rPr>
          <w:sz w:val="32"/>
          <w:szCs w:val="32"/>
        </w:rPr>
      </w:pPr>
    </w:p>
    <w:p w14:paraId="2C972EA3" w14:textId="61FC5C08" w:rsidR="00B43FCC" w:rsidRPr="00E7451E" w:rsidRDefault="00B43FCC" w:rsidP="00E7451E">
      <w:pPr>
        <w:jc w:val="center"/>
        <w:rPr>
          <w:sz w:val="32"/>
          <w:szCs w:val="32"/>
        </w:rPr>
      </w:pPr>
      <w:r>
        <w:rPr>
          <w:sz w:val="32"/>
          <w:szCs w:val="32"/>
        </w:rPr>
        <w:t>IF YOU VIOLATE THIS LAWFUL NOTICE, YOU WILL BE PROSECUTED!</w:t>
      </w:r>
    </w:p>
    <w:sectPr w:rsidR="00B43FCC" w:rsidRPr="00E74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1E"/>
    <w:rsid w:val="00614DC9"/>
    <w:rsid w:val="007A5AD0"/>
    <w:rsid w:val="007A6899"/>
    <w:rsid w:val="00B43FCC"/>
    <w:rsid w:val="00E7451E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86D6"/>
  <w15:chartTrackingRefBased/>
  <w15:docId w15:val="{4AA12019-6CA4-475A-8C8F-0AF3C3D3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3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Bartolo</dc:creator>
  <cp:keywords/>
  <dc:description/>
  <cp:lastModifiedBy>James Bartolo</cp:lastModifiedBy>
  <cp:revision>1</cp:revision>
  <dcterms:created xsi:type="dcterms:W3CDTF">2020-04-23T02:57:00Z</dcterms:created>
  <dcterms:modified xsi:type="dcterms:W3CDTF">2020-04-23T04:07:00Z</dcterms:modified>
</cp:coreProperties>
</file>