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87" w:rsidRPr="000F6EFF" w:rsidRDefault="00F63F87" w:rsidP="00F63F87">
      <w:pPr>
        <w:jc w:val="center"/>
        <w:rPr>
          <w:b/>
        </w:rPr>
      </w:pPr>
      <w:bookmarkStart w:id="0" w:name="_Hlk68079272"/>
      <w:bookmarkStart w:id="1" w:name="_Hlk68079645"/>
      <w:r w:rsidRPr="000F6EFF">
        <w:rPr>
          <w:b/>
        </w:rPr>
        <w:t>Houghton College Athletics</w:t>
      </w:r>
    </w:p>
    <w:p w:rsidR="00F63F87" w:rsidRDefault="00F63F87" w:rsidP="00F63F87">
      <w:pPr>
        <w:jc w:val="center"/>
        <w:rPr>
          <w:b/>
        </w:rPr>
      </w:pPr>
      <w:r w:rsidRPr="000F6EFF">
        <w:rPr>
          <w:b/>
        </w:rPr>
        <w:t>Spring 2021</w:t>
      </w:r>
      <w:r>
        <w:rPr>
          <w:b/>
        </w:rPr>
        <w:t xml:space="preserve"> Spectator</w:t>
      </w:r>
      <w:r w:rsidRPr="000F6EFF">
        <w:rPr>
          <w:b/>
        </w:rPr>
        <w:t xml:space="preserve"> policy</w:t>
      </w:r>
    </w:p>
    <w:p w:rsidR="00F63F87" w:rsidRDefault="00F63F87" w:rsidP="00F63F87">
      <w:r>
        <w:t>Spectators will be permitted at outdoor venues only.</w:t>
      </w:r>
    </w:p>
    <w:p w:rsidR="00F63F87" w:rsidRDefault="00F63F87" w:rsidP="00F63F87">
      <w:r>
        <w:t>Outdoor sports – Baseball, Field Hockey, Lacrosse, Soccer, Softball, Tennis, Track &amp; Field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2 family members will be allowed per Houghton student athlete and coach (pre-registration </w:t>
      </w:r>
      <w:r w:rsidR="002B37BE">
        <w:t xml:space="preserve">and check-in </w:t>
      </w:r>
      <w:r>
        <w:t>required).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All family members will </w:t>
      </w:r>
      <w:r w:rsidR="008B06C8">
        <w:t>register</w:t>
      </w:r>
      <w:r>
        <w:t xml:space="preserve"> under the </w:t>
      </w:r>
      <w:r w:rsidR="008B06C8">
        <w:t xml:space="preserve">student </w:t>
      </w:r>
      <w:r>
        <w:t>athlete’s name.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Houghton students/employees will be </w:t>
      </w:r>
      <w:r w:rsidR="002B37BE">
        <w:t>permitted</w:t>
      </w:r>
      <w:r>
        <w:t xml:space="preserve"> (pre-registration </w:t>
      </w:r>
      <w:r w:rsidR="002B37BE">
        <w:t xml:space="preserve">and check-in </w:t>
      </w:r>
      <w:r>
        <w:t>required).</w:t>
      </w:r>
    </w:p>
    <w:p w:rsidR="002B37BE" w:rsidRDefault="002B37BE" w:rsidP="002B37BE">
      <w:pPr>
        <w:pStyle w:val="ListParagraph"/>
        <w:numPr>
          <w:ilvl w:val="0"/>
          <w:numId w:val="1"/>
        </w:numPr>
      </w:pPr>
      <w:r>
        <w:t>All s</w:t>
      </w:r>
      <w:r>
        <w:t>pectators will present a COVID symptom screen verification upon arrival</w:t>
      </w:r>
      <w:r>
        <w:t>/check-in</w:t>
      </w:r>
      <w:r>
        <w:t xml:space="preserve"> to the venue.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 xml:space="preserve">No </w:t>
      </w:r>
      <w:r w:rsidR="002B37BE">
        <w:t>spectators from the visiting institution</w:t>
      </w:r>
      <w:r>
        <w:t xml:space="preserve"> will be </w:t>
      </w:r>
      <w:r w:rsidR="002B37BE">
        <w:t>permitted</w:t>
      </w:r>
      <w:r>
        <w:t xml:space="preserve">. 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Seating arrangements:</w:t>
      </w:r>
    </w:p>
    <w:p w:rsidR="00F63F87" w:rsidRDefault="00F63F87" w:rsidP="00F63F87">
      <w:pPr>
        <w:pStyle w:val="ListParagraph"/>
        <w:numPr>
          <w:ilvl w:val="1"/>
          <w:numId w:val="1"/>
        </w:numPr>
      </w:pPr>
      <w:r>
        <w:t xml:space="preserve">Burke – Bleachers will be arranged for parents on </w:t>
      </w:r>
      <w:r w:rsidR="002B37BE">
        <w:t>north end</w:t>
      </w:r>
      <w:r>
        <w:t xml:space="preserve"> of the bleachers, and </w:t>
      </w:r>
      <w:r w:rsidR="002B37BE">
        <w:t xml:space="preserve">HC </w:t>
      </w:r>
      <w:r>
        <w:t xml:space="preserve">students/employees on the </w:t>
      </w:r>
      <w:r w:rsidR="002B37BE">
        <w:t>south end</w:t>
      </w:r>
      <w:r>
        <w:t>.</w:t>
      </w:r>
    </w:p>
    <w:p w:rsidR="00F63F87" w:rsidRDefault="00F63F87" w:rsidP="00F63F87">
      <w:pPr>
        <w:pStyle w:val="ListParagraph"/>
        <w:numPr>
          <w:ilvl w:val="1"/>
          <w:numId w:val="1"/>
        </w:numPr>
      </w:pPr>
      <w:r>
        <w:t xml:space="preserve">Baseball – </w:t>
      </w:r>
      <w:r w:rsidR="002B37BE">
        <w:t>Family members will be permitted on the left field hillside; HC st</w:t>
      </w:r>
      <w:r>
        <w:t xml:space="preserve">udents/employees </w:t>
      </w:r>
      <w:r w:rsidR="002B37BE">
        <w:t>will be permitted on the ski hill and right field bleachers.</w:t>
      </w:r>
    </w:p>
    <w:p w:rsidR="00F63F87" w:rsidRDefault="00F63F87" w:rsidP="00F63F87">
      <w:pPr>
        <w:pStyle w:val="ListParagraph"/>
        <w:numPr>
          <w:ilvl w:val="1"/>
          <w:numId w:val="1"/>
        </w:numPr>
      </w:pPr>
      <w:r>
        <w:t xml:space="preserve">Softball – </w:t>
      </w:r>
      <w:r w:rsidR="002B37BE">
        <w:t>Family members will be permitted on the “deck” and right field bleachers; HC students</w:t>
      </w:r>
      <w:r>
        <w:t xml:space="preserve">/employees </w:t>
      </w:r>
      <w:r w:rsidR="002B37BE">
        <w:t>will be permitted on the left field hill/platform (above the rocks).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Spectators will wear masks at all times.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Spectators will practice distancing (except for within family units).</w:t>
      </w:r>
    </w:p>
    <w:p w:rsidR="00F63F87" w:rsidRDefault="00F63F87" w:rsidP="00F63F87">
      <w:pPr>
        <w:pStyle w:val="ListParagraph"/>
        <w:numPr>
          <w:ilvl w:val="0"/>
          <w:numId w:val="1"/>
        </w:numPr>
      </w:pPr>
      <w:r>
        <w:t>Total spectators cannot exceed 200 (NY state regulation).</w:t>
      </w:r>
    </w:p>
    <w:p w:rsidR="00F63F87" w:rsidRDefault="002B37BE" w:rsidP="00F63F87">
      <w:pPr>
        <w:pStyle w:val="ListParagraph"/>
        <w:numPr>
          <w:ilvl w:val="0"/>
          <w:numId w:val="1"/>
        </w:numPr>
      </w:pPr>
      <w:r>
        <w:t>A</w:t>
      </w:r>
      <w:r w:rsidR="00F63F87">
        <w:t xml:space="preserve">ll spectators </w:t>
      </w:r>
      <w:r>
        <w:t>are</w:t>
      </w:r>
      <w:r w:rsidR="00F63F87">
        <w:t xml:space="preserve"> required to leave </w:t>
      </w:r>
      <w:bookmarkStart w:id="2" w:name="_GoBack"/>
      <w:bookmarkEnd w:id="2"/>
      <w:r w:rsidR="00F63F87">
        <w:t>the venue immediately after the event.</w:t>
      </w:r>
    </w:p>
    <w:p w:rsidR="00F63F87" w:rsidRDefault="00F63F87" w:rsidP="00F63F87"/>
    <w:bookmarkEnd w:id="0"/>
    <w:p w:rsidR="00F63F87" w:rsidRDefault="00F63F87" w:rsidP="00F63F87"/>
    <w:bookmarkEnd w:id="1"/>
    <w:p w:rsidR="00B22291" w:rsidRDefault="00B22291"/>
    <w:sectPr w:rsidR="00B2229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C27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C27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C27E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F63F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F87" w:rsidRDefault="00F63F87" w:rsidP="00F63F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OT5LNK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F63F87" w:rsidRDefault="00F63F87" w:rsidP="00F63F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F63F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F87" w:rsidRDefault="00F63F87" w:rsidP="00F63F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A9&#10;gVOKiAIAAP0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F63F87" w:rsidRDefault="00F63F87" w:rsidP="00F63F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CA" w:rsidRDefault="00C27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2E75"/>
    <w:multiLevelType w:val="hybridMultilevel"/>
    <w:tmpl w:val="8AA8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87"/>
    <w:rsid w:val="002B37BE"/>
    <w:rsid w:val="006F0C69"/>
    <w:rsid w:val="008B06C8"/>
    <w:rsid w:val="00B22291"/>
    <w:rsid w:val="00C27E9A"/>
    <w:rsid w:val="00F6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5BFF9"/>
  <w15:chartTrackingRefBased/>
  <w15:docId w15:val="{D8BCCD41-3FF4-4084-8904-B0D5AD2B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F87"/>
  </w:style>
  <w:style w:type="paragraph" w:styleId="Footer">
    <w:name w:val="footer"/>
    <w:basedOn w:val="Normal"/>
    <w:link w:val="FooterChar"/>
    <w:uiPriority w:val="99"/>
    <w:unhideWhenUsed/>
    <w:rsid w:val="00F63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F87"/>
  </w:style>
  <w:style w:type="paragraph" w:styleId="NormalWeb">
    <w:name w:val="Normal (Web)"/>
    <w:basedOn w:val="Normal"/>
    <w:uiPriority w:val="99"/>
    <w:semiHidden/>
    <w:unhideWhenUsed/>
    <w:rsid w:val="00F63F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College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Webb</dc:creator>
  <cp:keywords/>
  <dc:description/>
  <cp:lastModifiedBy>Matthew Webb</cp:lastModifiedBy>
  <cp:revision>3</cp:revision>
  <dcterms:created xsi:type="dcterms:W3CDTF">2021-03-31T14:37:00Z</dcterms:created>
  <dcterms:modified xsi:type="dcterms:W3CDTF">2021-03-31T15:19:00Z</dcterms:modified>
</cp:coreProperties>
</file>