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3B" w:rsidRDefault="00D02194">
      <w:pPr>
        <w:autoSpaceDE w:val="0"/>
        <w:autoSpaceDN w:val="0"/>
        <w:adjustRightInd w:val="0"/>
        <w:jc w:val="center"/>
        <w:rPr>
          <w:b/>
          <w:bCs/>
          <w:color w:val="000000"/>
          <w:sz w:val="28"/>
          <w:szCs w:val="24"/>
        </w:rPr>
      </w:pPr>
      <w:r>
        <w:rPr>
          <w:b/>
          <w:bCs/>
          <w:color w:val="000000"/>
          <w:sz w:val="28"/>
          <w:szCs w:val="24"/>
        </w:rPr>
        <w:t>When</w:t>
      </w:r>
      <w:r w:rsidR="0065753B">
        <w:rPr>
          <w:b/>
          <w:bCs/>
          <w:color w:val="000000"/>
          <w:sz w:val="28"/>
          <w:szCs w:val="24"/>
        </w:rPr>
        <w:t xml:space="preserve"> are the Resurrections and Judgments?</w:t>
      </w:r>
    </w:p>
    <w:p w:rsidR="008C4E58" w:rsidRDefault="008C4E58">
      <w:pPr>
        <w:autoSpaceDE w:val="0"/>
        <w:autoSpaceDN w:val="0"/>
        <w:adjustRightInd w:val="0"/>
        <w:rPr>
          <w:b/>
          <w:bCs/>
          <w:color w:val="000000"/>
          <w:szCs w:val="24"/>
        </w:rPr>
      </w:pPr>
    </w:p>
    <w:p w:rsidR="00F633D4" w:rsidRPr="00400B61" w:rsidRDefault="00F633D4" w:rsidP="00F633D4">
      <w:pPr>
        <w:autoSpaceDE w:val="0"/>
        <w:autoSpaceDN w:val="0"/>
        <w:adjustRightInd w:val="0"/>
        <w:ind w:left="1170" w:hanging="450"/>
        <w:rPr>
          <w:b/>
          <w:color w:val="000000"/>
          <w:szCs w:val="24"/>
        </w:rPr>
      </w:pPr>
      <w:r w:rsidRPr="00400B61">
        <w:rPr>
          <w:b/>
          <w:color w:val="000000"/>
          <w:szCs w:val="24"/>
        </w:rPr>
        <w:t xml:space="preserve">High </w:t>
      </w:r>
      <w:r w:rsidR="00130B09">
        <w:rPr>
          <w:b/>
          <w:color w:val="000000"/>
          <w:szCs w:val="24"/>
        </w:rPr>
        <w:t>Level</w:t>
      </w:r>
      <w:r w:rsidRPr="00400B61">
        <w:rPr>
          <w:b/>
          <w:color w:val="000000"/>
          <w:szCs w:val="24"/>
        </w:rPr>
        <w:t xml:space="preserve"> View of </w:t>
      </w:r>
      <w:r w:rsidR="000C21C0">
        <w:rPr>
          <w:b/>
          <w:color w:val="000000"/>
          <w:szCs w:val="24"/>
        </w:rPr>
        <w:t>Man’s</w:t>
      </w:r>
      <w:r>
        <w:rPr>
          <w:b/>
          <w:color w:val="000000"/>
          <w:szCs w:val="24"/>
        </w:rPr>
        <w:t xml:space="preserve"> Relationships with God</w:t>
      </w:r>
      <w:r w:rsidR="000C21C0">
        <w:rPr>
          <w:b/>
          <w:color w:val="000000"/>
          <w:szCs w:val="24"/>
        </w:rPr>
        <w:t xml:space="preserve"> </w:t>
      </w:r>
      <w:proofErr w:type="gramStart"/>
      <w:r w:rsidR="000C21C0">
        <w:rPr>
          <w:b/>
          <w:color w:val="000000"/>
          <w:szCs w:val="24"/>
        </w:rPr>
        <w:t>Over</w:t>
      </w:r>
      <w:proofErr w:type="gramEnd"/>
      <w:r w:rsidR="000C21C0">
        <w:rPr>
          <w:b/>
          <w:color w:val="000000"/>
          <w:szCs w:val="24"/>
        </w:rPr>
        <w:t xml:space="preserve"> Time</w:t>
      </w:r>
    </w:p>
    <w:p w:rsidR="00F633D4" w:rsidRDefault="00F633D4" w:rsidP="00F633D4">
      <w:pPr>
        <w:autoSpaceDE w:val="0"/>
        <w:autoSpaceDN w:val="0"/>
        <w:adjustRightInd w:val="0"/>
        <w:ind w:left="1170" w:hanging="450"/>
        <w:rPr>
          <w:color w:val="000000"/>
          <w:szCs w:val="24"/>
        </w:rPr>
      </w:pPr>
    </w:p>
    <w:tbl>
      <w:tblPr>
        <w:tblStyle w:val="TableGrid"/>
        <w:tblW w:w="0" w:type="auto"/>
        <w:tblInd w:w="558" w:type="dxa"/>
        <w:tblLayout w:type="fixed"/>
        <w:tblLook w:val="04A0"/>
      </w:tblPr>
      <w:tblGrid>
        <w:gridCol w:w="1307"/>
        <w:gridCol w:w="914"/>
        <w:gridCol w:w="1084"/>
        <w:gridCol w:w="997"/>
        <w:gridCol w:w="1083"/>
        <w:gridCol w:w="915"/>
        <w:gridCol w:w="1080"/>
        <w:gridCol w:w="1170"/>
        <w:gridCol w:w="1080"/>
      </w:tblGrid>
      <w:tr w:rsidR="00F633D4" w:rsidTr="00646358">
        <w:tc>
          <w:tcPr>
            <w:tcW w:w="1307" w:type="dxa"/>
            <w:tcBorders>
              <w:top w:val="nil"/>
              <w:left w:val="nil"/>
              <w:bottom w:val="nil"/>
              <w:right w:val="single" w:sz="4" w:space="0" w:color="auto"/>
            </w:tcBorders>
          </w:tcPr>
          <w:p w:rsidR="00F633D4" w:rsidRDefault="00F633D4" w:rsidP="00F633D4">
            <w:pPr>
              <w:autoSpaceDE w:val="0"/>
              <w:autoSpaceDN w:val="0"/>
              <w:adjustRightInd w:val="0"/>
              <w:rPr>
                <w:color w:val="000000"/>
                <w:szCs w:val="24"/>
              </w:rPr>
            </w:pPr>
          </w:p>
        </w:tc>
        <w:tc>
          <w:tcPr>
            <w:tcW w:w="1998" w:type="dxa"/>
            <w:gridSpan w:val="2"/>
            <w:tcBorders>
              <w:left w:val="single" w:sz="4" w:space="0" w:color="auto"/>
            </w:tcBorders>
          </w:tcPr>
          <w:p w:rsidR="00F633D4" w:rsidRPr="00475ECC" w:rsidRDefault="00F633D4" w:rsidP="00F633D4">
            <w:pPr>
              <w:autoSpaceDE w:val="0"/>
              <w:autoSpaceDN w:val="0"/>
              <w:adjustRightInd w:val="0"/>
              <w:jc w:val="center"/>
              <w:rPr>
                <w:b/>
                <w:color w:val="000000"/>
                <w:szCs w:val="24"/>
              </w:rPr>
            </w:pPr>
            <w:r w:rsidRPr="00475ECC">
              <w:rPr>
                <w:b/>
                <w:color w:val="000000"/>
                <w:szCs w:val="24"/>
              </w:rPr>
              <w:t>Old Testament</w:t>
            </w:r>
          </w:p>
        </w:tc>
        <w:tc>
          <w:tcPr>
            <w:tcW w:w="2080" w:type="dxa"/>
            <w:gridSpan w:val="2"/>
          </w:tcPr>
          <w:p w:rsidR="00F633D4" w:rsidRPr="00475ECC" w:rsidRDefault="00F633D4" w:rsidP="00F633D4">
            <w:pPr>
              <w:autoSpaceDE w:val="0"/>
              <w:autoSpaceDN w:val="0"/>
              <w:adjustRightInd w:val="0"/>
              <w:jc w:val="center"/>
              <w:rPr>
                <w:b/>
                <w:color w:val="000000"/>
                <w:szCs w:val="24"/>
              </w:rPr>
            </w:pPr>
            <w:r w:rsidRPr="00475ECC">
              <w:rPr>
                <w:b/>
                <w:color w:val="000000"/>
                <w:szCs w:val="24"/>
              </w:rPr>
              <w:t>Church Age</w:t>
            </w:r>
          </w:p>
        </w:tc>
        <w:tc>
          <w:tcPr>
            <w:tcW w:w="1995" w:type="dxa"/>
            <w:gridSpan w:val="2"/>
          </w:tcPr>
          <w:p w:rsidR="00F633D4" w:rsidRPr="00475ECC" w:rsidRDefault="00F633D4" w:rsidP="00F633D4">
            <w:pPr>
              <w:autoSpaceDE w:val="0"/>
              <w:autoSpaceDN w:val="0"/>
              <w:adjustRightInd w:val="0"/>
              <w:jc w:val="center"/>
              <w:rPr>
                <w:b/>
                <w:color w:val="000000"/>
                <w:szCs w:val="24"/>
              </w:rPr>
            </w:pPr>
            <w:r>
              <w:rPr>
                <w:b/>
                <w:color w:val="000000"/>
                <w:szCs w:val="24"/>
              </w:rPr>
              <w:t>Tribulation</w:t>
            </w:r>
          </w:p>
        </w:tc>
        <w:tc>
          <w:tcPr>
            <w:tcW w:w="2250" w:type="dxa"/>
            <w:gridSpan w:val="2"/>
          </w:tcPr>
          <w:p w:rsidR="00F633D4" w:rsidRPr="00475ECC" w:rsidRDefault="00F633D4" w:rsidP="00F633D4">
            <w:pPr>
              <w:autoSpaceDE w:val="0"/>
              <w:autoSpaceDN w:val="0"/>
              <w:adjustRightInd w:val="0"/>
              <w:jc w:val="center"/>
              <w:rPr>
                <w:b/>
                <w:color w:val="000000"/>
                <w:szCs w:val="24"/>
              </w:rPr>
            </w:pPr>
            <w:r w:rsidRPr="00475ECC">
              <w:rPr>
                <w:b/>
                <w:color w:val="000000"/>
                <w:szCs w:val="24"/>
              </w:rPr>
              <w:t>Millennium</w:t>
            </w:r>
          </w:p>
        </w:tc>
      </w:tr>
      <w:tr w:rsidR="00F633D4" w:rsidTr="00646358">
        <w:tc>
          <w:tcPr>
            <w:tcW w:w="1307" w:type="dxa"/>
            <w:tcBorders>
              <w:top w:val="nil"/>
              <w:left w:val="nil"/>
              <w:bottom w:val="single" w:sz="4" w:space="0" w:color="auto"/>
              <w:right w:val="single" w:sz="4" w:space="0" w:color="auto"/>
            </w:tcBorders>
          </w:tcPr>
          <w:p w:rsidR="00F633D4" w:rsidRDefault="00F633D4" w:rsidP="00F633D4">
            <w:pPr>
              <w:autoSpaceDE w:val="0"/>
              <w:autoSpaceDN w:val="0"/>
              <w:adjustRightInd w:val="0"/>
              <w:rPr>
                <w:color w:val="000000"/>
                <w:szCs w:val="24"/>
              </w:rPr>
            </w:pPr>
          </w:p>
        </w:tc>
        <w:tc>
          <w:tcPr>
            <w:tcW w:w="914" w:type="dxa"/>
            <w:tcBorders>
              <w:left w:val="single" w:sz="4" w:space="0" w:color="auto"/>
            </w:tcBorders>
          </w:tcPr>
          <w:p w:rsidR="00F633D4" w:rsidRPr="00475ECC" w:rsidRDefault="00F633D4" w:rsidP="00F633D4">
            <w:pPr>
              <w:autoSpaceDE w:val="0"/>
              <w:autoSpaceDN w:val="0"/>
              <w:adjustRightInd w:val="0"/>
              <w:jc w:val="center"/>
              <w:rPr>
                <w:b/>
                <w:color w:val="000000"/>
                <w:szCs w:val="24"/>
              </w:rPr>
            </w:pPr>
            <w:r w:rsidRPr="00475ECC">
              <w:rPr>
                <w:b/>
                <w:color w:val="000000"/>
                <w:szCs w:val="24"/>
              </w:rPr>
              <w:t>Jew</w:t>
            </w:r>
          </w:p>
        </w:tc>
        <w:tc>
          <w:tcPr>
            <w:tcW w:w="1084" w:type="dxa"/>
          </w:tcPr>
          <w:p w:rsidR="00F633D4" w:rsidRPr="00475ECC" w:rsidRDefault="00F633D4" w:rsidP="00F633D4">
            <w:pPr>
              <w:autoSpaceDE w:val="0"/>
              <w:autoSpaceDN w:val="0"/>
              <w:adjustRightInd w:val="0"/>
              <w:jc w:val="center"/>
              <w:rPr>
                <w:b/>
                <w:color w:val="000000"/>
                <w:szCs w:val="24"/>
              </w:rPr>
            </w:pPr>
            <w:r w:rsidRPr="00475ECC">
              <w:rPr>
                <w:b/>
                <w:color w:val="000000"/>
                <w:szCs w:val="24"/>
              </w:rPr>
              <w:t>Gentile</w:t>
            </w:r>
          </w:p>
        </w:tc>
        <w:tc>
          <w:tcPr>
            <w:tcW w:w="997" w:type="dxa"/>
          </w:tcPr>
          <w:p w:rsidR="00F633D4" w:rsidRPr="00475ECC" w:rsidRDefault="00F633D4" w:rsidP="00F633D4">
            <w:pPr>
              <w:autoSpaceDE w:val="0"/>
              <w:autoSpaceDN w:val="0"/>
              <w:adjustRightInd w:val="0"/>
              <w:jc w:val="center"/>
              <w:rPr>
                <w:b/>
                <w:color w:val="000000"/>
                <w:szCs w:val="24"/>
              </w:rPr>
            </w:pPr>
            <w:r w:rsidRPr="00475ECC">
              <w:rPr>
                <w:b/>
                <w:color w:val="000000"/>
                <w:szCs w:val="24"/>
              </w:rPr>
              <w:t>Jew</w:t>
            </w:r>
          </w:p>
        </w:tc>
        <w:tc>
          <w:tcPr>
            <w:tcW w:w="1083" w:type="dxa"/>
          </w:tcPr>
          <w:p w:rsidR="00F633D4" w:rsidRPr="00475ECC" w:rsidRDefault="00F633D4" w:rsidP="00F633D4">
            <w:pPr>
              <w:autoSpaceDE w:val="0"/>
              <w:autoSpaceDN w:val="0"/>
              <w:adjustRightInd w:val="0"/>
              <w:jc w:val="center"/>
              <w:rPr>
                <w:b/>
                <w:color w:val="000000"/>
                <w:szCs w:val="24"/>
              </w:rPr>
            </w:pPr>
            <w:r w:rsidRPr="00475ECC">
              <w:rPr>
                <w:b/>
                <w:color w:val="000000"/>
                <w:szCs w:val="24"/>
              </w:rPr>
              <w:t>Gentile</w:t>
            </w:r>
          </w:p>
        </w:tc>
        <w:tc>
          <w:tcPr>
            <w:tcW w:w="915" w:type="dxa"/>
          </w:tcPr>
          <w:p w:rsidR="00F633D4" w:rsidRPr="00475ECC" w:rsidRDefault="00F633D4" w:rsidP="00F633D4">
            <w:pPr>
              <w:autoSpaceDE w:val="0"/>
              <w:autoSpaceDN w:val="0"/>
              <w:adjustRightInd w:val="0"/>
              <w:jc w:val="center"/>
              <w:rPr>
                <w:b/>
                <w:color w:val="000000"/>
                <w:szCs w:val="24"/>
              </w:rPr>
            </w:pPr>
            <w:r>
              <w:rPr>
                <w:b/>
                <w:color w:val="000000"/>
                <w:szCs w:val="24"/>
              </w:rPr>
              <w:t>Jew</w:t>
            </w:r>
          </w:p>
        </w:tc>
        <w:tc>
          <w:tcPr>
            <w:tcW w:w="1080" w:type="dxa"/>
          </w:tcPr>
          <w:p w:rsidR="00F633D4" w:rsidRPr="00475ECC" w:rsidRDefault="00F633D4" w:rsidP="00F633D4">
            <w:pPr>
              <w:autoSpaceDE w:val="0"/>
              <w:autoSpaceDN w:val="0"/>
              <w:adjustRightInd w:val="0"/>
              <w:jc w:val="center"/>
              <w:rPr>
                <w:b/>
                <w:color w:val="000000"/>
                <w:szCs w:val="24"/>
              </w:rPr>
            </w:pPr>
            <w:r>
              <w:rPr>
                <w:b/>
                <w:color w:val="000000"/>
                <w:szCs w:val="24"/>
              </w:rPr>
              <w:t>Gentile</w:t>
            </w:r>
          </w:p>
        </w:tc>
        <w:tc>
          <w:tcPr>
            <w:tcW w:w="1170" w:type="dxa"/>
          </w:tcPr>
          <w:p w:rsidR="00F633D4" w:rsidRPr="00475ECC" w:rsidRDefault="00F633D4" w:rsidP="00F633D4">
            <w:pPr>
              <w:autoSpaceDE w:val="0"/>
              <w:autoSpaceDN w:val="0"/>
              <w:adjustRightInd w:val="0"/>
              <w:jc w:val="center"/>
              <w:rPr>
                <w:b/>
                <w:color w:val="000000"/>
                <w:szCs w:val="24"/>
              </w:rPr>
            </w:pPr>
            <w:r w:rsidRPr="00475ECC">
              <w:rPr>
                <w:b/>
                <w:color w:val="000000"/>
                <w:szCs w:val="24"/>
              </w:rPr>
              <w:t>Jew</w:t>
            </w:r>
          </w:p>
        </w:tc>
        <w:tc>
          <w:tcPr>
            <w:tcW w:w="1080" w:type="dxa"/>
          </w:tcPr>
          <w:p w:rsidR="00F633D4" w:rsidRPr="00475ECC" w:rsidRDefault="00F633D4" w:rsidP="00F633D4">
            <w:pPr>
              <w:autoSpaceDE w:val="0"/>
              <w:autoSpaceDN w:val="0"/>
              <w:adjustRightInd w:val="0"/>
              <w:jc w:val="center"/>
              <w:rPr>
                <w:b/>
                <w:color w:val="000000"/>
                <w:szCs w:val="24"/>
              </w:rPr>
            </w:pPr>
            <w:r w:rsidRPr="00475ECC">
              <w:rPr>
                <w:b/>
                <w:color w:val="000000"/>
                <w:szCs w:val="24"/>
              </w:rPr>
              <w:t>Gentile</w:t>
            </w:r>
          </w:p>
        </w:tc>
      </w:tr>
      <w:tr w:rsidR="00F633D4" w:rsidTr="00681FFF">
        <w:tc>
          <w:tcPr>
            <w:tcW w:w="1307" w:type="dxa"/>
            <w:tcBorders>
              <w:top w:val="single" w:sz="4" w:space="0" w:color="auto"/>
            </w:tcBorders>
          </w:tcPr>
          <w:p w:rsidR="00F633D4" w:rsidRPr="00475ECC" w:rsidRDefault="00F633D4" w:rsidP="00F633D4">
            <w:pPr>
              <w:autoSpaceDE w:val="0"/>
              <w:autoSpaceDN w:val="0"/>
              <w:adjustRightInd w:val="0"/>
              <w:jc w:val="center"/>
              <w:rPr>
                <w:b/>
                <w:color w:val="000000"/>
                <w:szCs w:val="24"/>
              </w:rPr>
            </w:pPr>
            <w:r>
              <w:rPr>
                <w:b/>
                <w:color w:val="000000"/>
                <w:szCs w:val="24"/>
              </w:rPr>
              <w:t>Saints</w:t>
            </w:r>
          </w:p>
        </w:tc>
        <w:tc>
          <w:tcPr>
            <w:tcW w:w="1998" w:type="dxa"/>
            <w:gridSpan w:val="2"/>
            <w:shd w:val="clear" w:color="auto" w:fill="C7E6A4"/>
          </w:tcPr>
          <w:p w:rsidR="00F633D4" w:rsidRDefault="00F633D4" w:rsidP="00F633D4">
            <w:pPr>
              <w:autoSpaceDE w:val="0"/>
              <w:autoSpaceDN w:val="0"/>
              <w:adjustRightInd w:val="0"/>
              <w:rPr>
                <w:color w:val="000000"/>
                <w:szCs w:val="24"/>
              </w:rPr>
            </w:pPr>
          </w:p>
        </w:tc>
        <w:tc>
          <w:tcPr>
            <w:tcW w:w="2080" w:type="dxa"/>
            <w:gridSpan w:val="2"/>
            <w:shd w:val="clear" w:color="auto" w:fill="FF794F"/>
          </w:tcPr>
          <w:p w:rsidR="00F633D4" w:rsidRDefault="00F633D4" w:rsidP="00F633D4">
            <w:pPr>
              <w:autoSpaceDE w:val="0"/>
              <w:autoSpaceDN w:val="0"/>
              <w:adjustRightInd w:val="0"/>
              <w:rPr>
                <w:color w:val="000000"/>
                <w:szCs w:val="24"/>
              </w:rPr>
            </w:pPr>
          </w:p>
        </w:tc>
        <w:tc>
          <w:tcPr>
            <w:tcW w:w="1995" w:type="dxa"/>
            <w:gridSpan w:val="2"/>
            <w:shd w:val="clear" w:color="auto" w:fill="FF75AD"/>
          </w:tcPr>
          <w:p w:rsidR="00F633D4" w:rsidRDefault="00F633D4" w:rsidP="00F633D4">
            <w:pPr>
              <w:autoSpaceDE w:val="0"/>
              <w:autoSpaceDN w:val="0"/>
              <w:adjustRightInd w:val="0"/>
              <w:rPr>
                <w:color w:val="000000"/>
                <w:szCs w:val="24"/>
              </w:rPr>
            </w:pPr>
          </w:p>
        </w:tc>
        <w:tc>
          <w:tcPr>
            <w:tcW w:w="2250" w:type="dxa"/>
            <w:gridSpan w:val="2"/>
            <w:shd w:val="clear" w:color="auto" w:fill="579BFF"/>
          </w:tcPr>
          <w:p w:rsidR="00F633D4" w:rsidRDefault="00F633D4" w:rsidP="00F633D4">
            <w:pPr>
              <w:autoSpaceDE w:val="0"/>
              <w:autoSpaceDN w:val="0"/>
              <w:adjustRightInd w:val="0"/>
              <w:rPr>
                <w:color w:val="000000"/>
                <w:szCs w:val="24"/>
              </w:rPr>
            </w:pPr>
          </w:p>
        </w:tc>
      </w:tr>
      <w:tr w:rsidR="00F633D4" w:rsidTr="006A641F">
        <w:tc>
          <w:tcPr>
            <w:tcW w:w="1307" w:type="dxa"/>
          </w:tcPr>
          <w:p w:rsidR="00F633D4" w:rsidRPr="00475ECC" w:rsidRDefault="00F633D4" w:rsidP="00F633D4">
            <w:pPr>
              <w:autoSpaceDE w:val="0"/>
              <w:autoSpaceDN w:val="0"/>
              <w:adjustRightInd w:val="0"/>
              <w:jc w:val="center"/>
              <w:rPr>
                <w:b/>
                <w:color w:val="000000"/>
                <w:szCs w:val="24"/>
              </w:rPr>
            </w:pPr>
            <w:r w:rsidRPr="00475ECC">
              <w:rPr>
                <w:b/>
                <w:color w:val="000000"/>
                <w:szCs w:val="24"/>
              </w:rPr>
              <w:t>Unbeliever</w:t>
            </w:r>
            <w:r>
              <w:rPr>
                <w:b/>
                <w:color w:val="000000"/>
                <w:szCs w:val="24"/>
              </w:rPr>
              <w:t>s</w:t>
            </w:r>
          </w:p>
        </w:tc>
        <w:tc>
          <w:tcPr>
            <w:tcW w:w="8323" w:type="dxa"/>
            <w:gridSpan w:val="8"/>
            <w:shd w:val="clear" w:color="auto" w:fill="FFFF00"/>
          </w:tcPr>
          <w:p w:rsidR="00F633D4" w:rsidRDefault="00F633D4" w:rsidP="00F633D4">
            <w:pPr>
              <w:autoSpaceDE w:val="0"/>
              <w:autoSpaceDN w:val="0"/>
              <w:adjustRightInd w:val="0"/>
              <w:rPr>
                <w:color w:val="000000"/>
                <w:szCs w:val="24"/>
              </w:rPr>
            </w:pPr>
          </w:p>
        </w:tc>
      </w:tr>
    </w:tbl>
    <w:p w:rsidR="00F633D4" w:rsidRDefault="00483561" w:rsidP="00F633D4">
      <w:pPr>
        <w:autoSpaceDE w:val="0"/>
        <w:autoSpaceDN w:val="0"/>
        <w:adjustRightInd w:val="0"/>
        <w:jc w:val="center"/>
        <w:rPr>
          <w:bCs/>
          <w:i/>
          <w:color w:val="000000"/>
          <w:szCs w:val="24"/>
        </w:rPr>
      </w:pPr>
      <w:r>
        <w:rPr>
          <w:bCs/>
          <w:i/>
          <w:noProof/>
          <w:color w:val="000000"/>
          <w:szCs w:val="24"/>
        </w:rPr>
        <w:pict>
          <v:shapetype id="_x0000_t32" coordsize="21600,21600" o:spt="32" o:oned="t" path="m,l21600,21600e" filled="f">
            <v:path arrowok="t" fillok="f" o:connecttype="none"/>
            <o:lock v:ext="edit" shapetype="t"/>
          </v:shapetype>
          <v:shape id="_x0000_s1026" type="#_x0000_t32" style="position:absolute;left:0;text-align:left;margin-left:18pt;margin-top:10.1pt;width:495.6pt;height:0;z-index:251658240;mso-position-horizontal-relative:text;mso-position-vertical-relative:text" o:connectortype="straight" strokeweight="1.5pt"/>
        </w:pict>
      </w:r>
    </w:p>
    <w:p w:rsidR="00F633D4" w:rsidRPr="008C4E58" w:rsidRDefault="00F633D4" w:rsidP="00F633D4">
      <w:pPr>
        <w:autoSpaceDE w:val="0"/>
        <w:autoSpaceDN w:val="0"/>
        <w:adjustRightInd w:val="0"/>
        <w:jc w:val="center"/>
        <w:rPr>
          <w:bCs/>
          <w:i/>
          <w:color w:val="000000"/>
          <w:szCs w:val="24"/>
        </w:rPr>
      </w:pPr>
      <w:r>
        <w:rPr>
          <w:bCs/>
          <w:i/>
          <w:color w:val="000000"/>
          <w:szCs w:val="24"/>
        </w:rPr>
        <w:t>Adapted from</w:t>
      </w:r>
      <w:r w:rsidRPr="008C4E58">
        <w:rPr>
          <w:bCs/>
          <w:i/>
          <w:color w:val="000000"/>
          <w:szCs w:val="24"/>
        </w:rPr>
        <w:t xml:space="preserve">, </w:t>
      </w:r>
      <w:r w:rsidRPr="00201FC3">
        <w:rPr>
          <w:bCs/>
          <w:i/>
          <w:color w:val="000000"/>
          <w:szCs w:val="24"/>
          <w:u w:val="single"/>
        </w:rPr>
        <w:t>The Bible and Future Events</w:t>
      </w:r>
      <w:proofErr w:type="gramStart"/>
      <w:r>
        <w:rPr>
          <w:bCs/>
          <w:i/>
          <w:color w:val="000000"/>
          <w:szCs w:val="24"/>
          <w:u w:val="single"/>
        </w:rPr>
        <w:t>-  an</w:t>
      </w:r>
      <w:proofErr w:type="gramEnd"/>
      <w:r>
        <w:rPr>
          <w:bCs/>
          <w:i/>
          <w:color w:val="000000"/>
          <w:szCs w:val="24"/>
          <w:u w:val="single"/>
        </w:rPr>
        <w:t xml:space="preserve"> Introductory Survey of Last Day Events</w:t>
      </w:r>
      <w:r w:rsidRPr="008C4E58">
        <w:rPr>
          <w:bCs/>
          <w:i/>
          <w:color w:val="000000"/>
          <w:szCs w:val="24"/>
        </w:rPr>
        <w:t>, Chaps 2 &amp; 8</w:t>
      </w:r>
      <w:r>
        <w:rPr>
          <w:bCs/>
          <w:i/>
          <w:color w:val="000000"/>
          <w:szCs w:val="24"/>
        </w:rPr>
        <w:t xml:space="preserve">, </w:t>
      </w:r>
      <w:r w:rsidRPr="00201FC3">
        <w:rPr>
          <w:bCs/>
          <w:i/>
          <w:color w:val="000000"/>
          <w:szCs w:val="24"/>
        </w:rPr>
        <w:t xml:space="preserve"> </w:t>
      </w:r>
      <w:r w:rsidRPr="008C4E58">
        <w:rPr>
          <w:bCs/>
          <w:i/>
          <w:color w:val="000000"/>
          <w:szCs w:val="24"/>
        </w:rPr>
        <w:t>Leon J. Wood</w:t>
      </w:r>
    </w:p>
    <w:p w:rsidR="00AC1E0A" w:rsidRPr="00A84464" w:rsidRDefault="00A32970" w:rsidP="00AC1E0A">
      <w:pPr>
        <w:numPr>
          <w:ilvl w:val="0"/>
          <w:numId w:val="4"/>
        </w:numPr>
        <w:autoSpaceDE w:val="0"/>
        <w:autoSpaceDN w:val="0"/>
        <w:adjustRightInd w:val="0"/>
        <w:rPr>
          <w:b/>
          <w:color w:val="0000CC"/>
          <w:szCs w:val="24"/>
        </w:rPr>
      </w:pPr>
      <w:r w:rsidRPr="00E6064C">
        <w:rPr>
          <w:b/>
          <w:bCs/>
          <w:color w:val="0000CC"/>
          <w:sz w:val="22"/>
          <w:szCs w:val="24"/>
          <w:u w:val="single"/>
        </w:rPr>
        <w:t>The</w:t>
      </w:r>
      <w:r w:rsidR="00031205">
        <w:rPr>
          <w:b/>
          <w:bCs/>
          <w:color w:val="0000CC"/>
          <w:sz w:val="22"/>
          <w:szCs w:val="24"/>
          <w:u w:val="single"/>
        </w:rPr>
        <w:t xml:space="preserve"> C</w:t>
      </w:r>
      <w:r w:rsidR="0065753B" w:rsidRPr="00E6064C">
        <w:rPr>
          <w:b/>
          <w:bCs/>
          <w:color w:val="0000CC"/>
          <w:sz w:val="22"/>
          <w:szCs w:val="24"/>
          <w:u w:val="single"/>
        </w:rPr>
        <w:t xml:space="preserve">hurch is one of three groupings of people </w:t>
      </w:r>
      <w:r w:rsidRPr="00E6064C">
        <w:rPr>
          <w:b/>
          <w:bCs/>
          <w:color w:val="0000CC"/>
          <w:sz w:val="22"/>
          <w:szCs w:val="24"/>
          <w:u w:val="single"/>
        </w:rPr>
        <w:t>after Christ’s resurrection</w:t>
      </w:r>
      <w:r w:rsidR="0065753B" w:rsidRPr="00CD312B">
        <w:rPr>
          <w:i/>
          <w:iCs/>
          <w:color w:val="0000CC"/>
          <w:sz w:val="22"/>
          <w:szCs w:val="24"/>
        </w:rPr>
        <w:t>:</w:t>
      </w:r>
      <w:r w:rsidR="0065753B" w:rsidRPr="00CD312B">
        <w:rPr>
          <w:i/>
          <w:iCs/>
          <w:color w:val="000000"/>
          <w:sz w:val="22"/>
          <w:szCs w:val="24"/>
        </w:rPr>
        <w:t xml:space="preserve"> </w:t>
      </w:r>
      <w:r w:rsidR="0065753B" w:rsidRPr="00960493">
        <w:rPr>
          <w:b/>
          <w:bCs/>
          <w:color w:val="0000FF"/>
        </w:rPr>
        <w:t>1 Cor. 10:32</w:t>
      </w:r>
      <w:r w:rsidR="0065753B">
        <w:rPr>
          <w:color w:val="000000"/>
          <w:szCs w:val="24"/>
        </w:rPr>
        <w:t xml:space="preserve"> </w:t>
      </w:r>
      <w:r w:rsidR="008072ED">
        <w:rPr>
          <w:color w:val="000000"/>
          <w:szCs w:val="24"/>
        </w:rPr>
        <w:t>“</w:t>
      </w:r>
      <w:r w:rsidR="0065753B" w:rsidRPr="00996E68">
        <w:rPr>
          <w:b/>
          <w:color w:val="000000"/>
          <w:szCs w:val="24"/>
        </w:rPr>
        <w:t>Give no offense either to Jews or to Greeks [</w:t>
      </w:r>
      <w:r w:rsidR="0065753B" w:rsidRPr="00996E68">
        <w:rPr>
          <w:i/>
          <w:color w:val="000000"/>
          <w:szCs w:val="24"/>
        </w:rPr>
        <w:t>non-Jews</w:t>
      </w:r>
      <w:r w:rsidR="0065753B" w:rsidRPr="00996E68">
        <w:rPr>
          <w:b/>
          <w:color w:val="000000"/>
          <w:szCs w:val="24"/>
        </w:rPr>
        <w:t>] or to the church of God</w:t>
      </w:r>
      <w:r w:rsidR="008072ED">
        <w:rPr>
          <w:color w:val="000000"/>
          <w:szCs w:val="24"/>
        </w:rPr>
        <w:t xml:space="preserve">” – </w:t>
      </w:r>
      <w:r>
        <w:rPr>
          <w:color w:val="000000"/>
          <w:szCs w:val="24"/>
        </w:rPr>
        <w:t>t</w:t>
      </w:r>
      <w:r w:rsidR="00DD36A3">
        <w:rPr>
          <w:color w:val="000000"/>
          <w:szCs w:val="24"/>
        </w:rPr>
        <w:t>hus, there are unbelieving Jews, unbelieving gentiles, and believing Jews and gentiles</w:t>
      </w:r>
      <w:r w:rsidR="00AB263F">
        <w:rPr>
          <w:color w:val="000000"/>
          <w:szCs w:val="24"/>
        </w:rPr>
        <w:t>.</w:t>
      </w:r>
      <w:r>
        <w:rPr>
          <w:color w:val="000000"/>
          <w:szCs w:val="24"/>
        </w:rPr>
        <w:t xml:space="preserve"> This does not address “those of faith” before and after the Church age.</w:t>
      </w:r>
    </w:p>
    <w:p w:rsidR="00AC1E0A" w:rsidRPr="00031205" w:rsidRDefault="00AC1E0A" w:rsidP="00AC1E0A">
      <w:pPr>
        <w:autoSpaceDE w:val="0"/>
        <w:autoSpaceDN w:val="0"/>
        <w:adjustRightInd w:val="0"/>
        <w:ind w:left="360"/>
        <w:rPr>
          <w:b/>
          <w:color w:val="0000CC"/>
          <w:sz w:val="10"/>
          <w:szCs w:val="10"/>
          <w:u w:val="single"/>
        </w:rPr>
      </w:pPr>
    </w:p>
    <w:p w:rsidR="0065753B" w:rsidRPr="000E50D2" w:rsidRDefault="008229A1" w:rsidP="00A32970">
      <w:pPr>
        <w:autoSpaceDE w:val="0"/>
        <w:autoSpaceDN w:val="0"/>
        <w:adjustRightInd w:val="0"/>
        <w:ind w:left="720"/>
        <w:rPr>
          <w:bCs/>
          <w:color w:val="000000"/>
          <w:szCs w:val="24"/>
        </w:rPr>
      </w:pPr>
      <w:r>
        <w:rPr>
          <w:b/>
          <w:color w:val="C00000"/>
          <w:szCs w:val="24"/>
          <w:u w:val="single"/>
        </w:rPr>
        <w:t>The</w:t>
      </w:r>
      <w:r w:rsidR="00AB263F" w:rsidRPr="00A32970">
        <w:rPr>
          <w:b/>
          <w:color w:val="C00000"/>
          <w:szCs w:val="24"/>
          <w:u w:val="single"/>
        </w:rPr>
        <w:t xml:space="preserve"> Church </w:t>
      </w:r>
      <w:r w:rsidR="00AD092F" w:rsidRPr="00A32970">
        <w:rPr>
          <w:b/>
          <w:color w:val="C00000"/>
          <w:szCs w:val="24"/>
          <w:u w:val="single"/>
        </w:rPr>
        <w:t>is</w:t>
      </w:r>
      <w:r w:rsidR="00DD36A3" w:rsidRPr="00A32970">
        <w:rPr>
          <w:b/>
          <w:color w:val="C00000"/>
          <w:szCs w:val="24"/>
          <w:u w:val="single"/>
        </w:rPr>
        <w:t xml:space="preserve"> all </w:t>
      </w:r>
      <w:r>
        <w:rPr>
          <w:b/>
          <w:color w:val="C00000"/>
          <w:szCs w:val="24"/>
          <w:u w:val="single"/>
        </w:rPr>
        <w:t>who believe</w:t>
      </w:r>
      <w:r w:rsidR="00996E68">
        <w:rPr>
          <w:b/>
          <w:color w:val="C00000"/>
          <w:szCs w:val="24"/>
          <w:u w:val="single"/>
        </w:rPr>
        <w:t xml:space="preserve"> [by </w:t>
      </w:r>
      <w:proofErr w:type="gramStart"/>
      <w:r w:rsidR="00996E68">
        <w:rPr>
          <w:b/>
          <w:color w:val="C00000"/>
          <w:szCs w:val="24"/>
          <w:u w:val="single"/>
        </w:rPr>
        <w:t>faith</w:t>
      </w:r>
      <w:r w:rsidR="00E230E4">
        <w:rPr>
          <w:b/>
          <w:color w:val="C00000"/>
          <w:szCs w:val="24"/>
          <w:u w:val="single"/>
        </w:rPr>
        <w:t xml:space="preserve"> </w:t>
      </w:r>
      <w:r>
        <w:rPr>
          <w:b/>
          <w:color w:val="C00000"/>
          <w:szCs w:val="24"/>
          <w:u w:val="single"/>
        </w:rPr>
        <w:t xml:space="preserve"> in</w:t>
      </w:r>
      <w:proofErr w:type="gramEnd"/>
      <w:r>
        <w:rPr>
          <w:b/>
          <w:color w:val="C00000"/>
          <w:szCs w:val="24"/>
          <w:u w:val="single"/>
        </w:rPr>
        <w:t xml:space="preserve"> Christ</w:t>
      </w:r>
      <w:r w:rsidR="00996E68">
        <w:rPr>
          <w:b/>
          <w:color w:val="C00000"/>
          <w:szCs w:val="24"/>
          <w:u w:val="single"/>
        </w:rPr>
        <w:t>]</w:t>
      </w:r>
      <w:r>
        <w:rPr>
          <w:b/>
          <w:color w:val="C00000"/>
          <w:szCs w:val="24"/>
          <w:u w:val="single"/>
        </w:rPr>
        <w:t xml:space="preserve"> </w:t>
      </w:r>
      <w:r w:rsidR="00C14B8B">
        <w:rPr>
          <w:b/>
          <w:color w:val="C00000"/>
          <w:szCs w:val="24"/>
          <w:u w:val="single"/>
        </w:rPr>
        <w:t xml:space="preserve">from </w:t>
      </w:r>
      <w:proofErr w:type="spellStart"/>
      <w:r w:rsidR="00C14B8B">
        <w:rPr>
          <w:b/>
          <w:color w:val="C00000"/>
          <w:szCs w:val="24"/>
          <w:u w:val="single"/>
        </w:rPr>
        <w:t>Pentacost</w:t>
      </w:r>
      <w:proofErr w:type="spellEnd"/>
      <w:r w:rsidR="00C14B8B">
        <w:rPr>
          <w:b/>
          <w:color w:val="C00000"/>
          <w:szCs w:val="24"/>
          <w:u w:val="single"/>
        </w:rPr>
        <w:t xml:space="preserve"> to</w:t>
      </w:r>
      <w:r>
        <w:rPr>
          <w:b/>
          <w:color w:val="C00000"/>
          <w:szCs w:val="24"/>
          <w:u w:val="single"/>
        </w:rPr>
        <w:t xml:space="preserve"> </w:t>
      </w:r>
      <w:r w:rsidR="00072D2A">
        <w:rPr>
          <w:b/>
          <w:color w:val="C00000"/>
          <w:szCs w:val="24"/>
          <w:u w:val="single"/>
        </w:rPr>
        <w:t>the Rapture</w:t>
      </w:r>
      <w:r w:rsidRPr="000E50D2">
        <w:rPr>
          <w:b/>
          <w:color w:val="C00000"/>
          <w:szCs w:val="24"/>
        </w:rPr>
        <w:t xml:space="preserve">: </w:t>
      </w:r>
      <w:r w:rsidRPr="000E50D2">
        <w:rPr>
          <w:color w:val="000000"/>
          <w:szCs w:val="24"/>
        </w:rPr>
        <w:t xml:space="preserve">Note this does not include </w:t>
      </w:r>
      <w:r w:rsidR="00A32970" w:rsidRPr="000E50D2">
        <w:rPr>
          <w:color w:val="000000"/>
          <w:szCs w:val="24"/>
        </w:rPr>
        <w:t xml:space="preserve"> Old Testament saints, tribulation saints, nor millennial saints.</w:t>
      </w:r>
      <w:r w:rsidR="00AD092F" w:rsidRPr="000E50D2">
        <w:rPr>
          <w:color w:val="000000"/>
          <w:szCs w:val="24"/>
        </w:rPr>
        <w:t xml:space="preserve"> </w:t>
      </w:r>
      <w:r w:rsidRPr="000E50D2">
        <w:rPr>
          <w:color w:val="000000"/>
          <w:szCs w:val="24"/>
        </w:rPr>
        <w:t xml:space="preserve">This is evident in the below resurrections and judgments. </w:t>
      </w:r>
      <w:r w:rsidR="00E230E4" w:rsidRPr="000E50D2">
        <w:rPr>
          <w:color w:val="000000"/>
          <w:szCs w:val="24"/>
        </w:rPr>
        <w:t xml:space="preserve">To be specific, the Church </w:t>
      </w:r>
      <w:r w:rsidR="00EE7E03">
        <w:rPr>
          <w:color w:val="000000"/>
          <w:szCs w:val="24"/>
        </w:rPr>
        <w:t>is defined as</w:t>
      </w:r>
      <w:r w:rsidRPr="000E50D2">
        <w:rPr>
          <w:color w:val="000000"/>
          <w:szCs w:val="24"/>
        </w:rPr>
        <w:t>:</w:t>
      </w:r>
    </w:p>
    <w:p w:rsidR="0065753B" w:rsidRPr="00C72B8F" w:rsidRDefault="0065753B">
      <w:pPr>
        <w:autoSpaceDE w:val="0"/>
        <w:autoSpaceDN w:val="0"/>
        <w:adjustRightInd w:val="0"/>
        <w:rPr>
          <w:color w:val="000000"/>
          <w:sz w:val="10"/>
          <w:szCs w:val="10"/>
        </w:rPr>
      </w:pPr>
    </w:p>
    <w:p w:rsidR="00187477" w:rsidRPr="00187477" w:rsidRDefault="00EE7E03" w:rsidP="00031205">
      <w:pPr>
        <w:autoSpaceDE w:val="0"/>
        <w:autoSpaceDN w:val="0"/>
        <w:adjustRightInd w:val="0"/>
        <w:ind w:left="1170" w:hanging="450"/>
        <w:rPr>
          <w:szCs w:val="24"/>
        </w:rPr>
      </w:pPr>
      <w:r>
        <w:rPr>
          <w:b/>
          <w:bCs/>
          <w:color w:val="000000"/>
          <w:szCs w:val="24"/>
        </w:rPr>
        <w:t>One body, whether Jew or Greek, but all baptized in the Spirit</w:t>
      </w:r>
      <w:r>
        <w:rPr>
          <w:i/>
          <w:iCs/>
          <w:color w:val="000000"/>
          <w:szCs w:val="24"/>
        </w:rPr>
        <w:t xml:space="preserve">: </w:t>
      </w:r>
      <w:r w:rsidR="00187477" w:rsidRPr="00187477">
        <w:rPr>
          <w:b/>
          <w:bCs/>
          <w:color w:val="0000FF"/>
          <w:szCs w:val="24"/>
        </w:rPr>
        <w:t>Ephes. 2:12-15</w:t>
      </w:r>
      <w:r w:rsidR="00187477" w:rsidRPr="00187477">
        <w:rPr>
          <w:szCs w:val="24"/>
        </w:rPr>
        <w:t xml:space="preserve"> </w:t>
      </w:r>
      <w:r w:rsidR="00187477" w:rsidRPr="00187477">
        <w:rPr>
          <w:i/>
          <w:iCs/>
          <w:szCs w:val="24"/>
        </w:rPr>
        <w:t>remember</w:t>
      </w:r>
      <w:r w:rsidR="00187477" w:rsidRPr="00187477">
        <w:rPr>
          <w:szCs w:val="24"/>
        </w:rPr>
        <w:t xml:space="preserve"> that </w:t>
      </w:r>
      <w:r w:rsidR="00187477" w:rsidRPr="00187477">
        <w:rPr>
          <w:b/>
          <w:szCs w:val="24"/>
        </w:rPr>
        <w:t>you were at that time</w:t>
      </w:r>
      <w:r w:rsidR="00187477" w:rsidRPr="00187477">
        <w:rPr>
          <w:szCs w:val="24"/>
        </w:rPr>
        <w:t xml:space="preserve"> separate from Christ, </w:t>
      </w:r>
      <w:r w:rsidR="00187477" w:rsidRPr="00187477">
        <w:rPr>
          <w:b/>
          <w:szCs w:val="24"/>
        </w:rPr>
        <w:t>excluded from the commonwealth of Israel</w:t>
      </w:r>
      <w:r w:rsidR="00187477" w:rsidRPr="00187477">
        <w:rPr>
          <w:szCs w:val="24"/>
        </w:rPr>
        <w:t xml:space="preserve">, and </w:t>
      </w:r>
      <w:r w:rsidR="00187477" w:rsidRPr="00187477">
        <w:rPr>
          <w:b/>
          <w:szCs w:val="24"/>
        </w:rPr>
        <w:t>strangers to the covenants of promise</w:t>
      </w:r>
      <w:r w:rsidR="00187477" w:rsidRPr="00187477">
        <w:rPr>
          <w:szCs w:val="24"/>
        </w:rPr>
        <w:t xml:space="preserve">, </w:t>
      </w:r>
      <w:r w:rsidR="00187477">
        <w:rPr>
          <w:szCs w:val="24"/>
        </w:rPr>
        <w:t>…</w:t>
      </w:r>
      <w:r w:rsidR="00187477" w:rsidRPr="00187477">
        <w:rPr>
          <w:szCs w:val="24"/>
        </w:rPr>
        <w:t xml:space="preserve"> </w:t>
      </w:r>
      <w:r w:rsidR="00187477" w:rsidRPr="00187477">
        <w:rPr>
          <w:color w:val="0000FF"/>
          <w:position w:val="6"/>
          <w:sz w:val="12"/>
          <w:szCs w:val="16"/>
        </w:rPr>
        <w:t>13</w:t>
      </w:r>
      <w:r w:rsidR="00187477" w:rsidRPr="00187477">
        <w:rPr>
          <w:szCs w:val="24"/>
        </w:rPr>
        <w:t xml:space="preserve">But now in Christ Jesus you who formerly were far off have been brought near by the blood of Christ. </w:t>
      </w:r>
      <w:r w:rsidR="00187477" w:rsidRPr="00187477">
        <w:rPr>
          <w:color w:val="0000FF"/>
          <w:position w:val="6"/>
          <w:sz w:val="12"/>
          <w:szCs w:val="16"/>
        </w:rPr>
        <w:t>14</w:t>
      </w:r>
      <w:r w:rsidR="00187477" w:rsidRPr="00187477">
        <w:rPr>
          <w:szCs w:val="24"/>
        </w:rPr>
        <w:t xml:space="preserve">For </w:t>
      </w:r>
      <w:r w:rsidR="00187477" w:rsidRPr="00187477">
        <w:rPr>
          <w:b/>
          <w:szCs w:val="24"/>
        </w:rPr>
        <w:t xml:space="preserve">He Himself is our peace, who made both </w:t>
      </w:r>
      <w:r w:rsidR="00187477" w:rsidRPr="00187477">
        <w:rPr>
          <w:b/>
          <w:i/>
          <w:iCs/>
          <w:szCs w:val="24"/>
        </w:rPr>
        <w:t>groups into</w:t>
      </w:r>
      <w:r w:rsidR="00187477" w:rsidRPr="00187477">
        <w:rPr>
          <w:b/>
          <w:szCs w:val="24"/>
        </w:rPr>
        <w:t xml:space="preserve"> one</w:t>
      </w:r>
      <w:r w:rsidR="00187477" w:rsidRPr="00187477">
        <w:rPr>
          <w:szCs w:val="24"/>
        </w:rPr>
        <w:t xml:space="preserve">, and broke down the barrier of the dividing wall, </w:t>
      </w:r>
      <w:r w:rsidR="00187477" w:rsidRPr="00187477">
        <w:rPr>
          <w:color w:val="0000FF"/>
          <w:position w:val="6"/>
          <w:sz w:val="12"/>
          <w:szCs w:val="16"/>
        </w:rPr>
        <w:t>15</w:t>
      </w:r>
      <w:r w:rsidR="00187477" w:rsidRPr="00187477">
        <w:rPr>
          <w:szCs w:val="24"/>
        </w:rPr>
        <w:t xml:space="preserve">by abolishing in His flesh the enmity, </w:t>
      </w:r>
      <w:r w:rsidR="00187477" w:rsidRPr="00187477">
        <w:rPr>
          <w:i/>
          <w:iCs/>
          <w:szCs w:val="24"/>
        </w:rPr>
        <w:t>which is</w:t>
      </w:r>
      <w:r w:rsidR="00187477" w:rsidRPr="00187477">
        <w:rPr>
          <w:szCs w:val="24"/>
        </w:rPr>
        <w:t xml:space="preserve"> the Law of commandments </w:t>
      </w:r>
      <w:r w:rsidR="00187477" w:rsidRPr="00187477">
        <w:rPr>
          <w:i/>
          <w:iCs/>
          <w:szCs w:val="24"/>
        </w:rPr>
        <w:t>contained</w:t>
      </w:r>
      <w:r w:rsidR="00187477" w:rsidRPr="00187477">
        <w:rPr>
          <w:szCs w:val="24"/>
        </w:rPr>
        <w:t xml:space="preserve"> in ordinances, that in Himself He might make the two into one new man, </w:t>
      </w:r>
      <w:r w:rsidR="00187477" w:rsidRPr="00187477">
        <w:rPr>
          <w:i/>
          <w:iCs/>
          <w:szCs w:val="24"/>
        </w:rPr>
        <w:t>thus</w:t>
      </w:r>
      <w:r w:rsidR="00187477" w:rsidRPr="00187477">
        <w:rPr>
          <w:szCs w:val="24"/>
        </w:rPr>
        <w:t xml:space="preserve"> establishing peace, </w:t>
      </w:r>
    </w:p>
    <w:p w:rsidR="0065753B" w:rsidRPr="000D3B37" w:rsidRDefault="0065753B">
      <w:pPr>
        <w:autoSpaceDE w:val="0"/>
        <w:autoSpaceDN w:val="0"/>
        <w:adjustRightInd w:val="0"/>
        <w:rPr>
          <w:color w:val="000000"/>
        </w:rPr>
      </w:pPr>
    </w:p>
    <w:p w:rsidR="0065753B" w:rsidRPr="00A84464" w:rsidRDefault="004735A5" w:rsidP="00AC1E0A">
      <w:pPr>
        <w:numPr>
          <w:ilvl w:val="0"/>
          <w:numId w:val="4"/>
        </w:numPr>
        <w:autoSpaceDE w:val="0"/>
        <w:autoSpaceDN w:val="0"/>
        <w:adjustRightInd w:val="0"/>
        <w:rPr>
          <w:color w:val="0000CC"/>
          <w:szCs w:val="24"/>
        </w:rPr>
      </w:pPr>
      <w:r w:rsidRPr="00E6064C">
        <w:rPr>
          <w:b/>
          <w:bCs/>
          <w:color w:val="0000CC"/>
          <w:sz w:val="22"/>
          <w:szCs w:val="24"/>
          <w:u w:val="single"/>
        </w:rPr>
        <w:t xml:space="preserve">The </w:t>
      </w:r>
      <w:r w:rsidR="0065753B" w:rsidRPr="00E6064C">
        <w:rPr>
          <w:b/>
          <w:bCs/>
          <w:color w:val="0000CC"/>
          <w:sz w:val="22"/>
          <w:szCs w:val="24"/>
          <w:u w:val="single"/>
        </w:rPr>
        <w:t>Resurrection and Judgment Order</w:t>
      </w:r>
      <w:r w:rsidR="0065753B" w:rsidRPr="00D15BE6">
        <w:rPr>
          <w:b/>
          <w:iCs/>
          <w:color w:val="0000FF"/>
          <w:sz w:val="22"/>
          <w:szCs w:val="24"/>
        </w:rPr>
        <w:t>:</w:t>
      </w:r>
    </w:p>
    <w:p w:rsidR="0065753B" w:rsidRDefault="0065753B">
      <w:pPr>
        <w:autoSpaceDE w:val="0"/>
        <w:autoSpaceDN w:val="0"/>
        <w:adjustRightInd w:val="0"/>
        <w:rPr>
          <w:color w:val="0000CC"/>
        </w:rPr>
      </w:pPr>
    </w:p>
    <w:p w:rsidR="00C72B8F" w:rsidRDefault="00C72B8F" w:rsidP="00C72B8F">
      <w:pPr>
        <w:autoSpaceDE w:val="0"/>
        <w:autoSpaceDN w:val="0"/>
        <w:adjustRightInd w:val="0"/>
        <w:ind w:left="1170" w:hanging="450"/>
        <w:rPr>
          <w:color w:val="000000"/>
          <w:szCs w:val="24"/>
        </w:rPr>
      </w:pPr>
      <w:r>
        <w:rPr>
          <w:b/>
          <w:bCs/>
          <w:color w:val="000000"/>
          <w:szCs w:val="24"/>
        </w:rPr>
        <w:t>1</w:t>
      </w:r>
      <w:r>
        <w:rPr>
          <w:b/>
          <w:bCs/>
          <w:color w:val="000000"/>
          <w:szCs w:val="24"/>
          <w:vertAlign w:val="superscript"/>
        </w:rPr>
        <w:t>st</w:t>
      </w:r>
      <w:r>
        <w:rPr>
          <w:b/>
          <w:bCs/>
          <w:color w:val="000000"/>
          <w:szCs w:val="24"/>
        </w:rPr>
        <w:t xml:space="preserve"> Resurrection </w:t>
      </w:r>
      <w:r>
        <w:rPr>
          <w:b/>
          <w:bCs/>
          <w:color w:val="000000"/>
          <w:szCs w:val="24"/>
        </w:rPr>
        <w:sym w:font="Symbol" w:char="F0BE"/>
      </w:r>
      <w:r>
        <w:rPr>
          <w:b/>
          <w:bCs/>
          <w:color w:val="000000"/>
          <w:szCs w:val="24"/>
        </w:rPr>
        <w:t xml:space="preserve"> Christ</w:t>
      </w:r>
      <w:r>
        <w:rPr>
          <w:i/>
          <w:iCs/>
          <w:color w:val="000000"/>
          <w:szCs w:val="24"/>
        </w:rPr>
        <w:t xml:space="preserve">: </w:t>
      </w:r>
      <w:r w:rsidRPr="00960493">
        <w:rPr>
          <w:b/>
          <w:bCs/>
          <w:color w:val="0000FF"/>
        </w:rPr>
        <w:t>1 Cor. 15:3-4</w:t>
      </w:r>
      <w:r>
        <w:rPr>
          <w:color w:val="000000"/>
          <w:szCs w:val="24"/>
        </w:rPr>
        <w:t xml:space="preserve"> For I delivered to you as of first importance what I also received, that Christ died for our sins according to the Scriptures, </w:t>
      </w:r>
      <w:r w:rsidRPr="00687EAE">
        <w:rPr>
          <w:color w:val="0000FF"/>
          <w:vertAlign w:val="superscript"/>
        </w:rPr>
        <w:t>4</w:t>
      </w:r>
      <w:r>
        <w:rPr>
          <w:color w:val="000000"/>
          <w:szCs w:val="24"/>
        </w:rPr>
        <w:t xml:space="preserve">and that He was buried, and that He was raised on the third day according to the Scriptures, </w:t>
      </w:r>
    </w:p>
    <w:p w:rsidR="00C72B8F" w:rsidRPr="000D3B37" w:rsidRDefault="00C72B8F" w:rsidP="00C72B8F">
      <w:pPr>
        <w:autoSpaceDE w:val="0"/>
        <w:autoSpaceDN w:val="0"/>
        <w:adjustRightInd w:val="0"/>
        <w:ind w:left="540"/>
        <w:rPr>
          <w:color w:val="000000"/>
        </w:rPr>
      </w:pPr>
    </w:p>
    <w:p w:rsidR="00C72B8F" w:rsidRDefault="00C72B8F" w:rsidP="00C72B8F">
      <w:pPr>
        <w:autoSpaceDE w:val="0"/>
        <w:autoSpaceDN w:val="0"/>
        <w:adjustRightInd w:val="0"/>
        <w:ind w:left="1170" w:hanging="450"/>
        <w:rPr>
          <w:color w:val="000000"/>
          <w:szCs w:val="24"/>
        </w:rPr>
      </w:pPr>
      <w:r>
        <w:rPr>
          <w:b/>
          <w:bCs/>
          <w:color w:val="000000"/>
          <w:szCs w:val="24"/>
        </w:rPr>
        <w:t>2</w:t>
      </w:r>
      <w:r>
        <w:rPr>
          <w:b/>
          <w:bCs/>
          <w:color w:val="000000"/>
          <w:szCs w:val="24"/>
          <w:vertAlign w:val="superscript"/>
        </w:rPr>
        <w:t>nd</w:t>
      </w:r>
      <w:r>
        <w:rPr>
          <w:b/>
          <w:bCs/>
          <w:color w:val="000000"/>
          <w:szCs w:val="24"/>
        </w:rPr>
        <w:t xml:space="preserve"> Resurrection</w:t>
      </w:r>
      <w:r>
        <w:rPr>
          <w:color w:val="000000"/>
          <w:szCs w:val="24"/>
        </w:rPr>
        <w:t xml:space="preserve"> </w:t>
      </w:r>
      <w:r>
        <w:rPr>
          <w:b/>
          <w:bCs/>
          <w:color w:val="000000"/>
          <w:szCs w:val="24"/>
        </w:rPr>
        <w:sym w:font="Symbol" w:char="F0BE"/>
      </w:r>
      <w:r>
        <w:rPr>
          <w:b/>
          <w:bCs/>
          <w:color w:val="000000"/>
          <w:szCs w:val="24"/>
        </w:rPr>
        <w:t xml:space="preserve"> Many Saints</w:t>
      </w:r>
      <w:r>
        <w:rPr>
          <w:color w:val="000000"/>
          <w:szCs w:val="24"/>
        </w:rPr>
        <w:t xml:space="preserve">: </w:t>
      </w:r>
      <w:r w:rsidRPr="00960493">
        <w:rPr>
          <w:b/>
          <w:bCs/>
          <w:color w:val="0000FF"/>
        </w:rPr>
        <w:t>Matthew 27:51-53</w:t>
      </w:r>
      <w:r>
        <w:rPr>
          <w:color w:val="000000"/>
          <w:szCs w:val="24"/>
        </w:rPr>
        <w:t xml:space="preserve"> ... the veil of the temple was torn in two from top to bottom, and the earth shook; and the rocks were split, </w:t>
      </w:r>
      <w:r w:rsidRPr="00687EAE">
        <w:rPr>
          <w:color w:val="0000FF"/>
          <w:vertAlign w:val="superscript"/>
        </w:rPr>
        <w:t>52</w:t>
      </w:r>
      <w:r>
        <w:rPr>
          <w:color w:val="000000"/>
          <w:szCs w:val="24"/>
        </w:rPr>
        <w:t xml:space="preserve">and the tombs were opened; and many bodies of the saints who had fallen asleep were raised; </w:t>
      </w:r>
      <w:r w:rsidRPr="00687EAE">
        <w:rPr>
          <w:color w:val="0000FF"/>
          <w:vertAlign w:val="superscript"/>
        </w:rPr>
        <w:t>53</w:t>
      </w:r>
      <w:r>
        <w:rPr>
          <w:color w:val="000000"/>
          <w:szCs w:val="24"/>
        </w:rPr>
        <w:t xml:space="preserve">and coming out of the tombs </w:t>
      </w:r>
      <w:r w:rsidRPr="00834B85">
        <w:rPr>
          <w:color w:val="000000"/>
          <w:szCs w:val="24"/>
          <w:u w:val="single"/>
        </w:rPr>
        <w:t>after His resurrection</w:t>
      </w:r>
      <w:r>
        <w:rPr>
          <w:color w:val="000000"/>
          <w:szCs w:val="24"/>
        </w:rPr>
        <w:t xml:space="preserve"> they entered the holy city and appeared to many. </w:t>
      </w:r>
      <w:r w:rsidR="001F0968">
        <w:rPr>
          <w:color w:val="000000"/>
          <w:szCs w:val="24"/>
        </w:rPr>
        <w:t>[</w:t>
      </w:r>
      <w:r w:rsidR="001F0968" w:rsidRPr="001F0968">
        <w:rPr>
          <w:i/>
          <w:color w:val="000000"/>
          <w:szCs w:val="24"/>
        </w:rPr>
        <w:t xml:space="preserve">Celebration of the Feast of Harvest – first fruits, </w:t>
      </w:r>
      <w:r w:rsidR="001F0968" w:rsidRPr="00187E9C">
        <w:rPr>
          <w:b/>
          <w:i/>
          <w:color w:val="0000FF"/>
          <w:szCs w:val="24"/>
        </w:rPr>
        <w:t>1 Cor</w:t>
      </w:r>
      <w:r w:rsidR="00187E9C" w:rsidRPr="00187E9C">
        <w:rPr>
          <w:b/>
          <w:i/>
          <w:color w:val="0000FF"/>
          <w:szCs w:val="24"/>
        </w:rPr>
        <w:t>.</w:t>
      </w:r>
      <w:r w:rsidR="001F0968" w:rsidRPr="00187E9C">
        <w:rPr>
          <w:b/>
          <w:i/>
          <w:color w:val="0000FF"/>
          <w:szCs w:val="24"/>
        </w:rPr>
        <w:t xml:space="preserve"> 5:23</w:t>
      </w:r>
      <w:r w:rsidR="001F0968">
        <w:rPr>
          <w:color w:val="000000"/>
          <w:szCs w:val="24"/>
        </w:rPr>
        <w:t>]</w:t>
      </w:r>
    </w:p>
    <w:p w:rsidR="00C72B8F" w:rsidRPr="000D3B37" w:rsidRDefault="00C72B8F">
      <w:pPr>
        <w:autoSpaceDE w:val="0"/>
        <w:autoSpaceDN w:val="0"/>
        <w:adjustRightInd w:val="0"/>
        <w:rPr>
          <w:color w:val="0000CC"/>
        </w:rPr>
      </w:pPr>
    </w:p>
    <w:p w:rsidR="00AC1E0A" w:rsidRPr="00CD312B" w:rsidRDefault="00DD36A3" w:rsidP="00CD312B">
      <w:pPr>
        <w:numPr>
          <w:ilvl w:val="0"/>
          <w:numId w:val="2"/>
        </w:numPr>
        <w:autoSpaceDE w:val="0"/>
        <w:autoSpaceDN w:val="0"/>
        <w:adjustRightInd w:val="0"/>
        <w:ind w:left="1080"/>
        <w:rPr>
          <w:b/>
          <w:color w:val="4F6228"/>
          <w:sz w:val="24"/>
          <w:szCs w:val="24"/>
        </w:rPr>
      </w:pPr>
      <w:r w:rsidRPr="00E6064C">
        <w:rPr>
          <w:b/>
          <w:color w:val="4F6228"/>
          <w:sz w:val="24"/>
          <w:szCs w:val="24"/>
          <w:u w:val="single"/>
        </w:rPr>
        <w:t xml:space="preserve">The </w:t>
      </w:r>
      <w:r w:rsidR="00AC1E0A" w:rsidRPr="00E6064C">
        <w:rPr>
          <w:b/>
          <w:color w:val="4F6228"/>
          <w:sz w:val="24"/>
          <w:szCs w:val="24"/>
          <w:u w:val="single"/>
        </w:rPr>
        <w:t>Church</w:t>
      </w:r>
      <w:r w:rsidR="00AC1E0A" w:rsidRPr="00B07F9F">
        <w:rPr>
          <w:b/>
          <w:color w:val="4F6228"/>
          <w:sz w:val="24"/>
          <w:szCs w:val="24"/>
          <w:u w:val="single"/>
        </w:rPr>
        <w:t xml:space="preserve"> Period</w:t>
      </w:r>
      <w:r w:rsidR="00B07F9F" w:rsidRPr="00B07F9F">
        <w:rPr>
          <w:color w:val="4F6228"/>
          <w:sz w:val="24"/>
          <w:szCs w:val="24"/>
        </w:rPr>
        <w:t xml:space="preserve"> [Pentecost to the </w:t>
      </w:r>
      <w:r w:rsidR="00061000">
        <w:rPr>
          <w:color w:val="4F6228"/>
          <w:sz w:val="24"/>
          <w:szCs w:val="24"/>
        </w:rPr>
        <w:t>Rapture</w:t>
      </w:r>
      <w:r w:rsidR="00B07F9F" w:rsidRPr="00B07F9F">
        <w:rPr>
          <w:color w:val="4F6228"/>
          <w:sz w:val="24"/>
          <w:szCs w:val="24"/>
        </w:rPr>
        <w:t>]</w:t>
      </w:r>
    </w:p>
    <w:p w:rsidR="0065753B" w:rsidRPr="000D3B37" w:rsidRDefault="0065753B">
      <w:pPr>
        <w:autoSpaceDE w:val="0"/>
        <w:autoSpaceDN w:val="0"/>
        <w:adjustRightInd w:val="0"/>
        <w:ind w:left="540"/>
        <w:rPr>
          <w:color w:val="000000"/>
        </w:rPr>
      </w:pPr>
    </w:p>
    <w:p w:rsidR="0065753B" w:rsidRDefault="0065753B" w:rsidP="007F68BB">
      <w:pPr>
        <w:autoSpaceDE w:val="0"/>
        <w:autoSpaceDN w:val="0"/>
        <w:adjustRightInd w:val="0"/>
        <w:ind w:left="1170" w:hanging="450"/>
        <w:rPr>
          <w:color w:val="000000"/>
          <w:szCs w:val="24"/>
        </w:rPr>
      </w:pPr>
      <w:r>
        <w:rPr>
          <w:b/>
          <w:bCs/>
          <w:color w:val="000000"/>
          <w:szCs w:val="24"/>
        </w:rPr>
        <w:t>3</w:t>
      </w:r>
      <w:r>
        <w:rPr>
          <w:b/>
          <w:bCs/>
          <w:color w:val="000000"/>
          <w:szCs w:val="24"/>
          <w:vertAlign w:val="superscript"/>
        </w:rPr>
        <w:t>rd</w:t>
      </w:r>
      <w:r>
        <w:rPr>
          <w:b/>
          <w:bCs/>
          <w:color w:val="000000"/>
          <w:szCs w:val="24"/>
        </w:rPr>
        <w:t xml:space="preserve"> Resurrection </w:t>
      </w:r>
      <w:r w:rsidR="00475ECC">
        <w:rPr>
          <w:b/>
          <w:bCs/>
          <w:color w:val="000000"/>
          <w:szCs w:val="24"/>
        </w:rPr>
        <w:t>[Rapture</w:t>
      </w:r>
      <w:proofErr w:type="gramStart"/>
      <w:r w:rsidR="00475ECC">
        <w:rPr>
          <w:b/>
          <w:bCs/>
          <w:color w:val="000000"/>
          <w:szCs w:val="24"/>
        </w:rPr>
        <w:t>]</w:t>
      </w:r>
      <w:proofErr w:type="gramEnd"/>
      <w:r>
        <w:rPr>
          <w:b/>
          <w:bCs/>
          <w:color w:val="000000"/>
          <w:szCs w:val="24"/>
        </w:rPr>
        <w:sym w:font="Symbol" w:char="F0BE"/>
      </w:r>
      <w:r>
        <w:rPr>
          <w:b/>
          <w:bCs/>
          <w:color w:val="000000"/>
          <w:szCs w:val="24"/>
        </w:rPr>
        <w:t>The dead “in Christ” [baptized by the Holy Spirit</w:t>
      </w:r>
      <w:r w:rsidR="00960493" w:rsidRPr="00960493">
        <w:rPr>
          <w:b/>
          <w:bCs/>
          <w:color w:val="000000"/>
          <w:szCs w:val="24"/>
        </w:rPr>
        <w:t xml:space="preserve">], </w:t>
      </w:r>
      <w:r w:rsidR="007F68BB">
        <w:rPr>
          <w:b/>
          <w:bCs/>
          <w:color w:val="000000"/>
          <w:szCs w:val="24"/>
        </w:rPr>
        <w:t xml:space="preserve">and </w:t>
      </w:r>
      <w:r w:rsidR="00960493" w:rsidRPr="00960493">
        <w:rPr>
          <w:b/>
          <w:bCs/>
          <w:color w:val="000000"/>
          <w:szCs w:val="24"/>
        </w:rPr>
        <w:t>then those who are living</w:t>
      </w:r>
      <w:r>
        <w:rPr>
          <w:i/>
          <w:iCs/>
          <w:color w:val="000000"/>
          <w:szCs w:val="24"/>
        </w:rPr>
        <w:t xml:space="preserve">: </w:t>
      </w:r>
      <w:r w:rsidR="00834B85">
        <w:rPr>
          <w:b/>
          <w:bCs/>
          <w:color w:val="0000FF"/>
        </w:rPr>
        <w:t xml:space="preserve">1 </w:t>
      </w:r>
      <w:proofErr w:type="spellStart"/>
      <w:r w:rsidR="00834B85">
        <w:rPr>
          <w:b/>
          <w:bCs/>
          <w:color w:val="0000FF"/>
        </w:rPr>
        <w:t>Thes</w:t>
      </w:r>
      <w:proofErr w:type="spellEnd"/>
      <w:r w:rsidR="00834B85">
        <w:rPr>
          <w:b/>
          <w:bCs/>
          <w:color w:val="0000FF"/>
        </w:rPr>
        <w:t>. 4:16</w:t>
      </w:r>
      <w:r w:rsidRPr="00960493">
        <w:rPr>
          <w:b/>
          <w:bCs/>
          <w:color w:val="0000FF"/>
        </w:rPr>
        <w:t>-18</w:t>
      </w:r>
      <w:r>
        <w:rPr>
          <w:color w:val="000000"/>
          <w:szCs w:val="24"/>
        </w:rPr>
        <w:t xml:space="preserve"> … For the Lord Himself will descend from heaven with a shout, with the voice of </w:t>
      </w:r>
      <w:r>
        <w:rPr>
          <w:i/>
          <w:iCs/>
          <w:color w:val="000000"/>
          <w:szCs w:val="24"/>
        </w:rPr>
        <w:t>the</w:t>
      </w:r>
      <w:r>
        <w:rPr>
          <w:color w:val="000000"/>
          <w:szCs w:val="24"/>
        </w:rPr>
        <w:t xml:space="preserve"> archangel, and with the trumpet of God; and the </w:t>
      </w:r>
      <w:r w:rsidRPr="00834B85">
        <w:rPr>
          <w:color w:val="000000"/>
          <w:szCs w:val="24"/>
          <w:u w:val="single"/>
        </w:rPr>
        <w:t>dead in Christ shall rise first</w:t>
      </w:r>
      <w:r>
        <w:rPr>
          <w:color w:val="000000"/>
          <w:szCs w:val="24"/>
        </w:rPr>
        <w:t xml:space="preserve">. </w:t>
      </w:r>
      <w:r w:rsidRPr="00834B85">
        <w:rPr>
          <w:color w:val="0000FF"/>
          <w:vertAlign w:val="superscript"/>
        </w:rPr>
        <w:t>17</w:t>
      </w:r>
      <w:r w:rsidRPr="00834B85">
        <w:rPr>
          <w:color w:val="000000"/>
          <w:szCs w:val="24"/>
          <w:u w:val="single"/>
        </w:rPr>
        <w:t>Then we who are alive and</w:t>
      </w:r>
      <w:r w:rsidRPr="00834B85">
        <w:rPr>
          <w:b/>
          <w:color w:val="000000"/>
          <w:szCs w:val="24"/>
          <w:u w:val="single"/>
        </w:rPr>
        <w:t xml:space="preserve"> </w:t>
      </w:r>
      <w:r>
        <w:rPr>
          <w:color w:val="000000"/>
          <w:szCs w:val="24"/>
        </w:rPr>
        <w:t>remain shall be caught up together with them in the clouds to meet the Lord in the air, and thus we shall always be with the Lord…</w:t>
      </w:r>
    </w:p>
    <w:p w:rsidR="0065753B" w:rsidRPr="000D3B37" w:rsidRDefault="0065753B">
      <w:pPr>
        <w:autoSpaceDE w:val="0"/>
        <w:autoSpaceDN w:val="0"/>
        <w:adjustRightInd w:val="0"/>
        <w:ind w:left="540"/>
        <w:rPr>
          <w:color w:val="000000"/>
        </w:rPr>
      </w:pPr>
    </w:p>
    <w:p w:rsidR="00960493" w:rsidRDefault="0065753B" w:rsidP="007F68BB">
      <w:pPr>
        <w:autoSpaceDE w:val="0"/>
        <w:autoSpaceDN w:val="0"/>
        <w:adjustRightInd w:val="0"/>
        <w:ind w:left="1170" w:hanging="450"/>
        <w:rPr>
          <w:color w:val="000000"/>
        </w:rPr>
      </w:pPr>
      <w:r>
        <w:rPr>
          <w:b/>
          <w:bCs/>
          <w:color w:val="000000"/>
          <w:szCs w:val="24"/>
        </w:rPr>
        <w:t>1</w:t>
      </w:r>
      <w:r>
        <w:rPr>
          <w:b/>
          <w:bCs/>
          <w:color w:val="000000"/>
          <w:szCs w:val="24"/>
          <w:vertAlign w:val="superscript"/>
        </w:rPr>
        <w:t>st</w:t>
      </w:r>
      <w:r>
        <w:rPr>
          <w:b/>
          <w:bCs/>
          <w:color w:val="000000"/>
          <w:szCs w:val="24"/>
        </w:rPr>
        <w:t xml:space="preserve"> Judgment</w:t>
      </w:r>
      <w:r w:rsidR="00475ECC">
        <w:rPr>
          <w:b/>
          <w:bCs/>
          <w:color w:val="000000"/>
          <w:szCs w:val="24"/>
        </w:rPr>
        <w:t>[Bema Seat]</w:t>
      </w:r>
      <w:r>
        <w:rPr>
          <w:b/>
          <w:bCs/>
          <w:color w:val="000000"/>
          <w:szCs w:val="24"/>
        </w:rPr>
        <w:t xml:space="preserve"> </w:t>
      </w:r>
      <w:r>
        <w:rPr>
          <w:b/>
          <w:bCs/>
          <w:color w:val="000000"/>
          <w:szCs w:val="24"/>
        </w:rPr>
        <w:sym w:font="Symbol" w:char="F0BE"/>
      </w:r>
      <w:r>
        <w:rPr>
          <w:b/>
          <w:bCs/>
          <w:color w:val="000000"/>
          <w:szCs w:val="24"/>
        </w:rPr>
        <w:t xml:space="preserve"> </w:t>
      </w:r>
      <w:r w:rsidR="007F68BB">
        <w:rPr>
          <w:b/>
          <w:bCs/>
          <w:color w:val="000000"/>
          <w:szCs w:val="24"/>
        </w:rPr>
        <w:t xml:space="preserve">The </w:t>
      </w:r>
      <w:r>
        <w:rPr>
          <w:b/>
          <w:bCs/>
          <w:color w:val="000000"/>
          <w:szCs w:val="24"/>
        </w:rPr>
        <w:t>Church</w:t>
      </w:r>
      <w:r>
        <w:rPr>
          <w:i/>
          <w:iCs/>
          <w:color w:val="000000"/>
          <w:szCs w:val="24"/>
        </w:rPr>
        <w:t xml:space="preserve">: </w:t>
      </w:r>
      <w:r w:rsidRPr="00960493">
        <w:rPr>
          <w:b/>
          <w:bCs/>
          <w:color w:val="0000FF"/>
        </w:rPr>
        <w:t>2 Cor. 5:10</w:t>
      </w:r>
      <w:r>
        <w:rPr>
          <w:color w:val="000000"/>
          <w:szCs w:val="24"/>
        </w:rPr>
        <w:t xml:space="preserve"> For </w:t>
      </w:r>
      <w:r w:rsidRPr="00834B85">
        <w:rPr>
          <w:color w:val="000000"/>
          <w:szCs w:val="24"/>
          <w:u w:val="single"/>
        </w:rPr>
        <w:t>we must all appear before the judgment seat</w:t>
      </w:r>
      <w:r w:rsidR="00475ECC" w:rsidRPr="00834B85">
        <w:rPr>
          <w:color w:val="000000"/>
          <w:szCs w:val="24"/>
          <w:u w:val="single"/>
        </w:rPr>
        <w:t xml:space="preserve"> </w:t>
      </w:r>
      <w:r w:rsidRPr="00834B85">
        <w:rPr>
          <w:color w:val="000000"/>
          <w:szCs w:val="24"/>
          <w:u w:val="single"/>
        </w:rPr>
        <w:t>of Christ</w:t>
      </w:r>
      <w:r>
        <w:rPr>
          <w:color w:val="000000"/>
          <w:szCs w:val="24"/>
        </w:rPr>
        <w:t>, that each one may be recompensed for his deeds in the body, according to what he has done, whether good or bad</w:t>
      </w:r>
      <w:r w:rsidRPr="00960493">
        <w:rPr>
          <w:color w:val="000000"/>
        </w:rPr>
        <w:t>.</w:t>
      </w:r>
    </w:p>
    <w:p w:rsidR="00960493" w:rsidRDefault="00960493" w:rsidP="004D6BF7">
      <w:pPr>
        <w:autoSpaceDE w:val="0"/>
        <w:autoSpaceDN w:val="0"/>
        <w:adjustRightInd w:val="0"/>
        <w:ind w:left="1170"/>
      </w:pPr>
      <w:r w:rsidRPr="00960493">
        <w:rPr>
          <w:b/>
          <w:bCs/>
          <w:color w:val="0000FF"/>
        </w:rPr>
        <w:t>1 Cor. 3:14-15</w:t>
      </w:r>
      <w:r w:rsidRPr="00960493">
        <w:t xml:space="preserve"> </w:t>
      </w:r>
      <w:proofErr w:type="gramStart"/>
      <w:r w:rsidRPr="00960493">
        <w:t>If</w:t>
      </w:r>
      <w:proofErr w:type="gramEnd"/>
      <w:r w:rsidRPr="00960493">
        <w:t xml:space="preserve"> any man's work which he has built upon it remains, he shall receive a reward. </w:t>
      </w:r>
      <w:r w:rsidRPr="00960493">
        <w:rPr>
          <w:color w:val="0000FF"/>
          <w:vertAlign w:val="superscript"/>
        </w:rPr>
        <w:t>15</w:t>
      </w:r>
      <w:r w:rsidRPr="00834B85">
        <w:rPr>
          <w:u w:val="single"/>
        </w:rPr>
        <w:t>If any man's work is burned up, he shall suffer loss; but he himself shall be</w:t>
      </w:r>
      <w:r w:rsidR="004D6BF7" w:rsidRPr="00834B85">
        <w:rPr>
          <w:u w:val="single"/>
        </w:rPr>
        <w:t xml:space="preserve"> saved</w:t>
      </w:r>
      <w:r w:rsidR="004D6BF7">
        <w:t>, yet so as through fire.</w:t>
      </w:r>
    </w:p>
    <w:p w:rsidR="00AC1E0A" w:rsidRPr="000D3B37" w:rsidRDefault="00AC1E0A" w:rsidP="00960493">
      <w:pPr>
        <w:autoSpaceDE w:val="0"/>
        <w:autoSpaceDN w:val="0"/>
        <w:adjustRightInd w:val="0"/>
        <w:ind w:left="1350"/>
      </w:pPr>
    </w:p>
    <w:p w:rsidR="00AC1E0A" w:rsidRPr="00E6064C" w:rsidRDefault="00DD36A3" w:rsidP="00CD312B">
      <w:pPr>
        <w:numPr>
          <w:ilvl w:val="0"/>
          <w:numId w:val="2"/>
        </w:numPr>
        <w:autoSpaceDE w:val="0"/>
        <w:autoSpaceDN w:val="0"/>
        <w:adjustRightInd w:val="0"/>
        <w:ind w:left="1080"/>
        <w:rPr>
          <w:b/>
          <w:color w:val="4F6228"/>
          <w:sz w:val="24"/>
          <w:szCs w:val="24"/>
          <w:u w:val="single"/>
        </w:rPr>
      </w:pPr>
      <w:r w:rsidRPr="00E6064C">
        <w:rPr>
          <w:b/>
          <w:color w:val="4F6228"/>
          <w:sz w:val="24"/>
          <w:szCs w:val="24"/>
          <w:u w:val="single"/>
        </w:rPr>
        <w:t xml:space="preserve">The </w:t>
      </w:r>
      <w:r w:rsidR="00AC1E0A" w:rsidRPr="00E6064C">
        <w:rPr>
          <w:b/>
          <w:color w:val="4F6228"/>
          <w:sz w:val="24"/>
          <w:szCs w:val="24"/>
          <w:u w:val="single"/>
        </w:rPr>
        <w:t>Tribulation Period</w:t>
      </w:r>
      <w:r w:rsidR="00CE3529">
        <w:rPr>
          <w:color w:val="4F6228"/>
          <w:sz w:val="24"/>
          <w:szCs w:val="24"/>
        </w:rPr>
        <w:t xml:space="preserve"> [7 year period preceding the Second Coming of Christ]</w:t>
      </w:r>
    </w:p>
    <w:p w:rsidR="00AC1E0A" w:rsidRPr="000D3B37" w:rsidRDefault="00AC1E0A" w:rsidP="00960493">
      <w:pPr>
        <w:autoSpaceDE w:val="0"/>
        <w:autoSpaceDN w:val="0"/>
        <w:adjustRightInd w:val="0"/>
        <w:ind w:left="1350"/>
      </w:pPr>
    </w:p>
    <w:p w:rsidR="00AC1E0A" w:rsidRDefault="00AC1E0A" w:rsidP="007F68BB">
      <w:pPr>
        <w:autoSpaceDE w:val="0"/>
        <w:autoSpaceDN w:val="0"/>
        <w:adjustRightInd w:val="0"/>
        <w:ind w:left="1170" w:hanging="450"/>
        <w:rPr>
          <w:color w:val="000000"/>
          <w:szCs w:val="24"/>
        </w:rPr>
      </w:pPr>
      <w:r>
        <w:rPr>
          <w:b/>
          <w:bCs/>
          <w:color w:val="000000"/>
          <w:szCs w:val="24"/>
        </w:rPr>
        <w:t>4</w:t>
      </w:r>
      <w:r>
        <w:rPr>
          <w:b/>
          <w:bCs/>
          <w:color w:val="000000"/>
          <w:szCs w:val="24"/>
          <w:vertAlign w:val="superscript"/>
        </w:rPr>
        <w:t>th</w:t>
      </w:r>
      <w:r>
        <w:rPr>
          <w:b/>
          <w:bCs/>
          <w:color w:val="000000"/>
          <w:szCs w:val="24"/>
        </w:rPr>
        <w:t xml:space="preserve"> Resurrection </w:t>
      </w:r>
      <w:r>
        <w:rPr>
          <w:b/>
          <w:bCs/>
          <w:color w:val="000000"/>
          <w:szCs w:val="24"/>
        </w:rPr>
        <w:sym w:font="Symbol" w:char="F0BE"/>
      </w:r>
      <w:r>
        <w:rPr>
          <w:b/>
          <w:bCs/>
          <w:color w:val="000000"/>
          <w:szCs w:val="24"/>
        </w:rPr>
        <w:t xml:space="preserve"> Two Witnesses: </w:t>
      </w:r>
      <w:r w:rsidRPr="00960493">
        <w:rPr>
          <w:b/>
          <w:bCs/>
          <w:color w:val="0000FF"/>
        </w:rPr>
        <w:t>Rev. 11:3-13</w:t>
      </w:r>
      <w:r>
        <w:rPr>
          <w:color w:val="000000"/>
          <w:szCs w:val="24"/>
        </w:rPr>
        <w:t xml:space="preserve"> …</w:t>
      </w:r>
      <w:r w:rsidRPr="00687EAE">
        <w:rPr>
          <w:color w:val="0000FF"/>
          <w:vertAlign w:val="superscript"/>
        </w:rPr>
        <w:t>11</w:t>
      </w:r>
      <w:r>
        <w:rPr>
          <w:color w:val="000000"/>
          <w:szCs w:val="24"/>
        </w:rPr>
        <w:t xml:space="preserve">And </w:t>
      </w:r>
      <w:r w:rsidRPr="00501B94">
        <w:rPr>
          <w:color w:val="000000"/>
          <w:szCs w:val="24"/>
          <w:u w:val="single"/>
        </w:rPr>
        <w:t>after</w:t>
      </w:r>
      <w:r w:rsidRPr="00834B85">
        <w:rPr>
          <w:color w:val="000000"/>
          <w:szCs w:val="24"/>
          <w:u w:val="single"/>
        </w:rPr>
        <w:t xml:space="preserve"> the three and a half days the breath of life from God came into them</w:t>
      </w:r>
      <w:r>
        <w:rPr>
          <w:color w:val="000000"/>
          <w:szCs w:val="24"/>
        </w:rPr>
        <w:t xml:space="preserve">, and they stood on their feet; and great fear fell upon those who were beholding them. </w:t>
      </w:r>
      <w:r w:rsidRPr="00687EAE">
        <w:rPr>
          <w:color w:val="0000FF"/>
          <w:vertAlign w:val="superscript"/>
        </w:rPr>
        <w:t>12</w:t>
      </w:r>
      <w:r>
        <w:rPr>
          <w:color w:val="000000"/>
          <w:szCs w:val="24"/>
        </w:rPr>
        <w:t xml:space="preserve">And they heard a loud voice from heaven saying to them, "Come up here." And they went up into heaven in the </w:t>
      </w:r>
      <w:proofErr w:type="gramStart"/>
      <w:r>
        <w:rPr>
          <w:color w:val="000000"/>
          <w:szCs w:val="24"/>
        </w:rPr>
        <w:t xml:space="preserve">cloud, </w:t>
      </w:r>
      <w:r w:rsidR="008229A1">
        <w:rPr>
          <w:color w:val="000000"/>
          <w:szCs w:val="24"/>
        </w:rPr>
        <w:t>…</w:t>
      </w:r>
      <w:proofErr w:type="gramEnd"/>
    </w:p>
    <w:p w:rsidR="00AC1E0A" w:rsidRPr="000D3B37" w:rsidRDefault="00AC1E0A" w:rsidP="00960493">
      <w:pPr>
        <w:autoSpaceDE w:val="0"/>
        <w:autoSpaceDN w:val="0"/>
        <w:adjustRightInd w:val="0"/>
        <w:ind w:left="1350"/>
      </w:pPr>
    </w:p>
    <w:p w:rsidR="00AC1E0A" w:rsidRPr="00E6064C" w:rsidRDefault="00DD36A3" w:rsidP="00CD312B">
      <w:pPr>
        <w:numPr>
          <w:ilvl w:val="0"/>
          <w:numId w:val="2"/>
        </w:numPr>
        <w:autoSpaceDE w:val="0"/>
        <w:autoSpaceDN w:val="0"/>
        <w:adjustRightInd w:val="0"/>
        <w:ind w:left="1080"/>
        <w:rPr>
          <w:b/>
          <w:color w:val="4F6228"/>
          <w:sz w:val="24"/>
          <w:szCs w:val="24"/>
          <w:u w:val="single"/>
        </w:rPr>
      </w:pPr>
      <w:r w:rsidRPr="00E6064C">
        <w:rPr>
          <w:b/>
          <w:color w:val="4F6228"/>
          <w:sz w:val="24"/>
          <w:szCs w:val="24"/>
          <w:u w:val="single"/>
        </w:rPr>
        <w:t xml:space="preserve">The </w:t>
      </w:r>
      <w:r w:rsidR="00AC1E0A" w:rsidRPr="00E6064C">
        <w:rPr>
          <w:b/>
          <w:color w:val="4F6228"/>
          <w:sz w:val="24"/>
          <w:szCs w:val="24"/>
          <w:u w:val="single"/>
        </w:rPr>
        <w:t>Second Coming of Christ</w:t>
      </w:r>
    </w:p>
    <w:p w:rsidR="0065753B" w:rsidRPr="000D3B37" w:rsidRDefault="0065753B">
      <w:pPr>
        <w:autoSpaceDE w:val="0"/>
        <w:autoSpaceDN w:val="0"/>
        <w:adjustRightInd w:val="0"/>
        <w:ind w:left="540"/>
        <w:rPr>
          <w:color w:val="000000"/>
        </w:rPr>
      </w:pPr>
    </w:p>
    <w:p w:rsidR="00BF7341" w:rsidRDefault="001C01FD" w:rsidP="001C01FD">
      <w:pPr>
        <w:autoSpaceDE w:val="0"/>
        <w:autoSpaceDN w:val="0"/>
        <w:adjustRightInd w:val="0"/>
        <w:ind w:left="1170" w:hanging="450"/>
        <w:rPr>
          <w:b/>
          <w:bCs/>
          <w:color w:val="000000"/>
          <w:szCs w:val="24"/>
        </w:rPr>
      </w:pPr>
      <w:r>
        <w:rPr>
          <w:b/>
          <w:bCs/>
          <w:color w:val="000000"/>
          <w:szCs w:val="24"/>
        </w:rPr>
        <w:t>5</w:t>
      </w:r>
      <w:r>
        <w:rPr>
          <w:b/>
          <w:bCs/>
          <w:color w:val="000000"/>
          <w:szCs w:val="24"/>
          <w:vertAlign w:val="superscript"/>
        </w:rPr>
        <w:t>th</w:t>
      </w:r>
      <w:r>
        <w:rPr>
          <w:b/>
          <w:bCs/>
          <w:color w:val="000000"/>
          <w:szCs w:val="24"/>
        </w:rPr>
        <w:t xml:space="preserve"> </w:t>
      </w:r>
      <w:r w:rsidR="00BF7341">
        <w:rPr>
          <w:b/>
          <w:bCs/>
          <w:color w:val="000000"/>
          <w:szCs w:val="24"/>
        </w:rPr>
        <w:t>&amp; 6</w:t>
      </w:r>
      <w:r w:rsidR="00BF7341" w:rsidRPr="00BF7341">
        <w:rPr>
          <w:b/>
          <w:bCs/>
          <w:color w:val="000000"/>
          <w:szCs w:val="24"/>
          <w:vertAlign w:val="superscript"/>
        </w:rPr>
        <w:t>th</w:t>
      </w:r>
      <w:r w:rsidR="00BF7341">
        <w:rPr>
          <w:b/>
          <w:bCs/>
          <w:color w:val="000000"/>
          <w:szCs w:val="24"/>
        </w:rPr>
        <w:t xml:space="preserve"> </w:t>
      </w:r>
      <w:r>
        <w:rPr>
          <w:b/>
          <w:bCs/>
          <w:color w:val="000000"/>
          <w:szCs w:val="24"/>
        </w:rPr>
        <w:t>Resurrection</w:t>
      </w:r>
      <w:r w:rsidR="00BF7341">
        <w:rPr>
          <w:b/>
          <w:bCs/>
          <w:color w:val="000000"/>
          <w:szCs w:val="24"/>
        </w:rPr>
        <w:t xml:space="preserve">s </w:t>
      </w:r>
      <w:r w:rsidR="00BF7341" w:rsidRPr="00BF7341">
        <w:rPr>
          <w:bCs/>
          <w:color w:val="000000"/>
          <w:szCs w:val="24"/>
        </w:rPr>
        <w:t>[order is indeterminate]</w:t>
      </w:r>
      <w:r>
        <w:rPr>
          <w:b/>
          <w:bCs/>
          <w:color w:val="000000"/>
          <w:szCs w:val="24"/>
        </w:rPr>
        <w:t xml:space="preserve"> </w:t>
      </w:r>
      <w:r>
        <w:rPr>
          <w:b/>
          <w:bCs/>
          <w:color w:val="000000"/>
          <w:szCs w:val="24"/>
        </w:rPr>
        <w:sym w:font="Symbol" w:char="F0BE"/>
      </w:r>
      <w:r>
        <w:rPr>
          <w:b/>
          <w:bCs/>
          <w:color w:val="000000"/>
          <w:szCs w:val="24"/>
        </w:rPr>
        <w:t xml:space="preserve"> </w:t>
      </w:r>
    </w:p>
    <w:p w:rsidR="001C01FD" w:rsidRPr="00BF7341" w:rsidRDefault="001C01FD" w:rsidP="00BF7341">
      <w:pPr>
        <w:pStyle w:val="ListParagraph"/>
        <w:numPr>
          <w:ilvl w:val="0"/>
          <w:numId w:val="6"/>
        </w:numPr>
        <w:autoSpaceDE w:val="0"/>
        <w:autoSpaceDN w:val="0"/>
        <w:adjustRightInd w:val="0"/>
        <w:rPr>
          <w:color w:val="000000"/>
          <w:szCs w:val="24"/>
        </w:rPr>
      </w:pPr>
      <w:r w:rsidRPr="00BF7341">
        <w:rPr>
          <w:b/>
          <w:bCs/>
          <w:color w:val="000000"/>
          <w:szCs w:val="24"/>
        </w:rPr>
        <w:t>Old Testament Saints</w:t>
      </w:r>
      <w:r w:rsidRPr="00BF7341">
        <w:rPr>
          <w:i/>
          <w:iCs/>
          <w:color w:val="000000"/>
          <w:szCs w:val="24"/>
        </w:rPr>
        <w:t xml:space="preserve">: </w:t>
      </w:r>
      <w:r w:rsidRPr="00BF7341">
        <w:rPr>
          <w:b/>
          <w:bCs/>
          <w:color w:val="0000FF"/>
        </w:rPr>
        <w:t>Daniel 12:1-3</w:t>
      </w:r>
      <w:r w:rsidRPr="00BF7341">
        <w:rPr>
          <w:color w:val="000000"/>
          <w:szCs w:val="24"/>
        </w:rPr>
        <w:t xml:space="preserve"> "Now at that time Michael, the great prince who stands </w:t>
      </w:r>
      <w:r w:rsidRPr="00BF7341">
        <w:rPr>
          <w:i/>
          <w:iCs/>
          <w:color w:val="000000"/>
          <w:szCs w:val="24"/>
        </w:rPr>
        <w:t>guard</w:t>
      </w:r>
      <w:r w:rsidRPr="00BF7341">
        <w:rPr>
          <w:color w:val="000000"/>
          <w:szCs w:val="24"/>
        </w:rPr>
        <w:t xml:space="preserve"> over the sons of your people, will arise. And there will be </w:t>
      </w:r>
      <w:r w:rsidRPr="00834B85">
        <w:rPr>
          <w:color w:val="000000"/>
          <w:szCs w:val="24"/>
          <w:u w:val="single"/>
        </w:rPr>
        <w:t>a time of distress such as never occurred</w:t>
      </w:r>
      <w:r w:rsidRPr="00BF7341">
        <w:rPr>
          <w:color w:val="000000"/>
          <w:szCs w:val="24"/>
        </w:rPr>
        <w:t xml:space="preserve"> since there was a nation until that time; and at that time your people, everyone who is found written in the book, will be rescued. </w:t>
      </w:r>
      <w:r w:rsidRPr="00BF7341">
        <w:rPr>
          <w:color w:val="0000FF"/>
          <w:vertAlign w:val="superscript"/>
        </w:rPr>
        <w:t>2</w:t>
      </w:r>
      <w:r w:rsidRPr="00BF7341">
        <w:rPr>
          <w:color w:val="000000"/>
          <w:szCs w:val="24"/>
        </w:rPr>
        <w:t>"</w:t>
      </w:r>
      <w:r w:rsidRPr="00834B85">
        <w:rPr>
          <w:color w:val="000000"/>
          <w:szCs w:val="24"/>
          <w:u w:val="single"/>
        </w:rPr>
        <w:t xml:space="preserve">And many of those </w:t>
      </w:r>
      <w:r w:rsidRPr="00834B85">
        <w:rPr>
          <w:color w:val="000000"/>
          <w:szCs w:val="24"/>
          <w:u w:val="single"/>
        </w:rPr>
        <w:lastRenderedPageBreak/>
        <w:t xml:space="preserve">who sleep in the dust of the ground will awake, these to everlasting life, but the others to disgrace </w:t>
      </w:r>
      <w:r w:rsidRPr="00834B85">
        <w:rPr>
          <w:i/>
          <w:iCs/>
          <w:color w:val="000000"/>
          <w:szCs w:val="24"/>
          <w:u w:val="single"/>
        </w:rPr>
        <w:t>and</w:t>
      </w:r>
      <w:r w:rsidRPr="00834B85">
        <w:rPr>
          <w:color w:val="000000"/>
          <w:szCs w:val="24"/>
          <w:u w:val="single"/>
        </w:rPr>
        <w:t xml:space="preserve"> everlasting contempt</w:t>
      </w:r>
      <w:r w:rsidRPr="00BF7341">
        <w:rPr>
          <w:color w:val="000000"/>
          <w:szCs w:val="24"/>
        </w:rPr>
        <w:t>…</w:t>
      </w:r>
    </w:p>
    <w:p w:rsidR="001C01FD" w:rsidRDefault="001C01FD" w:rsidP="00BF7341">
      <w:pPr>
        <w:autoSpaceDE w:val="0"/>
        <w:autoSpaceDN w:val="0"/>
        <w:adjustRightInd w:val="0"/>
        <w:ind w:left="1440"/>
      </w:pPr>
      <w:r w:rsidRPr="00960493">
        <w:rPr>
          <w:b/>
          <w:bCs/>
          <w:color w:val="0000FF"/>
        </w:rPr>
        <w:t>Daniel 12:11-13</w:t>
      </w:r>
      <w:r w:rsidRPr="008C4E58">
        <w:t xml:space="preserve"> "And from the time that the regular sacrifice is abolished, and the abomination of desolation is set up, </w:t>
      </w:r>
      <w:r w:rsidRPr="008C4E58">
        <w:rPr>
          <w:i/>
          <w:iCs/>
        </w:rPr>
        <w:t>there will be</w:t>
      </w:r>
      <w:r w:rsidRPr="008C4E58">
        <w:t xml:space="preserve"> 1,290 days. </w:t>
      </w:r>
      <w:r w:rsidRPr="00687EAE">
        <w:rPr>
          <w:color w:val="0000FF"/>
          <w:vertAlign w:val="superscript"/>
        </w:rPr>
        <w:t>12</w:t>
      </w:r>
      <w:r w:rsidRPr="008C4E58">
        <w:t xml:space="preserve">"How blessed is he who keeps waiting and attains to the 1,335 days! </w:t>
      </w:r>
      <w:proofErr w:type="gramStart"/>
      <w:r w:rsidRPr="00687EAE">
        <w:rPr>
          <w:color w:val="0000FF"/>
          <w:vertAlign w:val="superscript"/>
        </w:rPr>
        <w:t>13</w:t>
      </w:r>
      <w:r w:rsidRPr="008C4E58">
        <w:t xml:space="preserve">"But as for you, go </w:t>
      </w:r>
      <w:r w:rsidRPr="008C4E58">
        <w:rPr>
          <w:i/>
          <w:iCs/>
        </w:rPr>
        <w:t>your way</w:t>
      </w:r>
      <w:r w:rsidRPr="008C4E58">
        <w:t xml:space="preserve"> to the end; then you will enter into rest and </w:t>
      </w:r>
      <w:r w:rsidRPr="00072D2A">
        <w:rPr>
          <w:b/>
          <w:u w:val="single"/>
        </w:rPr>
        <w:t xml:space="preserve">rise </w:t>
      </w:r>
      <w:r w:rsidRPr="00072D2A">
        <w:rPr>
          <w:b/>
          <w:i/>
          <w:iCs/>
          <w:u w:val="single"/>
        </w:rPr>
        <w:t>again</w:t>
      </w:r>
      <w:r w:rsidRPr="00072D2A">
        <w:rPr>
          <w:b/>
          <w:u w:val="single"/>
        </w:rPr>
        <w:t xml:space="preserve"> for your allotted portion at the end of the age</w:t>
      </w:r>
      <w:r w:rsidRPr="008C4E58">
        <w:t>."</w:t>
      </w:r>
      <w:proofErr w:type="gramEnd"/>
      <w:r w:rsidRPr="008C4E58">
        <w:t xml:space="preserve"> </w:t>
      </w:r>
    </w:p>
    <w:p w:rsidR="00031205" w:rsidRPr="000D3B37" w:rsidRDefault="00031205" w:rsidP="00BF7341">
      <w:pPr>
        <w:autoSpaceDE w:val="0"/>
        <w:autoSpaceDN w:val="0"/>
        <w:adjustRightInd w:val="0"/>
        <w:ind w:left="1440"/>
      </w:pPr>
    </w:p>
    <w:p w:rsidR="0065753B" w:rsidRPr="000D3B37" w:rsidRDefault="0065753B" w:rsidP="00BF7341">
      <w:pPr>
        <w:pStyle w:val="ListParagraph"/>
        <w:numPr>
          <w:ilvl w:val="0"/>
          <w:numId w:val="6"/>
        </w:numPr>
        <w:autoSpaceDE w:val="0"/>
        <w:autoSpaceDN w:val="0"/>
        <w:adjustRightInd w:val="0"/>
        <w:rPr>
          <w:b/>
          <w:color w:val="000000" w:themeColor="text1"/>
          <w:szCs w:val="24"/>
        </w:rPr>
      </w:pPr>
      <w:r w:rsidRPr="000D3B37">
        <w:rPr>
          <w:b/>
          <w:bCs/>
          <w:color w:val="000000"/>
          <w:szCs w:val="24"/>
        </w:rPr>
        <w:t>Tribulation Saints</w:t>
      </w:r>
      <w:r w:rsidRPr="000D3B37">
        <w:rPr>
          <w:b/>
          <w:bCs/>
          <w:color w:val="0000FF"/>
        </w:rPr>
        <w:t>: Rev. 20:4-6</w:t>
      </w:r>
      <w:r w:rsidRPr="000D3B37">
        <w:rPr>
          <w:color w:val="000000"/>
          <w:szCs w:val="24"/>
        </w:rPr>
        <w:t xml:space="preserve"> And I saw thrones, and they sat upon them, and judgment was given to them. </w:t>
      </w:r>
      <w:r w:rsidRPr="000D3B37">
        <w:rPr>
          <w:color w:val="000000"/>
          <w:szCs w:val="24"/>
          <w:u w:val="single"/>
        </w:rPr>
        <w:t xml:space="preserve">And I </w:t>
      </w:r>
      <w:r w:rsidRPr="000D3B37">
        <w:rPr>
          <w:i/>
          <w:iCs/>
          <w:color w:val="000000"/>
          <w:szCs w:val="24"/>
          <w:u w:val="single"/>
        </w:rPr>
        <w:t>saw</w:t>
      </w:r>
      <w:r w:rsidRPr="000D3B37">
        <w:rPr>
          <w:color w:val="000000"/>
          <w:szCs w:val="24"/>
          <w:u w:val="single"/>
        </w:rPr>
        <w:t xml:space="preserve"> the souls of those who had been beheaded because of the testimony of Jesus</w:t>
      </w:r>
      <w:r w:rsidRPr="000D3B37">
        <w:rPr>
          <w:color w:val="000000"/>
          <w:szCs w:val="24"/>
        </w:rPr>
        <w:t xml:space="preserve"> and because of the word of God, and those who had not worshiped the beast or his image, and had not received the mark upon their forehead and upon their hand; and </w:t>
      </w:r>
      <w:r w:rsidRPr="000D3B37">
        <w:rPr>
          <w:color w:val="000000"/>
          <w:szCs w:val="24"/>
          <w:u w:val="single"/>
        </w:rPr>
        <w:t>they came to life and reigned with Christ for a thousand years</w:t>
      </w:r>
      <w:r w:rsidRPr="000D3B37">
        <w:rPr>
          <w:color w:val="000000"/>
          <w:szCs w:val="24"/>
        </w:rPr>
        <w:t xml:space="preserve">. </w:t>
      </w:r>
      <w:r w:rsidRPr="000D3B37">
        <w:rPr>
          <w:color w:val="0000FF"/>
          <w:vertAlign w:val="superscript"/>
        </w:rPr>
        <w:t>5</w:t>
      </w:r>
      <w:r w:rsidRPr="000D3B37">
        <w:rPr>
          <w:color w:val="000000"/>
          <w:szCs w:val="24"/>
        </w:rPr>
        <w:t xml:space="preserve">The rest of the dead did not come to life until the thousand years were completed. </w:t>
      </w:r>
      <w:r w:rsidRPr="000D3B37">
        <w:rPr>
          <w:b/>
          <w:color w:val="C00000"/>
          <w:szCs w:val="24"/>
          <w:u w:val="single"/>
        </w:rPr>
        <w:t>This is the first resurrection</w:t>
      </w:r>
      <w:r w:rsidRPr="000D3B37">
        <w:rPr>
          <w:b/>
          <w:color w:val="C00000"/>
          <w:szCs w:val="24"/>
        </w:rPr>
        <w:t>…</w:t>
      </w:r>
      <w:r w:rsidR="0034639F" w:rsidRPr="000D3B37">
        <w:rPr>
          <w:b/>
          <w:color w:val="C00000"/>
          <w:szCs w:val="24"/>
        </w:rPr>
        <w:t xml:space="preserve"> [</w:t>
      </w:r>
      <w:r w:rsidR="004D6BF7" w:rsidRPr="000D3B37">
        <w:rPr>
          <w:b/>
          <w:color w:val="C00000"/>
          <w:szCs w:val="24"/>
        </w:rPr>
        <w:t xml:space="preserve">includes </w:t>
      </w:r>
      <w:r w:rsidR="0034639F" w:rsidRPr="000D3B37">
        <w:rPr>
          <w:b/>
          <w:color w:val="C00000"/>
          <w:szCs w:val="24"/>
        </w:rPr>
        <w:t>the Church</w:t>
      </w:r>
      <w:r w:rsidR="004D6BF7" w:rsidRPr="000D3B37">
        <w:rPr>
          <w:b/>
          <w:color w:val="C00000"/>
          <w:szCs w:val="24"/>
        </w:rPr>
        <w:t>, OT saints,</w:t>
      </w:r>
      <w:r w:rsidR="002E5D80" w:rsidRPr="000D3B37">
        <w:rPr>
          <w:b/>
          <w:color w:val="C00000"/>
          <w:szCs w:val="24"/>
        </w:rPr>
        <w:t xml:space="preserve"> &amp; </w:t>
      </w:r>
      <w:r w:rsidR="004D6BF7" w:rsidRPr="000D3B37">
        <w:rPr>
          <w:b/>
          <w:color w:val="C00000"/>
          <w:szCs w:val="24"/>
        </w:rPr>
        <w:t xml:space="preserve"> tribulation saints</w:t>
      </w:r>
      <w:r w:rsidR="0034639F" w:rsidRPr="000D3B37">
        <w:rPr>
          <w:b/>
          <w:color w:val="C00000"/>
          <w:szCs w:val="24"/>
        </w:rPr>
        <w:t>]</w:t>
      </w:r>
      <w:r w:rsidR="000D3B37" w:rsidRPr="000D3B37">
        <w:rPr>
          <w:b/>
          <w:color w:val="000000" w:themeColor="text1"/>
          <w:szCs w:val="24"/>
        </w:rPr>
        <w:t xml:space="preserve"> </w:t>
      </w:r>
    </w:p>
    <w:p w:rsidR="00AC1E0A" w:rsidRPr="000D3B37" w:rsidRDefault="00AC1E0A" w:rsidP="00A03933">
      <w:pPr>
        <w:autoSpaceDE w:val="0"/>
        <w:autoSpaceDN w:val="0"/>
        <w:adjustRightInd w:val="0"/>
        <w:ind w:left="1170"/>
        <w:rPr>
          <w:color w:val="000000" w:themeColor="text1"/>
        </w:rPr>
      </w:pPr>
    </w:p>
    <w:p w:rsidR="00AC1E0A" w:rsidRPr="0015326B" w:rsidRDefault="00AC1E0A" w:rsidP="007F68BB">
      <w:pPr>
        <w:autoSpaceDE w:val="0"/>
        <w:autoSpaceDN w:val="0"/>
        <w:adjustRightInd w:val="0"/>
        <w:ind w:left="1170" w:hanging="450"/>
      </w:pPr>
      <w:r>
        <w:rPr>
          <w:b/>
          <w:bCs/>
          <w:color w:val="000000"/>
          <w:szCs w:val="24"/>
        </w:rPr>
        <w:t>Marriage Supper of the Lamb</w:t>
      </w:r>
      <w:r>
        <w:rPr>
          <w:i/>
          <w:iCs/>
          <w:color w:val="000000"/>
          <w:szCs w:val="24"/>
        </w:rPr>
        <w:t xml:space="preserve">: </w:t>
      </w:r>
      <w:r w:rsidRPr="0015326B">
        <w:rPr>
          <w:b/>
          <w:bCs/>
          <w:color w:val="0000FF"/>
        </w:rPr>
        <w:t>Rev. 19:9</w:t>
      </w:r>
      <w:r w:rsidRPr="0015326B">
        <w:t xml:space="preserve"> And he said to me, "Write, 'Blessed are those who are invited to the </w:t>
      </w:r>
      <w:r w:rsidR="00781B31">
        <w:t>marriage supper of the Lamb.' "</w:t>
      </w:r>
      <w:r w:rsidRPr="0015326B">
        <w:t xml:space="preserve">And he said to me, "These are true words of God." </w:t>
      </w:r>
    </w:p>
    <w:p w:rsidR="00A03933" w:rsidRPr="000D3B37" w:rsidRDefault="00A03933" w:rsidP="000D3B37">
      <w:pPr>
        <w:autoSpaceDE w:val="0"/>
        <w:autoSpaceDN w:val="0"/>
        <w:adjustRightInd w:val="0"/>
        <w:ind w:left="1170"/>
        <w:rPr>
          <w:color w:val="000000"/>
        </w:rPr>
      </w:pPr>
    </w:p>
    <w:p w:rsidR="00BF7341" w:rsidRDefault="0065753B" w:rsidP="007F68BB">
      <w:pPr>
        <w:autoSpaceDE w:val="0"/>
        <w:autoSpaceDN w:val="0"/>
        <w:adjustRightInd w:val="0"/>
        <w:ind w:left="1170" w:hanging="450"/>
        <w:rPr>
          <w:b/>
          <w:bCs/>
          <w:color w:val="000000"/>
          <w:szCs w:val="24"/>
        </w:rPr>
      </w:pPr>
      <w:r>
        <w:rPr>
          <w:b/>
          <w:bCs/>
          <w:color w:val="000000"/>
          <w:szCs w:val="24"/>
        </w:rPr>
        <w:t>2</w:t>
      </w:r>
      <w:r>
        <w:rPr>
          <w:b/>
          <w:bCs/>
          <w:color w:val="000000"/>
          <w:szCs w:val="24"/>
          <w:vertAlign w:val="superscript"/>
        </w:rPr>
        <w:t>nd</w:t>
      </w:r>
      <w:r>
        <w:rPr>
          <w:b/>
          <w:bCs/>
          <w:color w:val="000000"/>
          <w:szCs w:val="24"/>
        </w:rPr>
        <w:t xml:space="preserve"> </w:t>
      </w:r>
      <w:r w:rsidR="00BF7341">
        <w:rPr>
          <w:b/>
          <w:bCs/>
          <w:color w:val="000000"/>
          <w:szCs w:val="24"/>
        </w:rPr>
        <w:t>&amp; 3</w:t>
      </w:r>
      <w:r w:rsidR="00BF7341" w:rsidRPr="00BF7341">
        <w:rPr>
          <w:b/>
          <w:bCs/>
          <w:color w:val="000000"/>
          <w:szCs w:val="24"/>
          <w:vertAlign w:val="superscript"/>
        </w:rPr>
        <w:t>rd</w:t>
      </w:r>
      <w:r w:rsidR="00BF7341">
        <w:rPr>
          <w:b/>
          <w:bCs/>
          <w:color w:val="000000"/>
          <w:szCs w:val="24"/>
        </w:rPr>
        <w:t xml:space="preserve"> </w:t>
      </w:r>
      <w:r w:rsidR="00B24B4F">
        <w:rPr>
          <w:b/>
          <w:bCs/>
          <w:color w:val="000000"/>
          <w:szCs w:val="24"/>
        </w:rPr>
        <w:t>Judgments [</w:t>
      </w:r>
      <w:r w:rsidR="00BF7341" w:rsidRPr="00BF7341">
        <w:rPr>
          <w:bCs/>
          <w:color w:val="000000"/>
          <w:szCs w:val="24"/>
        </w:rPr>
        <w:t>order is indeterminate]</w:t>
      </w:r>
      <w:r w:rsidR="00BF7341">
        <w:rPr>
          <w:b/>
          <w:bCs/>
          <w:color w:val="000000"/>
          <w:szCs w:val="24"/>
        </w:rPr>
        <w:t xml:space="preserve"> </w:t>
      </w:r>
      <w:r w:rsidR="00BF7341">
        <w:rPr>
          <w:b/>
          <w:bCs/>
          <w:color w:val="000000"/>
          <w:szCs w:val="24"/>
        </w:rPr>
        <w:sym w:font="Symbol" w:char="F0BE"/>
      </w:r>
      <w:r w:rsidR="00BF7341">
        <w:rPr>
          <w:b/>
          <w:bCs/>
          <w:color w:val="000000"/>
          <w:szCs w:val="24"/>
        </w:rPr>
        <w:t xml:space="preserve"> </w:t>
      </w:r>
    </w:p>
    <w:p w:rsidR="0065753B" w:rsidRPr="00BF7341" w:rsidRDefault="0065753B" w:rsidP="00BF7341">
      <w:pPr>
        <w:pStyle w:val="ListParagraph"/>
        <w:numPr>
          <w:ilvl w:val="0"/>
          <w:numId w:val="6"/>
        </w:numPr>
        <w:autoSpaceDE w:val="0"/>
        <w:autoSpaceDN w:val="0"/>
        <w:adjustRightInd w:val="0"/>
        <w:rPr>
          <w:color w:val="000000"/>
          <w:szCs w:val="24"/>
        </w:rPr>
      </w:pPr>
      <w:r w:rsidRPr="00BF7341">
        <w:rPr>
          <w:b/>
          <w:bCs/>
          <w:color w:val="000000"/>
          <w:szCs w:val="24"/>
        </w:rPr>
        <w:t xml:space="preserve">Nations of the Tribulation: </w:t>
      </w:r>
      <w:r w:rsidRPr="00BF7341">
        <w:rPr>
          <w:b/>
          <w:bCs/>
          <w:color w:val="0000FF"/>
        </w:rPr>
        <w:t>Matthew 25:13-46</w:t>
      </w:r>
      <w:r w:rsidRPr="00BF7341">
        <w:rPr>
          <w:color w:val="000000"/>
          <w:szCs w:val="24"/>
        </w:rPr>
        <w:t xml:space="preserve"> …</w:t>
      </w:r>
      <w:r w:rsidRPr="00BF7341">
        <w:rPr>
          <w:color w:val="0000FF"/>
          <w:vertAlign w:val="superscript"/>
        </w:rPr>
        <w:t>31</w:t>
      </w:r>
      <w:r w:rsidRPr="00BF7341">
        <w:rPr>
          <w:color w:val="000000"/>
          <w:szCs w:val="24"/>
        </w:rPr>
        <w:t xml:space="preserve">"But </w:t>
      </w:r>
      <w:r w:rsidRPr="00501B94">
        <w:rPr>
          <w:color w:val="000000"/>
          <w:szCs w:val="24"/>
          <w:u w:val="single"/>
        </w:rPr>
        <w:t>when the Son of Man comes in His glory</w:t>
      </w:r>
      <w:r w:rsidRPr="00BF7341">
        <w:rPr>
          <w:color w:val="000000"/>
          <w:szCs w:val="24"/>
        </w:rPr>
        <w:t xml:space="preserve">, and all the angels with Him, then </w:t>
      </w:r>
      <w:r w:rsidRPr="00501B94">
        <w:rPr>
          <w:color w:val="000000"/>
          <w:szCs w:val="24"/>
          <w:u w:val="single"/>
        </w:rPr>
        <w:t>He will sit on His glorious throne</w:t>
      </w:r>
      <w:r w:rsidRPr="00BF7341">
        <w:rPr>
          <w:color w:val="000000"/>
          <w:szCs w:val="24"/>
        </w:rPr>
        <w:t xml:space="preserve">. </w:t>
      </w:r>
      <w:r w:rsidRPr="00BF7341">
        <w:rPr>
          <w:color w:val="0000FF"/>
          <w:vertAlign w:val="superscript"/>
        </w:rPr>
        <w:t>32</w:t>
      </w:r>
      <w:r w:rsidRPr="00BF7341">
        <w:rPr>
          <w:color w:val="000000"/>
          <w:szCs w:val="24"/>
        </w:rPr>
        <w:t xml:space="preserve">"And </w:t>
      </w:r>
      <w:r w:rsidRPr="00501B94">
        <w:rPr>
          <w:color w:val="000000"/>
          <w:szCs w:val="24"/>
          <w:u w:val="single"/>
        </w:rPr>
        <w:t>all the nations will be gathered before Him</w:t>
      </w:r>
      <w:r w:rsidRPr="00BF7341">
        <w:rPr>
          <w:color w:val="000000"/>
          <w:szCs w:val="24"/>
        </w:rPr>
        <w:t xml:space="preserve">; and </w:t>
      </w:r>
      <w:r w:rsidRPr="00501B94">
        <w:rPr>
          <w:color w:val="000000"/>
          <w:szCs w:val="24"/>
          <w:u w:val="single"/>
        </w:rPr>
        <w:t>He will separate them from one another</w:t>
      </w:r>
      <w:r w:rsidRPr="00BF7341">
        <w:rPr>
          <w:color w:val="000000"/>
          <w:szCs w:val="24"/>
        </w:rPr>
        <w:t xml:space="preserve">, as the shepherd separates the sheep from the goats; </w:t>
      </w:r>
      <w:r w:rsidRPr="00BF7341">
        <w:rPr>
          <w:color w:val="0000FF"/>
          <w:vertAlign w:val="superscript"/>
        </w:rPr>
        <w:t>33</w:t>
      </w:r>
      <w:r w:rsidRPr="00BF7341">
        <w:rPr>
          <w:color w:val="000000"/>
          <w:szCs w:val="24"/>
        </w:rPr>
        <w:t xml:space="preserve">and He will put the sheep on His right, and the goats on the left. </w:t>
      </w:r>
      <w:r w:rsidRPr="00BF7341">
        <w:rPr>
          <w:color w:val="0000FF"/>
          <w:vertAlign w:val="superscript"/>
        </w:rPr>
        <w:t>34</w:t>
      </w:r>
      <w:r w:rsidRPr="00BF7341">
        <w:rPr>
          <w:color w:val="000000"/>
          <w:szCs w:val="24"/>
        </w:rPr>
        <w:t xml:space="preserve">"Then the King will say to those on His right, 'Come, you who are blessed of My Father, inherit the kingdom prepared for you from the foundation of the world. </w:t>
      </w:r>
      <w:proofErr w:type="gramStart"/>
      <w:r w:rsidRPr="00BF7341">
        <w:rPr>
          <w:color w:val="0000FF"/>
          <w:vertAlign w:val="superscript"/>
        </w:rPr>
        <w:t>35</w:t>
      </w:r>
      <w:r w:rsidRPr="00BF7341">
        <w:rPr>
          <w:color w:val="000000"/>
          <w:szCs w:val="24"/>
        </w:rPr>
        <w:t>'For</w:t>
      </w:r>
      <w:proofErr w:type="gramEnd"/>
      <w:r w:rsidRPr="00BF7341">
        <w:rPr>
          <w:color w:val="000000"/>
          <w:szCs w:val="24"/>
        </w:rPr>
        <w:t xml:space="preserve"> I was hungry, and you gave Me </w:t>
      </w:r>
      <w:r w:rsidRPr="00BF7341">
        <w:rPr>
          <w:i/>
          <w:iCs/>
          <w:color w:val="000000"/>
          <w:szCs w:val="24"/>
        </w:rPr>
        <w:t>something</w:t>
      </w:r>
      <w:r w:rsidRPr="00BF7341">
        <w:rPr>
          <w:color w:val="000000"/>
          <w:szCs w:val="24"/>
        </w:rPr>
        <w:t xml:space="preserve"> to eat…</w:t>
      </w:r>
    </w:p>
    <w:p w:rsidR="00A03933" w:rsidRDefault="00A03933" w:rsidP="00BF7341">
      <w:pPr>
        <w:pStyle w:val="ListParagraph"/>
        <w:numPr>
          <w:ilvl w:val="0"/>
          <w:numId w:val="6"/>
        </w:numPr>
        <w:autoSpaceDE w:val="0"/>
        <w:autoSpaceDN w:val="0"/>
        <w:adjustRightInd w:val="0"/>
        <w:rPr>
          <w:color w:val="000000"/>
          <w:szCs w:val="24"/>
        </w:rPr>
      </w:pPr>
      <w:r>
        <w:rPr>
          <w:b/>
          <w:bCs/>
          <w:color w:val="000000"/>
          <w:szCs w:val="24"/>
        </w:rPr>
        <w:t xml:space="preserve">Israel judged: </w:t>
      </w:r>
      <w:r w:rsidRPr="00960493">
        <w:rPr>
          <w:b/>
          <w:bCs/>
          <w:color w:val="0000FF"/>
        </w:rPr>
        <w:t>Ezekiel 20:33-44</w:t>
      </w:r>
      <w:r>
        <w:rPr>
          <w:color w:val="000000"/>
          <w:szCs w:val="24"/>
        </w:rPr>
        <w:t xml:space="preserve"> "As I live," declares the Lord G</w:t>
      </w:r>
      <w:r>
        <w:rPr>
          <w:smallCaps/>
          <w:color w:val="000000"/>
          <w:szCs w:val="24"/>
        </w:rPr>
        <w:t>od</w:t>
      </w:r>
      <w:r>
        <w:rPr>
          <w:color w:val="000000"/>
          <w:szCs w:val="24"/>
        </w:rPr>
        <w:t xml:space="preserve">, "surely with a mighty hand and with an outstretched arm and with wrath poured out, I shall be king over you. </w:t>
      </w:r>
      <w:r w:rsidRPr="00687EAE">
        <w:rPr>
          <w:color w:val="0000FF"/>
          <w:vertAlign w:val="superscript"/>
        </w:rPr>
        <w:t>34</w:t>
      </w:r>
      <w:r>
        <w:rPr>
          <w:color w:val="000000"/>
          <w:szCs w:val="24"/>
        </w:rPr>
        <w:t xml:space="preserve">"And I shall bring you out from the peoples and gather you from the lands where you are scattered, with a mighty hand and with an outstretched arm and with wrath poured out; </w:t>
      </w:r>
      <w:r w:rsidRPr="00687EAE">
        <w:rPr>
          <w:color w:val="0000FF"/>
          <w:vertAlign w:val="superscript"/>
        </w:rPr>
        <w:t>35</w:t>
      </w:r>
      <w:r>
        <w:rPr>
          <w:color w:val="000000"/>
          <w:szCs w:val="24"/>
        </w:rPr>
        <w:t xml:space="preserve">and I shall bring you into the wilderness of the peoples, and </w:t>
      </w:r>
      <w:r w:rsidRPr="00501B94">
        <w:rPr>
          <w:color w:val="000000"/>
          <w:szCs w:val="24"/>
          <w:u w:val="single"/>
        </w:rPr>
        <w:t>there I shall enter into judgment with you face to face</w:t>
      </w:r>
      <w:r>
        <w:rPr>
          <w:color w:val="000000"/>
          <w:szCs w:val="24"/>
        </w:rPr>
        <w:t xml:space="preserve">… </w:t>
      </w:r>
      <w:r w:rsidRPr="00687EAE">
        <w:rPr>
          <w:color w:val="0000FF"/>
          <w:vertAlign w:val="superscript"/>
        </w:rPr>
        <w:t>38</w:t>
      </w:r>
      <w:r>
        <w:rPr>
          <w:color w:val="000000"/>
          <w:szCs w:val="24"/>
        </w:rPr>
        <w:t xml:space="preserve">and </w:t>
      </w:r>
      <w:r w:rsidRPr="00501B94">
        <w:rPr>
          <w:color w:val="000000"/>
          <w:szCs w:val="24"/>
          <w:u w:val="single"/>
        </w:rPr>
        <w:t>I shall purge from you the rebels and those who transgress against Me</w:t>
      </w:r>
      <w:r>
        <w:rPr>
          <w:color w:val="000000"/>
          <w:szCs w:val="24"/>
        </w:rPr>
        <w:t>; I shall bring them out of the land where they sojourn, but they will not enter the land of Israel. Thus you will know that I am the L</w:t>
      </w:r>
      <w:r>
        <w:rPr>
          <w:smallCaps/>
          <w:color w:val="000000"/>
          <w:szCs w:val="24"/>
        </w:rPr>
        <w:t>ord</w:t>
      </w:r>
      <w:r>
        <w:rPr>
          <w:color w:val="000000"/>
          <w:szCs w:val="24"/>
        </w:rPr>
        <w:t xml:space="preserve">… </w:t>
      </w:r>
      <w:r w:rsidRPr="00687EAE">
        <w:rPr>
          <w:color w:val="0000FF"/>
          <w:vertAlign w:val="superscript"/>
        </w:rPr>
        <w:t>40</w:t>
      </w:r>
      <w:r>
        <w:rPr>
          <w:color w:val="000000"/>
          <w:szCs w:val="24"/>
        </w:rPr>
        <w:t>"For on My holy mountain, on the high mountain of Israel," declares the Lord G</w:t>
      </w:r>
      <w:r>
        <w:rPr>
          <w:smallCaps/>
          <w:color w:val="000000"/>
          <w:szCs w:val="24"/>
        </w:rPr>
        <w:t>od</w:t>
      </w:r>
      <w:r>
        <w:rPr>
          <w:color w:val="000000"/>
          <w:szCs w:val="24"/>
        </w:rPr>
        <w:t xml:space="preserve">, "there the whole house of Israel, all of them, will serve </w:t>
      </w:r>
      <w:proofErr w:type="gramStart"/>
      <w:r>
        <w:rPr>
          <w:color w:val="000000"/>
          <w:szCs w:val="24"/>
        </w:rPr>
        <w:t>Me</w:t>
      </w:r>
      <w:proofErr w:type="gramEnd"/>
      <w:r>
        <w:rPr>
          <w:color w:val="000000"/>
          <w:szCs w:val="24"/>
        </w:rPr>
        <w:t xml:space="preserve"> in the land…</w:t>
      </w:r>
    </w:p>
    <w:p w:rsidR="008543FD" w:rsidRPr="000D3B37" w:rsidRDefault="008543FD" w:rsidP="008543FD">
      <w:pPr>
        <w:autoSpaceDE w:val="0"/>
        <w:autoSpaceDN w:val="0"/>
        <w:adjustRightInd w:val="0"/>
        <w:ind w:left="1170" w:hanging="630"/>
        <w:rPr>
          <w:b/>
          <w:bCs/>
          <w:color w:val="000000"/>
        </w:rPr>
      </w:pPr>
    </w:p>
    <w:p w:rsidR="008543FD" w:rsidRDefault="008543FD" w:rsidP="007F68BB">
      <w:pPr>
        <w:autoSpaceDE w:val="0"/>
        <w:autoSpaceDN w:val="0"/>
        <w:adjustRightInd w:val="0"/>
        <w:ind w:left="1170" w:hanging="450"/>
        <w:rPr>
          <w:color w:val="000000"/>
          <w:szCs w:val="24"/>
        </w:rPr>
      </w:pPr>
      <w:r>
        <w:rPr>
          <w:b/>
          <w:bCs/>
          <w:color w:val="000000"/>
          <w:szCs w:val="24"/>
        </w:rPr>
        <w:t xml:space="preserve">Israel saved, Jerusalem rebuilt: </w:t>
      </w:r>
      <w:r w:rsidRPr="00960493">
        <w:rPr>
          <w:b/>
          <w:bCs/>
          <w:color w:val="0000FF"/>
        </w:rPr>
        <w:t>Jeremiah 31:31-40</w:t>
      </w:r>
      <w:r>
        <w:rPr>
          <w:color w:val="000000"/>
          <w:szCs w:val="24"/>
        </w:rPr>
        <w:t xml:space="preserve"> …</w:t>
      </w:r>
      <w:r w:rsidRPr="00687EAE">
        <w:rPr>
          <w:color w:val="0000FF"/>
          <w:vertAlign w:val="superscript"/>
        </w:rPr>
        <w:t xml:space="preserve"> 33</w:t>
      </w:r>
      <w:r>
        <w:rPr>
          <w:color w:val="000000"/>
          <w:szCs w:val="24"/>
        </w:rPr>
        <w:t xml:space="preserve">"But this is the covenant which I will make with the house of Israel </w:t>
      </w:r>
      <w:r w:rsidRPr="00501B94">
        <w:rPr>
          <w:color w:val="000000"/>
          <w:szCs w:val="24"/>
          <w:u w:val="single"/>
        </w:rPr>
        <w:t>after those days</w:t>
      </w:r>
      <w:r>
        <w:rPr>
          <w:color w:val="000000"/>
          <w:szCs w:val="24"/>
        </w:rPr>
        <w:t>," declares the L</w:t>
      </w:r>
      <w:r>
        <w:rPr>
          <w:smallCaps/>
          <w:color w:val="000000"/>
          <w:szCs w:val="24"/>
        </w:rPr>
        <w:t>ord</w:t>
      </w:r>
      <w:r>
        <w:rPr>
          <w:color w:val="000000"/>
          <w:szCs w:val="24"/>
        </w:rPr>
        <w:t>, "</w:t>
      </w:r>
      <w:r w:rsidRPr="00501B94">
        <w:rPr>
          <w:color w:val="000000"/>
          <w:szCs w:val="24"/>
          <w:u w:val="single"/>
        </w:rPr>
        <w:t>I will put My law within them, and on their heart I will write it; and I will be their God, and they shall be My people</w:t>
      </w:r>
      <w:r>
        <w:rPr>
          <w:color w:val="000000"/>
          <w:szCs w:val="24"/>
        </w:rPr>
        <w:t xml:space="preserve">… </w:t>
      </w:r>
      <w:r w:rsidRPr="00687EAE">
        <w:rPr>
          <w:color w:val="0000FF"/>
          <w:vertAlign w:val="superscript"/>
        </w:rPr>
        <w:t>38</w:t>
      </w:r>
      <w:r>
        <w:rPr>
          <w:color w:val="000000"/>
          <w:szCs w:val="24"/>
        </w:rPr>
        <w:t>"Behold, days are coming," declares the L</w:t>
      </w:r>
      <w:r>
        <w:rPr>
          <w:smallCaps/>
          <w:color w:val="000000"/>
          <w:szCs w:val="24"/>
        </w:rPr>
        <w:t>ord</w:t>
      </w:r>
      <w:r>
        <w:rPr>
          <w:color w:val="000000"/>
          <w:szCs w:val="24"/>
        </w:rPr>
        <w:t>, "when the city shall be rebuilt for the L</w:t>
      </w:r>
      <w:r>
        <w:rPr>
          <w:smallCaps/>
          <w:color w:val="000000"/>
          <w:szCs w:val="24"/>
        </w:rPr>
        <w:t>ord</w:t>
      </w:r>
      <w:r>
        <w:rPr>
          <w:color w:val="000000"/>
          <w:szCs w:val="24"/>
        </w:rPr>
        <w:t xml:space="preserve"> from the Tower of </w:t>
      </w:r>
      <w:proofErr w:type="spellStart"/>
      <w:r>
        <w:rPr>
          <w:color w:val="000000"/>
          <w:szCs w:val="24"/>
        </w:rPr>
        <w:t>Hananel</w:t>
      </w:r>
      <w:proofErr w:type="spellEnd"/>
      <w:r>
        <w:rPr>
          <w:color w:val="000000"/>
          <w:szCs w:val="24"/>
        </w:rPr>
        <w:t xml:space="preserve"> to the Corner Gate…</w:t>
      </w:r>
    </w:p>
    <w:p w:rsidR="008543FD" w:rsidRPr="000D3B37" w:rsidRDefault="008543FD" w:rsidP="008543FD">
      <w:pPr>
        <w:autoSpaceDE w:val="0"/>
        <w:autoSpaceDN w:val="0"/>
        <w:adjustRightInd w:val="0"/>
        <w:ind w:left="540"/>
        <w:rPr>
          <w:color w:val="000000"/>
        </w:rPr>
      </w:pPr>
    </w:p>
    <w:p w:rsidR="00B24B4F" w:rsidRPr="00B24B4F" w:rsidRDefault="008543FD" w:rsidP="00B24B4F">
      <w:pPr>
        <w:autoSpaceDE w:val="0"/>
        <w:autoSpaceDN w:val="0"/>
        <w:adjustRightInd w:val="0"/>
        <w:ind w:left="1170" w:hanging="450"/>
      </w:pPr>
      <w:r>
        <w:rPr>
          <w:b/>
          <w:bCs/>
          <w:color w:val="000000"/>
          <w:szCs w:val="24"/>
        </w:rPr>
        <w:t>Israel in Jerusalem</w:t>
      </w:r>
      <w:r w:rsidR="00B24B4F" w:rsidRPr="00B24B4F">
        <w:rPr>
          <w:b/>
          <w:bCs/>
          <w:color w:val="0000FF"/>
          <w:sz w:val="22"/>
          <w:szCs w:val="22"/>
        </w:rPr>
        <w:t xml:space="preserve"> </w:t>
      </w:r>
      <w:r w:rsidR="00B24B4F" w:rsidRPr="00B24B4F">
        <w:rPr>
          <w:b/>
          <w:bCs/>
          <w:color w:val="0000FF"/>
        </w:rPr>
        <w:t>Isaiah 61:1-9</w:t>
      </w:r>
      <w:r w:rsidR="00B24B4F" w:rsidRPr="00B24B4F">
        <w:t xml:space="preserve"> The Spirit of the Lord God is upon me, Because the Lord has anointed me To bring good news to the afflicted; He has sent me to bind up the brokenhearted, To proclaim liberty to captives, And freedom to prisoners; </w:t>
      </w:r>
      <w:r w:rsidR="00B24B4F" w:rsidRPr="00EC4448">
        <w:rPr>
          <w:color w:val="0000FF"/>
          <w:vertAlign w:val="superscript"/>
        </w:rPr>
        <w:t>2</w:t>
      </w:r>
      <w:r w:rsidR="00B24B4F" w:rsidRPr="00B24B4F">
        <w:t xml:space="preserve">To proclaim the favorable year of the Lord, </w:t>
      </w:r>
      <w:r w:rsidR="00B24B4F" w:rsidRPr="00501B94">
        <w:rPr>
          <w:b/>
          <w:u w:val="single"/>
        </w:rPr>
        <w:t>And the day of vengeance of our God</w:t>
      </w:r>
      <w:r w:rsidR="00B24B4F" w:rsidRPr="00B24B4F">
        <w:t xml:space="preserve">; To comfort all who mourn, </w:t>
      </w:r>
      <w:r w:rsidR="00B24B4F" w:rsidRPr="00B24B4F">
        <w:rPr>
          <w:color w:val="0000FF"/>
          <w:vertAlign w:val="superscript"/>
        </w:rPr>
        <w:t>3</w:t>
      </w:r>
      <w:r w:rsidR="00B24B4F" w:rsidRPr="00B24B4F">
        <w:t xml:space="preserve">To grant those who mourn </w:t>
      </w:r>
      <w:r w:rsidR="00B24B4F" w:rsidRPr="00B24B4F">
        <w:rPr>
          <w:i/>
          <w:iCs/>
        </w:rPr>
        <w:t>in</w:t>
      </w:r>
      <w:r w:rsidR="00B24B4F" w:rsidRPr="00B24B4F">
        <w:t xml:space="preserve"> Zion, Giving them a garland instead of ashes, The oil of gladness instead of mourning, The mantle of praise instead of a spirit of fainting. So they will be called oaks of righteousness, </w:t>
      </w:r>
      <w:proofErr w:type="gramStart"/>
      <w:r w:rsidR="00B24B4F" w:rsidRPr="00B24B4F">
        <w:t>The</w:t>
      </w:r>
      <w:proofErr w:type="gramEnd"/>
      <w:r w:rsidR="00B24B4F" w:rsidRPr="00B24B4F">
        <w:t xml:space="preserve"> planting of the L</w:t>
      </w:r>
      <w:r w:rsidR="00B24B4F" w:rsidRPr="00B24B4F">
        <w:rPr>
          <w:smallCaps/>
        </w:rPr>
        <w:t>ord</w:t>
      </w:r>
      <w:r w:rsidR="00B24B4F" w:rsidRPr="00B24B4F">
        <w:t xml:space="preserve">, that He may be glorified. </w:t>
      </w:r>
      <w:r w:rsidR="00B24B4F" w:rsidRPr="00B24B4F">
        <w:rPr>
          <w:color w:val="0000FF"/>
          <w:vertAlign w:val="superscript"/>
        </w:rPr>
        <w:t>4</w:t>
      </w:r>
      <w:r w:rsidR="00B24B4F" w:rsidRPr="00501B94">
        <w:rPr>
          <w:u w:val="single"/>
        </w:rPr>
        <w:t xml:space="preserve">Then they will rebuild the ancient ruins, </w:t>
      </w:r>
      <w:proofErr w:type="gramStart"/>
      <w:r w:rsidR="00B24B4F" w:rsidRPr="00501B94">
        <w:rPr>
          <w:u w:val="single"/>
        </w:rPr>
        <w:t>They</w:t>
      </w:r>
      <w:proofErr w:type="gramEnd"/>
      <w:r w:rsidR="00B24B4F" w:rsidRPr="00501B94">
        <w:rPr>
          <w:u w:val="single"/>
        </w:rPr>
        <w:t xml:space="preserve"> will raise up the former devastations, And they will repair the ruined cities, The desolations of many generations</w:t>
      </w:r>
      <w:r w:rsidR="00B24B4F" w:rsidRPr="00B24B4F">
        <w:t>…</w:t>
      </w:r>
      <w:r w:rsidR="00B24B4F" w:rsidRPr="00B24B4F">
        <w:rPr>
          <w:color w:val="0000FF"/>
          <w:vertAlign w:val="superscript"/>
        </w:rPr>
        <w:t>9</w:t>
      </w:r>
      <w:r w:rsidR="00B24B4F" w:rsidRPr="00B24B4F">
        <w:t xml:space="preserve">Then their offspring will be known among the nations, And their descendants in the midst of the peoples. All who see them will recognize them </w:t>
      </w:r>
      <w:proofErr w:type="gramStart"/>
      <w:r w:rsidR="00B24B4F" w:rsidRPr="00B24B4F">
        <w:t>Because</w:t>
      </w:r>
      <w:proofErr w:type="gramEnd"/>
      <w:r w:rsidR="00B24B4F" w:rsidRPr="00B24B4F">
        <w:t xml:space="preserve"> </w:t>
      </w:r>
      <w:r w:rsidR="00B24B4F" w:rsidRPr="00380624">
        <w:rPr>
          <w:u w:val="single"/>
        </w:rPr>
        <w:t>they are the offspring whom the Lord has blessed</w:t>
      </w:r>
      <w:r w:rsidR="00B24B4F" w:rsidRPr="00B24B4F">
        <w:t>.</w:t>
      </w:r>
    </w:p>
    <w:p w:rsidR="00A03933" w:rsidRPr="000D3B37" w:rsidRDefault="00A03933" w:rsidP="00B24B4F">
      <w:pPr>
        <w:autoSpaceDE w:val="0"/>
        <w:autoSpaceDN w:val="0"/>
        <w:adjustRightInd w:val="0"/>
        <w:ind w:left="1170" w:hanging="450"/>
        <w:rPr>
          <w:b/>
          <w:bCs/>
          <w:color w:val="000000"/>
        </w:rPr>
      </w:pPr>
    </w:p>
    <w:p w:rsidR="008543FD" w:rsidRPr="00E6064C" w:rsidRDefault="00DD36A3" w:rsidP="00CD312B">
      <w:pPr>
        <w:numPr>
          <w:ilvl w:val="0"/>
          <w:numId w:val="2"/>
        </w:numPr>
        <w:autoSpaceDE w:val="0"/>
        <w:autoSpaceDN w:val="0"/>
        <w:adjustRightInd w:val="0"/>
        <w:ind w:left="1080"/>
        <w:rPr>
          <w:b/>
          <w:color w:val="4F6228"/>
          <w:sz w:val="24"/>
          <w:szCs w:val="24"/>
          <w:u w:val="single"/>
        </w:rPr>
      </w:pPr>
      <w:r w:rsidRPr="00E6064C">
        <w:rPr>
          <w:b/>
          <w:color w:val="4F6228"/>
          <w:sz w:val="24"/>
          <w:szCs w:val="24"/>
          <w:u w:val="single"/>
        </w:rPr>
        <w:t xml:space="preserve">The </w:t>
      </w:r>
      <w:r w:rsidR="008543FD" w:rsidRPr="00E6064C">
        <w:rPr>
          <w:b/>
          <w:color w:val="4F6228"/>
          <w:sz w:val="24"/>
          <w:szCs w:val="24"/>
          <w:u w:val="single"/>
        </w:rPr>
        <w:t>End of the Millennium</w:t>
      </w:r>
      <w:r w:rsidR="0093354A">
        <w:rPr>
          <w:color w:val="4F6228"/>
          <w:sz w:val="24"/>
          <w:szCs w:val="24"/>
        </w:rPr>
        <w:t xml:space="preserve"> [Christ’s 1000 year reign on earth of after His Second Coming]</w:t>
      </w:r>
    </w:p>
    <w:p w:rsidR="008543FD" w:rsidRPr="000D3B37" w:rsidRDefault="008543FD">
      <w:pPr>
        <w:autoSpaceDE w:val="0"/>
        <w:autoSpaceDN w:val="0"/>
        <w:adjustRightInd w:val="0"/>
        <w:ind w:left="1440" w:hanging="900"/>
        <w:rPr>
          <w:b/>
          <w:bCs/>
          <w:color w:val="000000"/>
        </w:rPr>
      </w:pPr>
    </w:p>
    <w:p w:rsidR="00612484" w:rsidRDefault="0065753B" w:rsidP="007F68BB">
      <w:pPr>
        <w:autoSpaceDE w:val="0"/>
        <w:autoSpaceDN w:val="0"/>
        <w:adjustRightInd w:val="0"/>
        <w:ind w:left="1170" w:hanging="450"/>
        <w:rPr>
          <w:b/>
          <w:bCs/>
          <w:color w:val="000000"/>
          <w:szCs w:val="24"/>
        </w:rPr>
      </w:pPr>
      <w:r>
        <w:rPr>
          <w:b/>
          <w:bCs/>
          <w:color w:val="000000"/>
          <w:szCs w:val="24"/>
        </w:rPr>
        <w:t>7</w:t>
      </w:r>
      <w:r>
        <w:rPr>
          <w:b/>
          <w:bCs/>
          <w:color w:val="000000"/>
          <w:szCs w:val="24"/>
          <w:vertAlign w:val="superscript"/>
        </w:rPr>
        <w:t>th</w:t>
      </w:r>
      <w:r w:rsidR="00612484">
        <w:rPr>
          <w:b/>
          <w:bCs/>
          <w:color w:val="000000"/>
          <w:szCs w:val="24"/>
        </w:rPr>
        <w:t xml:space="preserve"> Resurrection, </w:t>
      </w:r>
      <w:r w:rsidR="00612484">
        <w:rPr>
          <w:b/>
          <w:bCs/>
          <w:color w:val="000000"/>
          <w:szCs w:val="24"/>
        </w:rPr>
        <w:sym w:font="Symbol" w:char="F0BE"/>
      </w:r>
      <w:r w:rsidR="00612484">
        <w:rPr>
          <w:b/>
          <w:bCs/>
          <w:color w:val="000000"/>
          <w:szCs w:val="24"/>
        </w:rPr>
        <w:t xml:space="preserve"> Millennial Saints who died: </w:t>
      </w:r>
      <w:r w:rsidR="00612484" w:rsidRPr="00380624">
        <w:rPr>
          <w:bCs/>
          <w:i/>
          <w:color w:val="000000"/>
          <w:szCs w:val="24"/>
        </w:rPr>
        <w:t>The Scriptures do not speak specifically of this resurrection but it is required if believers who die during the Millennium are to receive glorified bodies to live in eternity with Christ</w:t>
      </w:r>
      <w:r w:rsidR="00612484">
        <w:rPr>
          <w:bCs/>
          <w:color w:val="000000"/>
          <w:szCs w:val="24"/>
        </w:rPr>
        <w:t>.</w:t>
      </w:r>
    </w:p>
    <w:p w:rsidR="00612484" w:rsidRPr="000D3B37" w:rsidRDefault="00612484">
      <w:pPr>
        <w:autoSpaceDE w:val="0"/>
        <w:autoSpaceDN w:val="0"/>
        <w:adjustRightInd w:val="0"/>
        <w:ind w:left="1170" w:hanging="630"/>
        <w:rPr>
          <w:b/>
          <w:bCs/>
          <w:color w:val="000000"/>
        </w:rPr>
      </w:pPr>
    </w:p>
    <w:p w:rsidR="00244E25" w:rsidRPr="000D3B37" w:rsidRDefault="00161C91" w:rsidP="000D3B37">
      <w:pPr>
        <w:autoSpaceDE w:val="0"/>
        <w:autoSpaceDN w:val="0"/>
        <w:adjustRightInd w:val="0"/>
        <w:ind w:left="1170" w:hanging="450"/>
        <w:rPr>
          <w:color w:val="000000"/>
          <w:szCs w:val="24"/>
        </w:rPr>
      </w:pPr>
      <w:r>
        <w:rPr>
          <w:b/>
          <w:bCs/>
          <w:color w:val="000000"/>
          <w:szCs w:val="24"/>
        </w:rPr>
        <w:t>8</w:t>
      </w:r>
      <w:r w:rsidRPr="00161C91">
        <w:rPr>
          <w:b/>
          <w:bCs/>
          <w:color w:val="000000"/>
          <w:szCs w:val="24"/>
          <w:vertAlign w:val="superscript"/>
        </w:rPr>
        <w:t>th</w:t>
      </w:r>
      <w:r>
        <w:rPr>
          <w:b/>
          <w:bCs/>
          <w:color w:val="000000"/>
          <w:szCs w:val="24"/>
        </w:rPr>
        <w:t xml:space="preserve"> Resurrection and </w:t>
      </w:r>
      <w:r w:rsidR="0065753B">
        <w:rPr>
          <w:b/>
          <w:bCs/>
          <w:color w:val="000000"/>
          <w:szCs w:val="24"/>
        </w:rPr>
        <w:t>4</w:t>
      </w:r>
      <w:r w:rsidR="0065753B">
        <w:rPr>
          <w:b/>
          <w:bCs/>
          <w:color w:val="000000"/>
          <w:szCs w:val="24"/>
          <w:vertAlign w:val="superscript"/>
        </w:rPr>
        <w:t>th</w:t>
      </w:r>
      <w:r w:rsidR="0065753B">
        <w:rPr>
          <w:b/>
          <w:bCs/>
          <w:color w:val="000000"/>
          <w:szCs w:val="24"/>
        </w:rPr>
        <w:t xml:space="preserve"> Judgment </w:t>
      </w:r>
      <w:r w:rsidR="0065753B">
        <w:rPr>
          <w:b/>
          <w:bCs/>
          <w:color w:val="000000"/>
          <w:szCs w:val="24"/>
        </w:rPr>
        <w:sym w:font="Symbol" w:char="F0BE"/>
      </w:r>
      <w:r w:rsidR="0065753B">
        <w:rPr>
          <w:b/>
          <w:bCs/>
          <w:color w:val="000000"/>
          <w:szCs w:val="24"/>
        </w:rPr>
        <w:t xml:space="preserve"> All unbelievers: </w:t>
      </w:r>
      <w:r w:rsidR="0065753B" w:rsidRPr="00960493">
        <w:rPr>
          <w:b/>
          <w:bCs/>
          <w:color w:val="0000FF"/>
        </w:rPr>
        <w:t>Rev. 20:11-15</w:t>
      </w:r>
      <w:r w:rsidR="0065753B">
        <w:rPr>
          <w:color w:val="000000"/>
          <w:szCs w:val="24"/>
        </w:rPr>
        <w:t xml:space="preserve"> And I saw a </w:t>
      </w:r>
      <w:r w:rsidR="0065753B" w:rsidRPr="00D07ECD">
        <w:rPr>
          <w:color w:val="000000"/>
          <w:szCs w:val="24"/>
          <w:u w:val="single"/>
        </w:rPr>
        <w:t>great white throne</w:t>
      </w:r>
      <w:r w:rsidR="0065753B">
        <w:rPr>
          <w:color w:val="000000"/>
          <w:szCs w:val="24"/>
        </w:rPr>
        <w:t xml:space="preserve"> and Him who sat upon it, from whose presence earth and heaven fled away, and no place was found for them. </w:t>
      </w:r>
      <w:r w:rsidR="0065753B" w:rsidRPr="00687EAE">
        <w:rPr>
          <w:color w:val="0000FF"/>
          <w:vertAlign w:val="superscript"/>
        </w:rPr>
        <w:t>12</w:t>
      </w:r>
      <w:r w:rsidR="0065753B">
        <w:rPr>
          <w:color w:val="000000"/>
          <w:szCs w:val="24"/>
        </w:rPr>
        <w:t xml:space="preserve">And I saw the </w:t>
      </w:r>
      <w:r w:rsidR="0065753B" w:rsidRPr="00D07ECD">
        <w:rPr>
          <w:color w:val="000000"/>
          <w:szCs w:val="24"/>
          <w:u w:val="single"/>
        </w:rPr>
        <w:t>dead, the great and the small</w:t>
      </w:r>
      <w:r w:rsidR="0065753B">
        <w:rPr>
          <w:color w:val="000000"/>
          <w:szCs w:val="24"/>
        </w:rPr>
        <w:t xml:space="preserve">, standing before the throne, and </w:t>
      </w:r>
      <w:r w:rsidR="0065753B" w:rsidRPr="00D07ECD">
        <w:rPr>
          <w:color w:val="000000"/>
          <w:szCs w:val="24"/>
          <w:u w:val="single"/>
        </w:rPr>
        <w:t>books were opened</w:t>
      </w:r>
      <w:r w:rsidR="0065753B">
        <w:rPr>
          <w:color w:val="000000"/>
          <w:szCs w:val="24"/>
        </w:rPr>
        <w:t xml:space="preserve">; and </w:t>
      </w:r>
      <w:r w:rsidR="0065753B" w:rsidRPr="00D07ECD">
        <w:rPr>
          <w:color w:val="000000"/>
          <w:szCs w:val="24"/>
          <w:u w:val="single"/>
        </w:rPr>
        <w:t xml:space="preserve">another book was opened, which is </w:t>
      </w:r>
      <w:r w:rsidR="0065753B" w:rsidRPr="00D07ECD">
        <w:rPr>
          <w:i/>
          <w:iCs/>
          <w:color w:val="000000"/>
          <w:szCs w:val="24"/>
          <w:u w:val="single"/>
        </w:rPr>
        <w:t>the book</w:t>
      </w:r>
      <w:r w:rsidR="0065753B" w:rsidRPr="00D07ECD">
        <w:rPr>
          <w:color w:val="000000"/>
          <w:szCs w:val="24"/>
          <w:u w:val="single"/>
        </w:rPr>
        <w:t xml:space="preserve"> of life</w:t>
      </w:r>
      <w:r w:rsidR="0065753B">
        <w:rPr>
          <w:color w:val="000000"/>
          <w:szCs w:val="24"/>
        </w:rPr>
        <w:t xml:space="preserve">; and </w:t>
      </w:r>
      <w:r w:rsidR="0065753B" w:rsidRPr="00D07ECD">
        <w:rPr>
          <w:color w:val="000000"/>
          <w:szCs w:val="24"/>
          <w:u w:val="single"/>
        </w:rPr>
        <w:t>the dead were judged</w:t>
      </w:r>
      <w:r w:rsidR="0065753B">
        <w:rPr>
          <w:color w:val="000000"/>
          <w:szCs w:val="24"/>
        </w:rPr>
        <w:t xml:space="preserve"> from the things which were written in the books, </w:t>
      </w:r>
      <w:r w:rsidR="0065753B" w:rsidRPr="00D07ECD">
        <w:rPr>
          <w:color w:val="000000"/>
          <w:szCs w:val="24"/>
          <w:u w:val="single"/>
        </w:rPr>
        <w:t>according to their deeds</w:t>
      </w:r>
      <w:r w:rsidR="0065753B">
        <w:rPr>
          <w:color w:val="000000"/>
          <w:szCs w:val="24"/>
        </w:rPr>
        <w:t xml:space="preserve">. </w:t>
      </w:r>
      <w:r w:rsidR="0065753B" w:rsidRPr="00687EAE">
        <w:rPr>
          <w:color w:val="0000FF"/>
          <w:vertAlign w:val="superscript"/>
        </w:rPr>
        <w:t>13</w:t>
      </w:r>
      <w:r w:rsidR="0065753B">
        <w:rPr>
          <w:color w:val="000000"/>
          <w:szCs w:val="24"/>
        </w:rPr>
        <w:t xml:space="preserve">And the sea gave up the dead </w:t>
      </w:r>
      <w:proofErr w:type="gramStart"/>
      <w:r w:rsidR="0065753B">
        <w:rPr>
          <w:color w:val="000000"/>
          <w:szCs w:val="24"/>
        </w:rPr>
        <w:t>which</w:t>
      </w:r>
      <w:proofErr w:type="gramEnd"/>
      <w:r w:rsidR="0065753B">
        <w:rPr>
          <w:color w:val="000000"/>
          <w:szCs w:val="24"/>
        </w:rPr>
        <w:t xml:space="preserve"> were in it, and death and Hades gave up the dead which were in them; and they were judged, every one </w:t>
      </w:r>
      <w:r w:rsidR="0065753B">
        <w:rPr>
          <w:i/>
          <w:iCs/>
          <w:color w:val="000000"/>
          <w:szCs w:val="24"/>
        </w:rPr>
        <w:t>of them</w:t>
      </w:r>
      <w:r w:rsidR="0065753B">
        <w:rPr>
          <w:color w:val="000000"/>
          <w:szCs w:val="24"/>
        </w:rPr>
        <w:t xml:space="preserve"> according to their deeds. </w:t>
      </w:r>
      <w:r w:rsidR="0065753B" w:rsidRPr="00687EAE">
        <w:rPr>
          <w:color w:val="0000FF"/>
          <w:vertAlign w:val="superscript"/>
        </w:rPr>
        <w:t>14</w:t>
      </w:r>
      <w:r w:rsidR="0065753B">
        <w:rPr>
          <w:color w:val="000000"/>
          <w:szCs w:val="24"/>
        </w:rPr>
        <w:t xml:space="preserve">And </w:t>
      </w:r>
      <w:r w:rsidR="0065753B" w:rsidRPr="00D07ECD">
        <w:rPr>
          <w:color w:val="000000"/>
          <w:szCs w:val="24"/>
          <w:u w:val="single"/>
        </w:rPr>
        <w:t>death and Hades were thrown into the lake of fire</w:t>
      </w:r>
      <w:r w:rsidR="0065753B">
        <w:rPr>
          <w:color w:val="000000"/>
          <w:szCs w:val="24"/>
        </w:rPr>
        <w:t xml:space="preserve">. </w:t>
      </w:r>
      <w:r w:rsidR="0065753B" w:rsidRPr="00D07ECD">
        <w:rPr>
          <w:b/>
          <w:color w:val="C00000"/>
          <w:szCs w:val="24"/>
          <w:u w:val="single"/>
        </w:rPr>
        <w:t>This is the second death</w:t>
      </w:r>
      <w:r w:rsidR="0065753B">
        <w:rPr>
          <w:color w:val="000000"/>
          <w:szCs w:val="24"/>
        </w:rPr>
        <w:t xml:space="preserve">, </w:t>
      </w:r>
      <w:r w:rsidR="0065753B" w:rsidRPr="00D07ECD">
        <w:rPr>
          <w:b/>
          <w:color w:val="C00000"/>
          <w:szCs w:val="24"/>
          <w:u w:val="single"/>
        </w:rPr>
        <w:t>the lake of fire</w:t>
      </w:r>
      <w:r w:rsidR="0065753B">
        <w:rPr>
          <w:color w:val="000000"/>
          <w:szCs w:val="24"/>
        </w:rPr>
        <w:t xml:space="preserve">. </w:t>
      </w:r>
      <w:r w:rsidR="0065753B" w:rsidRPr="00687EAE">
        <w:rPr>
          <w:color w:val="0000FF"/>
          <w:vertAlign w:val="superscript"/>
        </w:rPr>
        <w:t>15</w:t>
      </w:r>
      <w:r w:rsidR="0065753B">
        <w:rPr>
          <w:color w:val="000000"/>
          <w:szCs w:val="24"/>
        </w:rPr>
        <w:t xml:space="preserve">And if </w:t>
      </w:r>
      <w:r w:rsidR="0065753B" w:rsidRPr="00D07ECD">
        <w:rPr>
          <w:color w:val="000000"/>
          <w:szCs w:val="24"/>
          <w:u w:val="single"/>
        </w:rPr>
        <w:t>anyone's name was not found written in the book of life, he was thrown into the lake of fire</w:t>
      </w:r>
      <w:r w:rsidR="0065753B">
        <w:rPr>
          <w:color w:val="000000"/>
          <w:szCs w:val="24"/>
        </w:rPr>
        <w:t xml:space="preserve">. </w:t>
      </w:r>
    </w:p>
    <w:sectPr w:rsidR="00244E25" w:rsidRPr="000D3B37" w:rsidSect="00BE00BA">
      <w:footerReference w:type="default" r:id="rId8"/>
      <w:pgSz w:w="12240" w:h="15840"/>
      <w:pgMar w:top="864" w:right="720" w:bottom="72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40" w:rsidRDefault="00A23B40">
      <w:r>
        <w:separator/>
      </w:r>
    </w:p>
  </w:endnote>
  <w:endnote w:type="continuationSeparator" w:id="0">
    <w:p w:rsidR="00A23B40" w:rsidRDefault="00A23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94" w:rsidRDefault="00483561">
    <w:pPr>
      <w:pStyle w:val="Footer"/>
      <w:jc w:val="center"/>
      <w:rPr>
        <w:rStyle w:val="PageNumber"/>
      </w:rPr>
    </w:pPr>
    <w:r>
      <w:rPr>
        <w:rStyle w:val="PageNumber"/>
      </w:rPr>
      <w:fldChar w:fldCharType="begin"/>
    </w:r>
    <w:r w:rsidR="00501B94">
      <w:rPr>
        <w:rStyle w:val="PageNumber"/>
      </w:rPr>
      <w:instrText xml:space="preserve"> PAGE </w:instrText>
    </w:r>
    <w:r>
      <w:rPr>
        <w:rStyle w:val="PageNumber"/>
      </w:rPr>
      <w:fldChar w:fldCharType="separate"/>
    </w:r>
    <w:r w:rsidR="00781B31">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40" w:rsidRDefault="00A23B40">
      <w:r>
        <w:separator/>
      </w:r>
    </w:p>
  </w:footnote>
  <w:footnote w:type="continuationSeparator" w:id="0">
    <w:p w:rsidR="00A23B40" w:rsidRDefault="00A23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096"/>
    <w:multiLevelType w:val="hybridMultilevel"/>
    <w:tmpl w:val="E58E09D0"/>
    <w:lvl w:ilvl="0" w:tplc="5C86D4A8">
      <w:start w:val="1"/>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8940D3C"/>
    <w:multiLevelType w:val="hybridMultilevel"/>
    <w:tmpl w:val="EC76F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01F4D"/>
    <w:multiLevelType w:val="hybridMultilevel"/>
    <w:tmpl w:val="FDC4D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6D1CBB"/>
    <w:multiLevelType w:val="hybridMultilevel"/>
    <w:tmpl w:val="2A148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692A4F"/>
    <w:multiLevelType w:val="hybridMultilevel"/>
    <w:tmpl w:val="DDB61FDC"/>
    <w:lvl w:ilvl="0" w:tplc="B5563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5482A"/>
    <w:multiLevelType w:val="hybridMultilevel"/>
    <w:tmpl w:val="7BCCC688"/>
    <w:lvl w:ilvl="0" w:tplc="B5563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24E7"/>
    <w:rsid w:val="00031205"/>
    <w:rsid w:val="00061000"/>
    <w:rsid w:val="00072D2A"/>
    <w:rsid w:val="00074B5C"/>
    <w:rsid w:val="00085A87"/>
    <w:rsid w:val="000B4A94"/>
    <w:rsid w:val="000C21C0"/>
    <w:rsid w:val="000D3B37"/>
    <w:rsid w:val="000D5B6B"/>
    <w:rsid w:val="000E23B6"/>
    <w:rsid w:val="000E50D2"/>
    <w:rsid w:val="00130B09"/>
    <w:rsid w:val="0015326B"/>
    <w:rsid w:val="00161C91"/>
    <w:rsid w:val="00187477"/>
    <w:rsid w:val="00187E9C"/>
    <w:rsid w:val="00196B07"/>
    <w:rsid w:val="001A7F30"/>
    <w:rsid w:val="001C01FD"/>
    <w:rsid w:val="001C3D78"/>
    <w:rsid w:val="001F0968"/>
    <w:rsid w:val="001F178E"/>
    <w:rsid w:val="00201FC3"/>
    <w:rsid w:val="00241262"/>
    <w:rsid w:val="00244E25"/>
    <w:rsid w:val="00260607"/>
    <w:rsid w:val="00267B0D"/>
    <w:rsid w:val="002D0F96"/>
    <w:rsid w:val="002E5D80"/>
    <w:rsid w:val="002E61EF"/>
    <w:rsid w:val="00334578"/>
    <w:rsid w:val="0034639F"/>
    <w:rsid w:val="00374A6B"/>
    <w:rsid w:val="00380624"/>
    <w:rsid w:val="003A4AEC"/>
    <w:rsid w:val="00400B61"/>
    <w:rsid w:val="00416131"/>
    <w:rsid w:val="00436F54"/>
    <w:rsid w:val="00446ADE"/>
    <w:rsid w:val="004735A5"/>
    <w:rsid w:val="00475ECC"/>
    <w:rsid w:val="00483561"/>
    <w:rsid w:val="004B38B5"/>
    <w:rsid w:val="004C5669"/>
    <w:rsid w:val="004D3322"/>
    <w:rsid w:val="004D6BF7"/>
    <w:rsid w:val="00501B94"/>
    <w:rsid w:val="00520B16"/>
    <w:rsid w:val="00576660"/>
    <w:rsid w:val="0057783E"/>
    <w:rsid w:val="005C5C9E"/>
    <w:rsid w:val="00612484"/>
    <w:rsid w:val="00625D8D"/>
    <w:rsid w:val="00646358"/>
    <w:rsid w:val="0065753B"/>
    <w:rsid w:val="00681FFF"/>
    <w:rsid w:val="00687EAE"/>
    <w:rsid w:val="006A641F"/>
    <w:rsid w:val="0077584F"/>
    <w:rsid w:val="00781B31"/>
    <w:rsid w:val="007B58DB"/>
    <w:rsid w:val="007C0371"/>
    <w:rsid w:val="007F3F41"/>
    <w:rsid w:val="007F68BB"/>
    <w:rsid w:val="008072ED"/>
    <w:rsid w:val="008229A1"/>
    <w:rsid w:val="00834B85"/>
    <w:rsid w:val="008543FD"/>
    <w:rsid w:val="008C4E58"/>
    <w:rsid w:val="008E3596"/>
    <w:rsid w:val="008F0CF0"/>
    <w:rsid w:val="0093354A"/>
    <w:rsid w:val="00960493"/>
    <w:rsid w:val="00996E68"/>
    <w:rsid w:val="009D2F9F"/>
    <w:rsid w:val="009E7DDB"/>
    <w:rsid w:val="00A03933"/>
    <w:rsid w:val="00A23B40"/>
    <w:rsid w:val="00A32970"/>
    <w:rsid w:val="00A84464"/>
    <w:rsid w:val="00AB263F"/>
    <w:rsid w:val="00AC1E0A"/>
    <w:rsid w:val="00AD092F"/>
    <w:rsid w:val="00AD40D4"/>
    <w:rsid w:val="00AE641E"/>
    <w:rsid w:val="00B07F9F"/>
    <w:rsid w:val="00B24B4F"/>
    <w:rsid w:val="00B37BED"/>
    <w:rsid w:val="00BB3B93"/>
    <w:rsid w:val="00BC55C6"/>
    <w:rsid w:val="00BE00BA"/>
    <w:rsid w:val="00BF7341"/>
    <w:rsid w:val="00C14B8B"/>
    <w:rsid w:val="00C224E7"/>
    <w:rsid w:val="00C30661"/>
    <w:rsid w:val="00C62522"/>
    <w:rsid w:val="00C72B8F"/>
    <w:rsid w:val="00C8268A"/>
    <w:rsid w:val="00C82F5D"/>
    <w:rsid w:val="00CD1115"/>
    <w:rsid w:val="00CD312B"/>
    <w:rsid w:val="00CE3529"/>
    <w:rsid w:val="00D0189C"/>
    <w:rsid w:val="00D02194"/>
    <w:rsid w:val="00D07ECD"/>
    <w:rsid w:val="00D15BE6"/>
    <w:rsid w:val="00D27F0A"/>
    <w:rsid w:val="00D63BA4"/>
    <w:rsid w:val="00D7191D"/>
    <w:rsid w:val="00D87F10"/>
    <w:rsid w:val="00DA339E"/>
    <w:rsid w:val="00DD36A3"/>
    <w:rsid w:val="00E230E4"/>
    <w:rsid w:val="00E6064C"/>
    <w:rsid w:val="00E621FE"/>
    <w:rsid w:val="00EC4448"/>
    <w:rsid w:val="00EE7E03"/>
    <w:rsid w:val="00EF0637"/>
    <w:rsid w:val="00F3086E"/>
    <w:rsid w:val="00F63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0607"/>
    <w:pPr>
      <w:tabs>
        <w:tab w:val="center" w:pos="4320"/>
        <w:tab w:val="right" w:pos="8640"/>
      </w:tabs>
    </w:pPr>
  </w:style>
  <w:style w:type="paragraph" w:styleId="Footer">
    <w:name w:val="footer"/>
    <w:basedOn w:val="Normal"/>
    <w:semiHidden/>
    <w:rsid w:val="00260607"/>
    <w:pPr>
      <w:tabs>
        <w:tab w:val="center" w:pos="4320"/>
        <w:tab w:val="right" w:pos="8640"/>
      </w:tabs>
    </w:pPr>
  </w:style>
  <w:style w:type="character" w:styleId="PageNumber">
    <w:name w:val="page number"/>
    <w:basedOn w:val="DefaultParagraphFont"/>
    <w:semiHidden/>
    <w:rsid w:val="00260607"/>
  </w:style>
  <w:style w:type="character" w:customStyle="1" w:styleId="HeaderChar">
    <w:name w:val="Header Char"/>
    <w:basedOn w:val="DefaultParagraphFont"/>
    <w:link w:val="Header"/>
    <w:uiPriority w:val="99"/>
    <w:rsid w:val="009E7DDB"/>
  </w:style>
  <w:style w:type="paragraph" w:styleId="BalloonText">
    <w:name w:val="Balloon Text"/>
    <w:basedOn w:val="Normal"/>
    <w:link w:val="BalloonTextChar"/>
    <w:uiPriority w:val="99"/>
    <w:semiHidden/>
    <w:unhideWhenUsed/>
    <w:rsid w:val="009E7DDB"/>
    <w:rPr>
      <w:rFonts w:ascii="Tahoma" w:hAnsi="Tahoma" w:cs="Tahoma"/>
      <w:sz w:val="16"/>
      <w:szCs w:val="16"/>
    </w:rPr>
  </w:style>
  <w:style w:type="character" w:customStyle="1" w:styleId="BalloonTextChar">
    <w:name w:val="Balloon Text Char"/>
    <w:basedOn w:val="DefaultParagraphFont"/>
    <w:link w:val="BalloonText"/>
    <w:uiPriority w:val="99"/>
    <w:semiHidden/>
    <w:rsid w:val="009E7DDB"/>
    <w:rPr>
      <w:rFonts w:ascii="Tahoma" w:hAnsi="Tahoma" w:cs="Tahoma"/>
      <w:sz w:val="16"/>
      <w:szCs w:val="16"/>
    </w:rPr>
  </w:style>
  <w:style w:type="paragraph" w:styleId="ListParagraph">
    <w:name w:val="List Paragraph"/>
    <w:basedOn w:val="Normal"/>
    <w:uiPriority w:val="34"/>
    <w:qFormat/>
    <w:rsid w:val="00BF7341"/>
    <w:pPr>
      <w:ind w:left="720"/>
      <w:contextualSpacing/>
    </w:pPr>
  </w:style>
  <w:style w:type="table" w:styleId="TableGrid">
    <w:name w:val="Table Grid"/>
    <w:basedOn w:val="TableNormal"/>
    <w:uiPriority w:val="59"/>
    <w:rsid w:val="00244E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D21B-3881-4B2C-9DBB-61432834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 Cor</vt:lpstr>
    </vt:vector>
  </TitlesOfParts>
  <Company>Personal</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Cor</dc:title>
  <dc:creator>David L. Tye</dc:creator>
  <cp:lastModifiedBy>David</cp:lastModifiedBy>
  <cp:revision>2</cp:revision>
  <cp:lastPrinted>2017-02-08T17:18:00Z</cp:lastPrinted>
  <dcterms:created xsi:type="dcterms:W3CDTF">2017-02-08T17:22:00Z</dcterms:created>
  <dcterms:modified xsi:type="dcterms:W3CDTF">2017-02-08T17:22:00Z</dcterms:modified>
</cp:coreProperties>
</file>