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566" w:rsidRDefault="006B4566">
      <w:r>
        <w:t xml:space="preserve">FOR FEB 1 TOURNAMENT: </w:t>
      </w:r>
    </w:p>
    <w:p w:rsidR="006B4566" w:rsidRDefault="006B4566"/>
    <w:p w:rsidR="00D30F7B" w:rsidRDefault="006B4566">
      <w:r>
        <w:t>CONGRESSIONAL DEBATE BILLS</w:t>
      </w:r>
    </w:p>
    <w:p w:rsidR="006B4566" w:rsidRDefault="006B4566" w:rsidP="006B4566">
      <w:pPr>
        <w:pStyle w:val="ListParagraph"/>
        <w:numPr>
          <w:ilvl w:val="0"/>
          <w:numId w:val="1"/>
        </w:numPr>
      </w:pPr>
      <w:r>
        <w:t>A Bill to Renew DACA</w:t>
      </w:r>
    </w:p>
    <w:p w:rsidR="006B4566" w:rsidRDefault="006B4566" w:rsidP="006B4566">
      <w:pPr>
        <w:pStyle w:val="ListParagraph"/>
        <w:numPr>
          <w:ilvl w:val="0"/>
          <w:numId w:val="1"/>
        </w:numPr>
      </w:pPr>
      <w:r>
        <w:t>A Bill to End Support for the Saudi Air Coalition</w:t>
      </w:r>
    </w:p>
    <w:p w:rsidR="006B4566" w:rsidRDefault="006B4566" w:rsidP="006B4566">
      <w:pPr>
        <w:pStyle w:val="ListParagraph"/>
        <w:numPr>
          <w:ilvl w:val="0"/>
          <w:numId w:val="1"/>
        </w:numPr>
      </w:pPr>
      <w:r>
        <w:t>A Bill to Provide Inmate Rehabilitation</w:t>
      </w:r>
    </w:p>
    <w:p w:rsidR="006B4566" w:rsidRDefault="006B4566" w:rsidP="006B4566">
      <w:pPr>
        <w:pStyle w:val="ListParagraph"/>
        <w:numPr>
          <w:ilvl w:val="0"/>
          <w:numId w:val="1"/>
        </w:numPr>
      </w:pPr>
      <w:r>
        <w:t>A Bill to End Sex Trafficking</w:t>
      </w:r>
      <w:r>
        <w:t xml:space="preserve"> </w:t>
      </w:r>
    </w:p>
    <w:p w:rsidR="006B4566" w:rsidRDefault="006B4566" w:rsidP="006B4566">
      <w:pPr>
        <w:pStyle w:val="ListParagraph"/>
        <w:numPr>
          <w:ilvl w:val="0"/>
          <w:numId w:val="1"/>
        </w:numPr>
      </w:pPr>
      <w:r>
        <w:t>The Ukrainian Accountability Act of 2018</w:t>
      </w:r>
    </w:p>
    <w:p w:rsidR="006B4566" w:rsidRDefault="006B4566" w:rsidP="006B4566">
      <w:pPr>
        <w:pStyle w:val="ListParagraph"/>
        <w:numPr>
          <w:ilvl w:val="0"/>
          <w:numId w:val="1"/>
        </w:numPr>
      </w:pPr>
      <w:r>
        <w:t>A Bill to Criminalize the Copyrighting of Plant Genomes</w:t>
      </w:r>
      <w:r>
        <w:t xml:space="preserve"> </w:t>
      </w:r>
    </w:p>
    <w:p w:rsidR="006B4566" w:rsidRDefault="006B4566" w:rsidP="006B4566">
      <w:r>
        <w:t xml:space="preserve">The full text of these bills is available at  </w:t>
      </w:r>
      <w:hyperlink r:id="rId5" w:history="1">
        <w:r w:rsidRPr="00D35DD0">
          <w:rPr>
            <w:rStyle w:val="Hyperlink"/>
          </w:rPr>
          <w:t>http://pbcfl.net/Legislation/2018_ffl/macaw_docket.pdf</w:t>
        </w:r>
      </w:hyperlink>
      <w:r>
        <w:t xml:space="preserve"> </w:t>
      </w:r>
    </w:p>
    <w:p w:rsidR="006B4566" w:rsidRDefault="006B4566" w:rsidP="006B4566">
      <w:r>
        <w:t xml:space="preserve">EXTEMP TOPIC AREA: </w:t>
      </w:r>
    </w:p>
    <w:p w:rsidR="006B4566" w:rsidRDefault="006B4566" w:rsidP="006B4566">
      <w:pPr>
        <w:pStyle w:val="ListParagraph"/>
        <w:numPr>
          <w:ilvl w:val="0"/>
          <w:numId w:val="2"/>
        </w:numPr>
      </w:pPr>
      <w:r>
        <w:t xml:space="preserve"> </w:t>
      </w:r>
      <w:r w:rsidR="00212C84">
        <w:t xml:space="preserve">AFRICA! </w:t>
      </w:r>
    </w:p>
    <w:p w:rsidR="00212C84" w:rsidRDefault="00212C84" w:rsidP="00212C84">
      <w:pPr>
        <w:pStyle w:val="ListParagraph"/>
        <w:numPr>
          <w:ilvl w:val="1"/>
          <w:numId w:val="2"/>
        </w:numPr>
      </w:pPr>
      <w:r>
        <w:t>Economies</w:t>
      </w:r>
    </w:p>
    <w:p w:rsidR="00212C84" w:rsidRDefault="00212C84" w:rsidP="00212C84">
      <w:pPr>
        <w:pStyle w:val="ListParagraph"/>
        <w:numPr>
          <w:ilvl w:val="1"/>
          <w:numId w:val="2"/>
        </w:numPr>
      </w:pPr>
      <w:r>
        <w:t>Conflicts</w:t>
      </w:r>
    </w:p>
    <w:p w:rsidR="00212C84" w:rsidRDefault="00212C84" w:rsidP="00212C84">
      <w:pPr>
        <w:pStyle w:val="ListParagraph"/>
        <w:numPr>
          <w:ilvl w:val="1"/>
          <w:numId w:val="2"/>
        </w:numPr>
      </w:pPr>
      <w:r>
        <w:t xml:space="preserve">Changes in Government </w:t>
      </w:r>
    </w:p>
    <w:p w:rsidR="00212C84" w:rsidRDefault="00212C84" w:rsidP="00212C84">
      <w:pPr>
        <w:pStyle w:val="ListParagraph"/>
        <w:numPr>
          <w:ilvl w:val="1"/>
          <w:numId w:val="2"/>
        </w:numPr>
      </w:pPr>
      <w:r>
        <w:t>Multinational Organizations</w:t>
      </w:r>
    </w:p>
    <w:p w:rsidR="00212C84" w:rsidRDefault="00212C84" w:rsidP="00212C84">
      <w:r>
        <w:t xml:space="preserve">PF AND LD ARE USING FEBRUARY NSDA TOPICS. </w:t>
      </w:r>
    </w:p>
    <w:p w:rsidR="00212C84" w:rsidRDefault="00212C84" w:rsidP="00212C84">
      <w:bookmarkStart w:id="0" w:name="_GoBack"/>
      <w:bookmarkEnd w:id="0"/>
    </w:p>
    <w:sectPr w:rsidR="00212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7008"/>
    <w:multiLevelType w:val="hybridMultilevel"/>
    <w:tmpl w:val="32C07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30B78"/>
    <w:multiLevelType w:val="hybridMultilevel"/>
    <w:tmpl w:val="F0A0E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66"/>
    <w:rsid w:val="00032007"/>
    <w:rsid w:val="00212C84"/>
    <w:rsid w:val="002454FE"/>
    <w:rsid w:val="0038019B"/>
    <w:rsid w:val="00574B48"/>
    <w:rsid w:val="006B4566"/>
    <w:rsid w:val="00790A1A"/>
    <w:rsid w:val="007C3694"/>
    <w:rsid w:val="007E5C96"/>
    <w:rsid w:val="009B1660"/>
    <w:rsid w:val="00A441A3"/>
    <w:rsid w:val="00C00692"/>
    <w:rsid w:val="00D3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B954"/>
  <w15:chartTrackingRefBased/>
  <w15:docId w15:val="{37BC7704-B59C-4856-A288-B5BC18F8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5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5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5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bcfl.net/Legislation/2018_ffl/macaw_dock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childree</dc:creator>
  <cp:keywords/>
  <dc:description/>
  <cp:lastModifiedBy>d childree</cp:lastModifiedBy>
  <cp:revision>2</cp:revision>
  <dcterms:created xsi:type="dcterms:W3CDTF">2018-01-24T11:43:00Z</dcterms:created>
  <dcterms:modified xsi:type="dcterms:W3CDTF">2018-01-24T12:02:00Z</dcterms:modified>
</cp:coreProperties>
</file>