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C20B3" w14:textId="77777777" w:rsidR="00B378A3" w:rsidRPr="00B378A3" w:rsidRDefault="00B378A3" w:rsidP="00B378A3">
      <w:pPr>
        <w:rPr>
          <w:rFonts w:eastAsia="Times New Roman"/>
        </w:rPr>
      </w:pPr>
      <w:r w:rsidRPr="00B378A3">
        <w:rPr>
          <w:rFonts w:ascii="Bookman" w:eastAsia="Times New Roman" w:hAnsi="Bookman"/>
          <w:b/>
          <w:bCs/>
          <w:i/>
          <w:iCs/>
          <w:color w:val="000000"/>
          <w:sz w:val="50"/>
          <w:szCs w:val="50"/>
        </w:rPr>
        <w:t>        Shikellamy H. S. Forensics</w:t>
      </w:r>
    </w:p>
    <w:p w14:paraId="2CAF716F" w14:textId="77777777" w:rsidR="00B378A3" w:rsidRPr="00B378A3" w:rsidRDefault="00B378A3" w:rsidP="00B378A3">
      <w:pPr>
        <w:jc w:val="center"/>
        <w:rPr>
          <w:rFonts w:eastAsia="Times New Roman"/>
        </w:rPr>
      </w:pPr>
      <w:proofErr w:type="spellStart"/>
      <w:r w:rsidRPr="00B378A3">
        <w:rPr>
          <w:rFonts w:ascii="Bookman" w:eastAsia="Times New Roman" w:hAnsi="Bookman"/>
          <w:b/>
          <w:bCs/>
          <w:color w:val="000000"/>
          <w:sz w:val="43"/>
          <w:szCs w:val="43"/>
        </w:rPr>
        <w:t>Earlybird</w:t>
      </w:r>
      <w:proofErr w:type="spellEnd"/>
      <w:r w:rsidRPr="00B378A3">
        <w:rPr>
          <w:rFonts w:ascii="Bookman" w:eastAsia="Times New Roman" w:hAnsi="Bookman"/>
          <w:b/>
          <w:bCs/>
          <w:color w:val="000000"/>
          <w:sz w:val="43"/>
          <w:szCs w:val="43"/>
        </w:rPr>
        <w:t xml:space="preserve"> Tournament</w:t>
      </w:r>
    </w:p>
    <w:p w14:paraId="619F7348" w14:textId="77777777" w:rsidR="00B378A3" w:rsidRPr="00B378A3" w:rsidRDefault="00B378A3" w:rsidP="00B378A3">
      <w:pPr>
        <w:rPr>
          <w:rFonts w:eastAsia="Times New Roman"/>
        </w:rPr>
      </w:pPr>
    </w:p>
    <w:p w14:paraId="3D1687B1"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Dear Forensics Coach,</w:t>
      </w:r>
    </w:p>
    <w:p w14:paraId="246078C7" w14:textId="77777777" w:rsidR="00B378A3" w:rsidRPr="00B378A3" w:rsidRDefault="00B378A3" w:rsidP="00B378A3">
      <w:pPr>
        <w:rPr>
          <w:rFonts w:eastAsia="Times New Roman"/>
        </w:rPr>
      </w:pPr>
    </w:p>
    <w:p w14:paraId="24063E37" w14:textId="324F86B2" w:rsidR="00B378A3" w:rsidRPr="00B378A3" w:rsidRDefault="00B378A3" w:rsidP="00B378A3">
      <w:pPr>
        <w:rPr>
          <w:rFonts w:eastAsia="Times New Roman"/>
        </w:rPr>
      </w:pPr>
      <w:r w:rsidRPr="00B378A3">
        <w:rPr>
          <w:rFonts w:ascii="Bookman" w:eastAsia="Times New Roman" w:hAnsi="Bookman"/>
          <w:b/>
          <w:bCs/>
          <w:color w:val="000000"/>
          <w:sz w:val="25"/>
          <w:szCs w:val="25"/>
        </w:rPr>
        <w:t xml:space="preserve">The annual </w:t>
      </w:r>
      <w:proofErr w:type="spellStart"/>
      <w:r w:rsidRPr="00B378A3">
        <w:rPr>
          <w:rFonts w:ascii="Bookman" w:eastAsia="Times New Roman" w:hAnsi="Bookman"/>
          <w:b/>
          <w:bCs/>
          <w:color w:val="000000"/>
          <w:sz w:val="25"/>
          <w:szCs w:val="25"/>
        </w:rPr>
        <w:t>Earlybird</w:t>
      </w:r>
      <w:proofErr w:type="spellEnd"/>
      <w:r w:rsidRPr="00B378A3">
        <w:rPr>
          <w:rFonts w:ascii="Bookman" w:eastAsia="Times New Roman" w:hAnsi="Bookman"/>
          <w:b/>
          <w:bCs/>
          <w:color w:val="000000"/>
          <w:sz w:val="25"/>
          <w:szCs w:val="25"/>
        </w:rPr>
        <w:t xml:space="preserve"> Tournament has been a huge success and a fun day of “low-keyed”, friendly competition for beginning speakers.   This year the event will be hosted at the </w:t>
      </w:r>
      <w:proofErr w:type="spellStart"/>
      <w:r w:rsidR="008F1225">
        <w:rPr>
          <w:rFonts w:ascii="Bookman" w:eastAsia="Times New Roman" w:hAnsi="Bookman"/>
          <w:b/>
          <w:bCs/>
          <w:color w:val="000000"/>
          <w:sz w:val="25"/>
          <w:szCs w:val="25"/>
        </w:rPr>
        <w:t>Shikellamy</w:t>
      </w:r>
      <w:proofErr w:type="spellEnd"/>
      <w:r w:rsidR="008F1225">
        <w:rPr>
          <w:rFonts w:ascii="Bookman" w:eastAsia="Times New Roman" w:hAnsi="Bookman"/>
          <w:b/>
          <w:bCs/>
          <w:color w:val="000000"/>
          <w:sz w:val="25"/>
          <w:szCs w:val="25"/>
        </w:rPr>
        <w:t xml:space="preserve"> High School in Sunbury </w:t>
      </w:r>
      <w:r w:rsidR="00C82CF2">
        <w:rPr>
          <w:rFonts w:ascii="Bookman" w:eastAsia="Times New Roman" w:hAnsi="Bookman"/>
          <w:b/>
          <w:bCs/>
          <w:color w:val="000000"/>
          <w:sz w:val="25"/>
          <w:szCs w:val="25"/>
        </w:rPr>
        <w:t>on Saturday, Oct. 28, 2017</w:t>
      </w:r>
      <w:r w:rsidRPr="00B378A3">
        <w:rPr>
          <w:rFonts w:ascii="Bookman" w:eastAsia="Times New Roman" w:hAnsi="Bookman"/>
          <w:b/>
          <w:bCs/>
          <w:color w:val="000000"/>
          <w:sz w:val="25"/>
          <w:szCs w:val="25"/>
        </w:rPr>
        <w:t>.</w:t>
      </w:r>
    </w:p>
    <w:p w14:paraId="1E8D883E" w14:textId="77777777" w:rsidR="00B378A3" w:rsidRPr="00B378A3" w:rsidRDefault="00B378A3" w:rsidP="00B378A3">
      <w:pPr>
        <w:rPr>
          <w:rFonts w:eastAsia="Times New Roman"/>
        </w:rPr>
      </w:pPr>
    </w:p>
    <w:p w14:paraId="36B07835"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 xml:space="preserve">Any </w:t>
      </w:r>
      <w:proofErr w:type="gramStart"/>
      <w:r w:rsidRPr="00B378A3">
        <w:rPr>
          <w:rFonts w:ascii="Bookman" w:eastAsia="Times New Roman" w:hAnsi="Bookman"/>
          <w:b/>
          <w:bCs/>
          <w:color w:val="000000"/>
          <w:sz w:val="25"/>
          <w:szCs w:val="25"/>
          <w:u w:val="single"/>
        </w:rPr>
        <w:t>first year</w:t>
      </w:r>
      <w:proofErr w:type="gramEnd"/>
      <w:r w:rsidRPr="00B378A3">
        <w:rPr>
          <w:rFonts w:ascii="Bookman" w:eastAsia="Times New Roman" w:hAnsi="Bookman"/>
          <w:b/>
          <w:bCs/>
          <w:color w:val="000000"/>
          <w:sz w:val="25"/>
          <w:szCs w:val="25"/>
          <w:u w:val="single"/>
        </w:rPr>
        <w:t xml:space="preserve"> competitor</w:t>
      </w:r>
      <w:r w:rsidRPr="00B378A3">
        <w:rPr>
          <w:rFonts w:ascii="Bookman" w:eastAsia="Times New Roman" w:hAnsi="Bookman"/>
          <w:b/>
          <w:bCs/>
          <w:color w:val="000000"/>
          <w:sz w:val="25"/>
          <w:szCs w:val="25"/>
        </w:rPr>
        <w:t>, regardless of age</w:t>
      </w:r>
      <w:bookmarkStart w:id="0" w:name="_GoBack"/>
      <w:bookmarkEnd w:id="0"/>
      <w:r w:rsidRPr="00B378A3">
        <w:rPr>
          <w:rFonts w:ascii="Bookman" w:eastAsia="Times New Roman" w:hAnsi="Bookman"/>
          <w:b/>
          <w:bCs/>
          <w:color w:val="000000"/>
          <w:sz w:val="25"/>
          <w:szCs w:val="25"/>
        </w:rPr>
        <w:t>, is eligible to compete in this three-round event. (Middle school students are also welcome)  Experienced juniors and seniors may judge at this tournament.  Also feel free to bring interested "non-</w:t>
      </w:r>
      <w:proofErr w:type="spellStart"/>
      <w:r w:rsidRPr="00B378A3">
        <w:rPr>
          <w:rFonts w:ascii="Bookman" w:eastAsia="Times New Roman" w:hAnsi="Bookman"/>
          <w:b/>
          <w:bCs/>
          <w:color w:val="000000"/>
          <w:sz w:val="25"/>
          <w:szCs w:val="25"/>
        </w:rPr>
        <w:t>competing"students</w:t>
      </w:r>
      <w:proofErr w:type="spellEnd"/>
      <w:r w:rsidRPr="00B378A3">
        <w:rPr>
          <w:rFonts w:ascii="Bookman" w:eastAsia="Times New Roman" w:hAnsi="Bookman"/>
          <w:b/>
          <w:bCs/>
          <w:color w:val="000000"/>
          <w:sz w:val="25"/>
          <w:szCs w:val="25"/>
        </w:rPr>
        <w:t xml:space="preserve"> along to participate in a workshop and observe rounds of competition.  Our plan is to include workshops in: Oral </w:t>
      </w:r>
      <w:proofErr w:type="spellStart"/>
      <w:r w:rsidRPr="00B378A3">
        <w:rPr>
          <w:rFonts w:ascii="Bookman" w:eastAsia="Times New Roman" w:hAnsi="Bookman"/>
          <w:b/>
          <w:bCs/>
          <w:color w:val="000000"/>
          <w:sz w:val="25"/>
          <w:szCs w:val="25"/>
        </w:rPr>
        <w:t>Interp</w:t>
      </w:r>
      <w:proofErr w:type="spellEnd"/>
      <w:r w:rsidRPr="00B378A3">
        <w:rPr>
          <w:rFonts w:ascii="Bookman" w:eastAsia="Times New Roman" w:hAnsi="Bookman"/>
          <w:b/>
          <w:bCs/>
          <w:color w:val="000000"/>
          <w:sz w:val="25"/>
          <w:szCs w:val="25"/>
        </w:rPr>
        <w:t xml:space="preserve">, Speech, LD/PFD Debate, and perhaps, Congress.  Students may attend a workshop and then go see the event in action. </w:t>
      </w:r>
    </w:p>
    <w:p w14:paraId="2B00603F" w14:textId="77777777" w:rsidR="00B378A3" w:rsidRPr="00B378A3" w:rsidRDefault="00B378A3" w:rsidP="00B378A3">
      <w:pPr>
        <w:rPr>
          <w:rFonts w:eastAsia="Times New Roman"/>
        </w:rPr>
      </w:pPr>
    </w:p>
    <w:p w14:paraId="4879264E"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Events:</w:t>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Debate:</w:t>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 xml:space="preserve">LD, Public </w:t>
      </w:r>
      <w:proofErr w:type="gramStart"/>
      <w:r w:rsidRPr="00B378A3">
        <w:rPr>
          <w:rFonts w:ascii="Bookman" w:eastAsia="Times New Roman" w:hAnsi="Bookman"/>
          <w:b/>
          <w:bCs/>
          <w:color w:val="000000"/>
          <w:sz w:val="25"/>
          <w:szCs w:val="25"/>
        </w:rPr>
        <w:t>Forum  (</w:t>
      </w:r>
      <w:proofErr w:type="gramEnd"/>
      <w:r w:rsidRPr="00B378A3">
        <w:rPr>
          <w:rFonts w:ascii="Bookman" w:eastAsia="Times New Roman" w:hAnsi="Bookman"/>
          <w:b/>
          <w:bCs/>
          <w:color w:val="000000"/>
          <w:sz w:val="25"/>
          <w:szCs w:val="25"/>
        </w:rPr>
        <w:t>the November topics)</w:t>
      </w:r>
    </w:p>
    <w:p w14:paraId="6ABF5ADF" w14:textId="77777777" w:rsidR="00B378A3" w:rsidRPr="00B378A3" w:rsidRDefault="00B378A3" w:rsidP="00B378A3">
      <w:pPr>
        <w:ind w:left="720" w:firstLine="720"/>
        <w:rPr>
          <w:rFonts w:eastAsia="Times New Roman"/>
        </w:rPr>
      </w:pPr>
      <w:r w:rsidRPr="00B378A3">
        <w:rPr>
          <w:rFonts w:ascii="Bookman" w:eastAsia="Times New Roman" w:hAnsi="Bookman"/>
          <w:b/>
          <w:bCs/>
          <w:color w:val="000000"/>
          <w:sz w:val="25"/>
          <w:szCs w:val="25"/>
        </w:rPr>
        <w:t>Speech:</w:t>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 xml:space="preserve">Informative, Persuasive, </w:t>
      </w:r>
      <w:proofErr w:type="spellStart"/>
      <w:r w:rsidRPr="00B378A3">
        <w:rPr>
          <w:rFonts w:ascii="Bookman" w:eastAsia="Times New Roman" w:hAnsi="Bookman"/>
          <w:b/>
          <w:bCs/>
          <w:color w:val="000000"/>
          <w:sz w:val="25"/>
          <w:szCs w:val="25"/>
        </w:rPr>
        <w:t>Extemp</w:t>
      </w:r>
      <w:proofErr w:type="spellEnd"/>
      <w:r w:rsidRPr="00B378A3">
        <w:rPr>
          <w:rFonts w:ascii="Bookman" w:eastAsia="Times New Roman" w:hAnsi="Bookman"/>
          <w:b/>
          <w:bCs/>
          <w:color w:val="000000"/>
          <w:sz w:val="25"/>
          <w:szCs w:val="25"/>
        </w:rPr>
        <w:t>,    </w:t>
      </w:r>
    </w:p>
    <w:p w14:paraId="4A0E035D" w14:textId="77777777" w:rsidR="00B378A3" w:rsidRPr="00B378A3" w:rsidRDefault="00B378A3" w:rsidP="00B378A3">
      <w:pPr>
        <w:ind w:left="2160" w:firstLine="720"/>
        <w:rPr>
          <w:rFonts w:eastAsia="Times New Roman"/>
        </w:rPr>
      </w:pPr>
      <w:r w:rsidRPr="00B378A3">
        <w:rPr>
          <w:rFonts w:ascii="Bookman" w:eastAsia="Times New Roman" w:hAnsi="Bookman"/>
          <w:b/>
          <w:bCs/>
          <w:color w:val="000000"/>
          <w:sz w:val="25"/>
          <w:szCs w:val="25"/>
        </w:rPr>
        <w:t>Impromptu, Declamation</w:t>
      </w:r>
    </w:p>
    <w:p w14:paraId="16A3E546" w14:textId="77777777" w:rsidR="00B378A3" w:rsidRPr="00B378A3" w:rsidRDefault="00B378A3" w:rsidP="00B378A3">
      <w:pPr>
        <w:ind w:left="720" w:firstLine="720"/>
        <w:rPr>
          <w:rFonts w:eastAsia="Times New Roman"/>
        </w:rPr>
      </w:pPr>
      <w:proofErr w:type="spellStart"/>
      <w:r w:rsidRPr="00B378A3">
        <w:rPr>
          <w:rFonts w:ascii="Bookman" w:eastAsia="Times New Roman" w:hAnsi="Bookman"/>
          <w:b/>
          <w:bCs/>
          <w:color w:val="000000"/>
          <w:sz w:val="25"/>
          <w:szCs w:val="25"/>
        </w:rPr>
        <w:t>Interp</w:t>
      </w:r>
      <w:proofErr w:type="spellEnd"/>
      <w:r w:rsidRPr="00B378A3">
        <w:rPr>
          <w:rFonts w:ascii="Bookman" w:eastAsia="Times New Roman" w:hAnsi="Bookman"/>
          <w:b/>
          <w:bCs/>
          <w:color w:val="000000"/>
          <w:sz w:val="25"/>
          <w:szCs w:val="25"/>
        </w:rPr>
        <w:t>:  </w:t>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Prose, Poetry, Dramatic, Humorous, Duo</w:t>
      </w:r>
    </w:p>
    <w:p w14:paraId="289F63C8" w14:textId="77777777" w:rsidR="00B378A3" w:rsidRPr="00B378A3" w:rsidRDefault="00B378A3" w:rsidP="00B378A3">
      <w:pPr>
        <w:rPr>
          <w:rFonts w:eastAsia="Times New Roman"/>
        </w:rPr>
      </w:pPr>
    </w:p>
    <w:p w14:paraId="05C3AFB9"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 xml:space="preserve">Depending on the number of entries, we may combine events (ex. Informative and Persuasive or Dramatic and Humorous).  Notes may be used for </w:t>
      </w:r>
      <w:proofErr w:type="spellStart"/>
      <w:r w:rsidRPr="00B378A3">
        <w:rPr>
          <w:rFonts w:ascii="Bookman" w:eastAsia="Times New Roman" w:hAnsi="Bookman"/>
          <w:b/>
          <w:bCs/>
          <w:color w:val="000000"/>
          <w:sz w:val="25"/>
          <w:szCs w:val="25"/>
        </w:rPr>
        <w:t>Extemp</w:t>
      </w:r>
      <w:proofErr w:type="spellEnd"/>
      <w:r w:rsidRPr="00B378A3">
        <w:rPr>
          <w:rFonts w:ascii="Bookman" w:eastAsia="Times New Roman" w:hAnsi="Bookman"/>
          <w:b/>
          <w:bCs/>
          <w:color w:val="000000"/>
          <w:sz w:val="25"/>
          <w:szCs w:val="25"/>
        </w:rPr>
        <w:t>, Informative, or Persuasive.</w:t>
      </w:r>
    </w:p>
    <w:p w14:paraId="3F390B4C" w14:textId="77777777" w:rsidR="00B378A3" w:rsidRPr="00B378A3" w:rsidRDefault="00B378A3" w:rsidP="00B378A3">
      <w:pPr>
        <w:rPr>
          <w:rFonts w:eastAsia="Times New Roman"/>
        </w:rPr>
      </w:pPr>
    </w:p>
    <w:p w14:paraId="0A733A34"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Registration Fees:  School Fee - $5.00</w:t>
      </w:r>
    </w:p>
    <w:p w14:paraId="018C9D55" w14:textId="77777777" w:rsidR="00B378A3" w:rsidRPr="00B378A3" w:rsidRDefault="00B378A3" w:rsidP="00B378A3">
      <w:pPr>
        <w:ind w:left="2160"/>
        <w:rPr>
          <w:rFonts w:eastAsia="Times New Roman"/>
        </w:rPr>
      </w:pPr>
      <w:r w:rsidRPr="00B378A3">
        <w:rPr>
          <w:rFonts w:ascii="Bookman" w:eastAsia="Times New Roman" w:hAnsi="Bookman"/>
          <w:b/>
          <w:bCs/>
          <w:color w:val="000000"/>
          <w:sz w:val="25"/>
          <w:szCs w:val="25"/>
        </w:rPr>
        <w:t>Per Competitor - $3.</w:t>
      </w:r>
      <w:proofErr w:type="gramStart"/>
      <w:r w:rsidRPr="00B378A3">
        <w:rPr>
          <w:rFonts w:ascii="Bookman" w:eastAsia="Times New Roman" w:hAnsi="Bookman"/>
          <w:b/>
          <w:bCs/>
          <w:color w:val="000000"/>
          <w:sz w:val="25"/>
          <w:szCs w:val="25"/>
        </w:rPr>
        <w:t>00  (</w:t>
      </w:r>
      <w:proofErr w:type="gramEnd"/>
      <w:r w:rsidRPr="00B378A3">
        <w:rPr>
          <w:rFonts w:ascii="Bookman" w:eastAsia="Times New Roman" w:hAnsi="Bookman"/>
          <w:b/>
          <w:bCs/>
          <w:color w:val="000000"/>
          <w:sz w:val="25"/>
          <w:szCs w:val="25"/>
        </w:rPr>
        <w:t>ex. Duo or PF team is $6.00)                  </w:t>
      </w:r>
    </w:p>
    <w:p w14:paraId="0A7C8173" w14:textId="77777777" w:rsidR="00B378A3" w:rsidRPr="00B378A3" w:rsidRDefault="00B378A3" w:rsidP="00B378A3">
      <w:pPr>
        <w:ind w:left="1440" w:firstLine="720"/>
        <w:rPr>
          <w:rFonts w:eastAsia="Times New Roman"/>
        </w:rPr>
      </w:pPr>
      <w:r w:rsidRPr="00B378A3">
        <w:rPr>
          <w:rFonts w:ascii="Bookman" w:eastAsia="Times New Roman" w:hAnsi="Bookman"/>
          <w:b/>
          <w:bCs/>
          <w:color w:val="000000"/>
          <w:sz w:val="25"/>
          <w:szCs w:val="25"/>
        </w:rPr>
        <w:t>Per Observer/Workshop Participant - $1.00</w:t>
      </w:r>
    </w:p>
    <w:p w14:paraId="657EDBC3" w14:textId="77777777" w:rsidR="00B378A3" w:rsidRPr="00B378A3" w:rsidRDefault="00B378A3" w:rsidP="00B378A3">
      <w:pPr>
        <w:rPr>
          <w:rFonts w:eastAsia="Times New Roman"/>
        </w:rPr>
      </w:pPr>
    </w:p>
    <w:p w14:paraId="4EC1BC04"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Schedule:</w:t>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8:00-8:30</w:t>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Registration Shikellamy Middle School Lobby</w:t>
      </w:r>
    </w:p>
    <w:p w14:paraId="7956C476" w14:textId="77777777" w:rsidR="00B378A3" w:rsidRPr="00B378A3" w:rsidRDefault="00B378A3" w:rsidP="00B378A3">
      <w:pPr>
        <w:ind w:left="720" w:firstLine="720"/>
        <w:rPr>
          <w:rFonts w:eastAsia="Times New Roman"/>
        </w:rPr>
      </w:pPr>
      <w:r w:rsidRPr="00B378A3">
        <w:rPr>
          <w:rFonts w:ascii="Bookman" w:eastAsia="Times New Roman" w:hAnsi="Bookman"/>
          <w:b/>
          <w:bCs/>
          <w:color w:val="000000"/>
          <w:sz w:val="25"/>
          <w:szCs w:val="25"/>
        </w:rPr>
        <w:t xml:space="preserve">8:30-9:00 </w:t>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Opening Meeting - Cafeteria</w:t>
      </w:r>
    </w:p>
    <w:p w14:paraId="10BBC8FF" w14:textId="77777777" w:rsidR="00B378A3" w:rsidRPr="00B378A3" w:rsidRDefault="00B378A3" w:rsidP="00B378A3">
      <w:pPr>
        <w:ind w:left="720" w:firstLine="720"/>
        <w:rPr>
          <w:rFonts w:eastAsia="Times New Roman"/>
        </w:rPr>
      </w:pPr>
      <w:r w:rsidRPr="00B378A3">
        <w:rPr>
          <w:rFonts w:ascii="Bookman" w:eastAsia="Times New Roman" w:hAnsi="Bookman"/>
          <w:b/>
          <w:bCs/>
          <w:color w:val="000000"/>
          <w:sz w:val="25"/>
          <w:szCs w:val="25"/>
        </w:rPr>
        <w:t>9:00</w:t>
      </w:r>
      <w:r w:rsidRPr="00B378A3">
        <w:rPr>
          <w:rFonts w:ascii="Bookman" w:eastAsia="Times New Roman" w:hAnsi="Bookman"/>
          <w:b/>
          <w:bCs/>
          <w:color w:val="000000"/>
          <w:sz w:val="25"/>
        </w:rPr>
        <w:tab/>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Workshops and Coaches Clinic</w:t>
      </w:r>
    </w:p>
    <w:p w14:paraId="0F1AA84B" w14:textId="77777777" w:rsidR="00B378A3" w:rsidRPr="00B378A3" w:rsidRDefault="00B378A3" w:rsidP="00B378A3">
      <w:pPr>
        <w:ind w:left="720" w:firstLine="720"/>
        <w:rPr>
          <w:rFonts w:eastAsia="Times New Roman"/>
        </w:rPr>
      </w:pPr>
      <w:r w:rsidRPr="00B378A3">
        <w:rPr>
          <w:rFonts w:ascii="Bookman" w:eastAsia="Times New Roman" w:hAnsi="Bookman"/>
          <w:b/>
          <w:bCs/>
          <w:color w:val="000000"/>
          <w:sz w:val="25"/>
          <w:szCs w:val="25"/>
        </w:rPr>
        <w:t>10:00   </w:t>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Round 1 – All Events</w:t>
      </w:r>
    </w:p>
    <w:p w14:paraId="0CB70DEE" w14:textId="77777777" w:rsidR="00B378A3" w:rsidRPr="00B378A3" w:rsidRDefault="00B378A3" w:rsidP="00B378A3">
      <w:pPr>
        <w:ind w:left="720" w:firstLine="720"/>
        <w:rPr>
          <w:rFonts w:eastAsia="Times New Roman"/>
        </w:rPr>
      </w:pPr>
      <w:r w:rsidRPr="00B378A3">
        <w:rPr>
          <w:rFonts w:ascii="Bookman" w:eastAsia="Times New Roman" w:hAnsi="Bookman"/>
          <w:b/>
          <w:bCs/>
          <w:color w:val="000000"/>
          <w:sz w:val="25"/>
          <w:szCs w:val="25"/>
        </w:rPr>
        <w:t>11:00</w:t>
      </w:r>
      <w:r w:rsidRPr="00B378A3">
        <w:rPr>
          <w:rFonts w:ascii="Bookman" w:eastAsia="Times New Roman" w:hAnsi="Bookman"/>
          <w:b/>
          <w:bCs/>
          <w:color w:val="000000"/>
          <w:sz w:val="25"/>
        </w:rPr>
        <w:tab/>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Round 2 – All Events</w:t>
      </w:r>
    </w:p>
    <w:p w14:paraId="659E1E47" w14:textId="77777777" w:rsidR="00B378A3" w:rsidRPr="00B378A3" w:rsidRDefault="00B378A3" w:rsidP="00B378A3">
      <w:pPr>
        <w:ind w:left="720" w:firstLine="720"/>
        <w:rPr>
          <w:rFonts w:eastAsia="Times New Roman"/>
        </w:rPr>
      </w:pPr>
      <w:r w:rsidRPr="00B378A3">
        <w:rPr>
          <w:rFonts w:ascii="Bookman" w:eastAsia="Times New Roman" w:hAnsi="Bookman"/>
          <w:b/>
          <w:bCs/>
          <w:color w:val="000000"/>
          <w:sz w:val="25"/>
          <w:szCs w:val="25"/>
        </w:rPr>
        <w:t>12:00</w:t>
      </w:r>
      <w:r w:rsidRPr="00B378A3">
        <w:rPr>
          <w:rFonts w:ascii="Bookman" w:eastAsia="Times New Roman" w:hAnsi="Bookman"/>
          <w:b/>
          <w:bCs/>
          <w:color w:val="000000"/>
          <w:sz w:val="25"/>
        </w:rPr>
        <w:tab/>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Round 3 - All Events</w:t>
      </w:r>
    </w:p>
    <w:p w14:paraId="7DFC7A2F" w14:textId="77777777" w:rsidR="00B378A3" w:rsidRPr="00B378A3" w:rsidRDefault="00B378A3" w:rsidP="00B378A3">
      <w:pPr>
        <w:ind w:left="720" w:firstLine="720"/>
        <w:rPr>
          <w:rFonts w:eastAsia="Times New Roman"/>
        </w:rPr>
      </w:pPr>
      <w:r w:rsidRPr="00B378A3">
        <w:rPr>
          <w:rFonts w:ascii="Bookman" w:eastAsia="Times New Roman" w:hAnsi="Bookman"/>
          <w:b/>
          <w:bCs/>
          <w:color w:val="000000"/>
          <w:sz w:val="25"/>
          <w:szCs w:val="25"/>
        </w:rPr>
        <w:t>12:45-1:45 LUNCH - Cafeteria</w:t>
      </w:r>
    </w:p>
    <w:p w14:paraId="59E84898" w14:textId="77777777" w:rsidR="00B378A3" w:rsidRPr="00B378A3" w:rsidRDefault="00B378A3" w:rsidP="00B378A3">
      <w:pPr>
        <w:ind w:left="720" w:firstLine="720"/>
        <w:rPr>
          <w:rFonts w:eastAsia="Times New Roman"/>
        </w:rPr>
      </w:pPr>
      <w:r w:rsidRPr="00B378A3">
        <w:rPr>
          <w:rFonts w:ascii="Bookman" w:eastAsia="Times New Roman" w:hAnsi="Bookman"/>
          <w:b/>
          <w:bCs/>
          <w:color w:val="000000"/>
          <w:sz w:val="25"/>
          <w:szCs w:val="25"/>
        </w:rPr>
        <w:t>2:00</w:t>
      </w:r>
      <w:r w:rsidRPr="00B378A3">
        <w:rPr>
          <w:rFonts w:ascii="Bookman" w:eastAsia="Times New Roman" w:hAnsi="Bookman"/>
          <w:b/>
          <w:bCs/>
          <w:color w:val="000000"/>
          <w:sz w:val="25"/>
        </w:rPr>
        <w:tab/>
      </w:r>
      <w:r w:rsidRPr="00B378A3">
        <w:rPr>
          <w:rFonts w:ascii="Bookman" w:eastAsia="Times New Roman" w:hAnsi="Bookman"/>
          <w:b/>
          <w:bCs/>
          <w:color w:val="000000"/>
          <w:sz w:val="25"/>
        </w:rPr>
        <w:tab/>
      </w:r>
      <w:r w:rsidRPr="00B378A3">
        <w:rPr>
          <w:rFonts w:ascii="Bookman" w:eastAsia="Times New Roman" w:hAnsi="Bookman"/>
          <w:b/>
          <w:bCs/>
          <w:color w:val="000000"/>
          <w:sz w:val="25"/>
          <w:szCs w:val="25"/>
        </w:rPr>
        <w:t>AWARDS - Cafeteria</w:t>
      </w:r>
    </w:p>
    <w:p w14:paraId="3F35E23C"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               </w:t>
      </w:r>
    </w:p>
    <w:p w14:paraId="1134EAAC"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lastRenderedPageBreak/>
        <w:t xml:space="preserve">Lunch:  Pizza, soda, and/or water can be ordered at registration.  Drinks will be $1.00 and Pizza will be $1.50 a slice.  Some breakfast items and bake sale items will also be available for purchase. </w:t>
      </w:r>
    </w:p>
    <w:p w14:paraId="361B77EA" w14:textId="77777777" w:rsidR="00B378A3" w:rsidRPr="00B378A3" w:rsidRDefault="00B378A3" w:rsidP="00B378A3">
      <w:pPr>
        <w:rPr>
          <w:rFonts w:eastAsia="Times New Roman"/>
        </w:rPr>
      </w:pPr>
    </w:p>
    <w:p w14:paraId="56D42506"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Coaches and Judges:  Lunch will be provided for all coaches and judges.  Coffee and doughnuts will also be available in the morning.</w:t>
      </w:r>
    </w:p>
    <w:p w14:paraId="239D28EE" w14:textId="77777777" w:rsidR="00B378A3" w:rsidRPr="00B378A3" w:rsidRDefault="00B378A3" w:rsidP="00B378A3">
      <w:pPr>
        <w:rPr>
          <w:rFonts w:eastAsia="Times New Roman"/>
        </w:rPr>
      </w:pPr>
    </w:p>
    <w:p w14:paraId="5F37EC74"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New Judges Workshop:  A workshop for new judges, interested parents, and any potential helpers will be held during the workshop time slot.  We will discuss the events, ballots, round procedures, and helpful judging tips, as well as opening the floor for questions.</w:t>
      </w:r>
    </w:p>
    <w:p w14:paraId="7F770E9B" w14:textId="77777777" w:rsidR="00B378A3" w:rsidRPr="00B378A3" w:rsidRDefault="00B378A3" w:rsidP="00B378A3">
      <w:pPr>
        <w:rPr>
          <w:rFonts w:eastAsia="Times New Roman"/>
        </w:rPr>
      </w:pPr>
    </w:p>
    <w:p w14:paraId="157842CD"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Judges:  If possible please provide 1 judge for every 5 speech entries, and 1 judge for every 2 debate entries.  REMEMBER:  Experienced juniors and seniors may judge at this event.</w:t>
      </w:r>
    </w:p>
    <w:p w14:paraId="41A77AEE" w14:textId="77777777" w:rsidR="00B378A3" w:rsidRPr="00B378A3" w:rsidRDefault="00B378A3" w:rsidP="00B378A3">
      <w:pPr>
        <w:rPr>
          <w:rFonts w:eastAsia="Times New Roman"/>
        </w:rPr>
      </w:pPr>
    </w:p>
    <w:p w14:paraId="5123C8BD" w14:textId="77777777" w:rsidR="00B378A3" w:rsidRPr="00B378A3" w:rsidRDefault="00E51205" w:rsidP="00B378A3">
      <w:pPr>
        <w:rPr>
          <w:rFonts w:eastAsia="Times New Roman"/>
        </w:rPr>
      </w:pPr>
      <w:r>
        <w:rPr>
          <w:rFonts w:ascii="Bookman" w:eastAsia="Times New Roman" w:hAnsi="Bookman"/>
          <w:b/>
          <w:bCs/>
          <w:color w:val="000000"/>
          <w:sz w:val="25"/>
          <w:szCs w:val="25"/>
        </w:rPr>
        <w:t>Deadline:    Tues. Oct. 24</w:t>
      </w:r>
      <w:r w:rsidR="00B378A3" w:rsidRPr="00B378A3">
        <w:rPr>
          <w:rFonts w:ascii="Bookman" w:eastAsia="Times New Roman" w:hAnsi="Bookman"/>
          <w:b/>
          <w:bCs/>
          <w:color w:val="000000"/>
          <w:sz w:val="25"/>
          <w:szCs w:val="25"/>
        </w:rPr>
        <w:t>, 2016 - Register at tabroom.com</w:t>
      </w:r>
    </w:p>
    <w:p w14:paraId="64D8D10D" w14:textId="77777777" w:rsidR="00B378A3" w:rsidRPr="00B378A3" w:rsidRDefault="00B378A3" w:rsidP="00B378A3">
      <w:pPr>
        <w:rPr>
          <w:rFonts w:eastAsia="Times New Roman"/>
        </w:rPr>
      </w:pPr>
    </w:p>
    <w:p w14:paraId="6CD8CA1E"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Any drops ma</w:t>
      </w:r>
      <w:r w:rsidR="00E51205">
        <w:rPr>
          <w:rFonts w:ascii="Bookman" w:eastAsia="Times New Roman" w:hAnsi="Bookman"/>
          <w:b/>
          <w:bCs/>
          <w:color w:val="000000"/>
          <w:sz w:val="25"/>
          <w:szCs w:val="25"/>
        </w:rPr>
        <w:t>de after 3:00pm – Thurs. Oct. 26</w:t>
      </w:r>
      <w:r w:rsidRPr="00B378A3">
        <w:rPr>
          <w:rFonts w:ascii="Bookman" w:eastAsia="Times New Roman" w:hAnsi="Bookman"/>
          <w:b/>
          <w:bCs/>
          <w:color w:val="000000"/>
          <w:sz w:val="25"/>
          <w:szCs w:val="25"/>
        </w:rPr>
        <w:t>th will be subject to a $3.00 drop fee.  Name changes can be made without charge.</w:t>
      </w:r>
    </w:p>
    <w:p w14:paraId="53CEDE67" w14:textId="77777777" w:rsidR="00B378A3" w:rsidRPr="00B378A3" w:rsidRDefault="00B378A3" w:rsidP="00B378A3">
      <w:pPr>
        <w:rPr>
          <w:rFonts w:eastAsia="Times New Roman"/>
        </w:rPr>
      </w:pPr>
    </w:p>
    <w:p w14:paraId="4236F8D9"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Checks should be made payable to:  Shikellamy HS Forensics</w:t>
      </w:r>
    </w:p>
    <w:p w14:paraId="51F57818" w14:textId="77777777" w:rsidR="00B378A3" w:rsidRPr="00B378A3" w:rsidRDefault="00B378A3" w:rsidP="00B378A3">
      <w:pPr>
        <w:rPr>
          <w:rFonts w:eastAsia="Times New Roman"/>
        </w:rPr>
      </w:pPr>
    </w:p>
    <w:p w14:paraId="510D13B3"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We look forward to seeing you on Sat. Oct. 2</w:t>
      </w:r>
      <w:r w:rsidR="00E51205">
        <w:rPr>
          <w:rFonts w:ascii="Bookman" w:eastAsia="Times New Roman" w:hAnsi="Bookman"/>
          <w:b/>
          <w:bCs/>
          <w:color w:val="000000"/>
          <w:sz w:val="25"/>
          <w:szCs w:val="25"/>
        </w:rPr>
        <w:t>8</w:t>
      </w:r>
      <w:r w:rsidRPr="00B378A3">
        <w:rPr>
          <w:rFonts w:ascii="Bookman" w:eastAsia="Times New Roman" w:hAnsi="Bookman"/>
          <w:b/>
          <w:bCs/>
          <w:color w:val="000000"/>
          <w:sz w:val="15"/>
          <w:szCs w:val="15"/>
          <w:vertAlign w:val="superscript"/>
        </w:rPr>
        <w:t>th</w:t>
      </w:r>
      <w:r w:rsidRPr="00B378A3">
        <w:rPr>
          <w:rFonts w:ascii="Bookman" w:eastAsia="Times New Roman" w:hAnsi="Bookman"/>
          <w:b/>
          <w:bCs/>
          <w:color w:val="000000"/>
          <w:sz w:val="25"/>
          <w:szCs w:val="25"/>
        </w:rPr>
        <w:t>.</w:t>
      </w:r>
    </w:p>
    <w:p w14:paraId="7DB991D7" w14:textId="77777777" w:rsidR="00B378A3" w:rsidRPr="00B378A3" w:rsidRDefault="00B378A3" w:rsidP="00B378A3">
      <w:pPr>
        <w:rPr>
          <w:rFonts w:eastAsia="Times New Roman"/>
        </w:rPr>
      </w:pPr>
    </w:p>
    <w:p w14:paraId="531CE0D0"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 xml:space="preserve">Ellen Boyer </w:t>
      </w:r>
    </w:p>
    <w:p w14:paraId="15E96135"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Shikellamy High School Forensics</w:t>
      </w:r>
    </w:p>
    <w:p w14:paraId="3542F955"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600 Walnut Street</w:t>
      </w:r>
    </w:p>
    <w:p w14:paraId="65640BDE"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Sunbury, PA. 17801</w:t>
      </w:r>
    </w:p>
    <w:p w14:paraId="4A282342"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(570)-809-0939 – cell</w:t>
      </w:r>
    </w:p>
    <w:p w14:paraId="00DD6C21" w14:textId="77777777" w:rsidR="00B378A3" w:rsidRPr="00B378A3" w:rsidRDefault="00B378A3" w:rsidP="00B378A3">
      <w:pPr>
        <w:rPr>
          <w:rFonts w:eastAsia="Times New Roman"/>
        </w:rPr>
      </w:pPr>
      <w:r w:rsidRPr="00B378A3">
        <w:rPr>
          <w:rFonts w:ascii="Bookman" w:eastAsia="Times New Roman" w:hAnsi="Bookman"/>
          <w:b/>
          <w:bCs/>
          <w:color w:val="000000"/>
          <w:sz w:val="25"/>
          <w:szCs w:val="25"/>
        </w:rPr>
        <w:t>boyere@shikbraves.org</w:t>
      </w:r>
    </w:p>
    <w:p w14:paraId="4989D699" w14:textId="77777777" w:rsidR="00311198" w:rsidRDefault="00311198"/>
    <w:sectPr w:rsidR="00311198" w:rsidSect="00311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A3"/>
    <w:rsid w:val="00311198"/>
    <w:rsid w:val="008F1225"/>
    <w:rsid w:val="00924BEE"/>
    <w:rsid w:val="00B378A3"/>
    <w:rsid w:val="00C82CF2"/>
    <w:rsid w:val="00CB5EE0"/>
    <w:rsid w:val="00E512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96F9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1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8A3"/>
    <w:pPr>
      <w:spacing w:before="100" w:beforeAutospacing="1" w:after="100" w:afterAutospacing="1"/>
    </w:pPr>
    <w:rPr>
      <w:rFonts w:eastAsia="Times New Roman"/>
    </w:rPr>
  </w:style>
  <w:style w:type="character" w:customStyle="1" w:styleId="apple-tab-span">
    <w:name w:val="apple-tab-span"/>
    <w:basedOn w:val="DefaultParagraphFont"/>
    <w:rsid w:val="00B3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2404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Specht</dc:creator>
  <cp:lastModifiedBy>Microsoft Office User</cp:lastModifiedBy>
  <cp:revision>4</cp:revision>
  <dcterms:created xsi:type="dcterms:W3CDTF">2017-10-12T11:54:00Z</dcterms:created>
  <dcterms:modified xsi:type="dcterms:W3CDTF">2017-10-12T12:10:00Z</dcterms:modified>
</cp:coreProperties>
</file>