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ACD" w:rsidRDefault="0060610E">
      <w:r>
        <w:t>AFTER SCHOOL SPEECH FESTIVAL, CONGRESS AND BIG QUESTION DEBATE COMPETITION</w:t>
      </w:r>
    </w:p>
    <w:p w:rsidR="0060610E" w:rsidRDefault="0060610E">
      <w:r>
        <w:t>Monday November13</w:t>
      </w:r>
    </w:p>
    <w:p w:rsidR="0060610E" w:rsidRDefault="0060610E">
      <w:r>
        <w:t>3:00 to 6:00 PM</w:t>
      </w:r>
    </w:p>
    <w:p w:rsidR="004F11AA" w:rsidRDefault="0060610E">
      <w:r>
        <w:t>At Cardinal Wuerl North Catholic HS</w:t>
      </w:r>
    </w:p>
    <w:p w:rsidR="0060610E" w:rsidRDefault="004F11AA">
      <w:r>
        <w:t>No registration fees</w:t>
      </w:r>
      <w:r w:rsidR="0060610E">
        <w:br/>
      </w:r>
    </w:p>
    <w:p w:rsidR="0060610E" w:rsidRDefault="0060610E">
      <w:r>
        <w:t xml:space="preserve">Registration for ALL of the above events can be found at </w:t>
      </w:r>
      <w:r w:rsidRPr="004F11AA">
        <w:rPr>
          <w:b/>
        </w:rPr>
        <w:t>Tabroom.com</w:t>
      </w:r>
      <w:r>
        <w:t xml:space="preserve"> under the heading “NC </w:t>
      </w:r>
      <w:proofErr w:type="gramStart"/>
      <w:r>
        <w:t>After</w:t>
      </w:r>
      <w:proofErr w:type="gramEnd"/>
      <w:r>
        <w:t xml:space="preserve"> School Festival.”  </w:t>
      </w:r>
    </w:p>
    <w:p w:rsidR="0060610E" w:rsidRDefault="0060610E">
      <w:r>
        <w:t xml:space="preserve">Registration for </w:t>
      </w:r>
      <w:r w:rsidRPr="004F11AA">
        <w:rPr>
          <w:b/>
        </w:rPr>
        <w:t>ALL speech events just goes under the SPEECH category</w:t>
      </w:r>
      <w:r>
        <w:t>; I will find out events from you once I see who is interested.  Students will be assigned to rooms (as they are at a regular tournament) BUT all categories will be mixed together, with only four competitors in a room. Students will be ranked the way that they normally are at a festival (ranked against themselves, not against the other students). Sorry – I just have to figure out a way to keep students in the rooms and not in the halls since there are a few other things going on at school that day.</w:t>
      </w:r>
    </w:p>
    <w:p w:rsidR="0060610E" w:rsidRDefault="0060610E">
      <w:r>
        <w:t xml:space="preserve">Registration is </w:t>
      </w:r>
      <w:r w:rsidRPr="004F11AA">
        <w:rPr>
          <w:b/>
        </w:rPr>
        <w:t>limited</w:t>
      </w:r>
      <w:r>
        <w:t xml:space="preserve"> – we are not using all the rooms that we normally use for our tournament, so we are only taking 20 teams in BQ, 1(</w:t>
      </w:r>
      <w:r w:rsidR="00C845FE">
        <w:t>one) room of Congress, and 30+</w:t>
      </w:r>
      <w:r>
        <w:t xml:space="preserve"> speech students.  </w:t>
      </w:r>
      <w:r w:rsidR="00C845FE">
        <w:t xml:space="preserve">If you register someone who gets waitlisted, be patient and wait for me to get back to you…  As you know, at most festivals, students drop more frequently than they do at regular tournaments. </w:t>
      </w:r>
    </w:p>
    <w:p w:rsidR="00C845FE" w:rsidRDefault="004F11AA">
      <w:pPr>
        <w:rPr>
          <w:rFonts w:ascii="Arial" w:hAnsi="Arial" w:cs="Arial"/>
          <w:color w:val="5E514E"/>
          <w:sz w:val="21"/>
          <w:szCs w:val="21"/>
          <w:bdr w:val="none" w:sz="0" w:space="0" w:color="auto" w:frame="1"/>
          <w:shd w:val="clear" w:color="auto" w:fill="FFFFFF"/>
        </w:rPr>
      </w:pPr>
      <w:r>
        <w:t xml:space="preserve">Right now the plan is to use the </w:t>
      </w:r>
      <w:r w:rsidRPr="004F11AA">
        <w:rPr>
          <w:b/>
        </w:rPr>
        <w:t>money</w:t>
      </w:r>
      <w:r>
        <w:t xml:space="preserve"> that we get for running BQ debate to pay for the pizza and drinks, and then</w:t>
      </w:r>
      <w:r w:rsidR="00C845FE">
        <w:t xml:space="preserve"> to split the </w:t>
      </w:r>
      <w:r>
        <w:t>rest, proportionally, with the sc</w:t>
      </w:r>
      <w:r w:rsidR="00C845FE">
        <w:t xml:space="preserve">hools that send </w:t>
      </w:r>
      <w:r>
        <w:t xml:space="preserve">BQ </w:t>
      </w:r>
      <w:r w:rsidR="00C845FE">
        <w:t xml:space="preserve">participants.  </w:t>
      </w:r>
      <w:r w:rsidR="00D11C25">
        <w:t>Please note</w:t>
      </w:r>
      <w:proofErr w:type="gramStart"/>
      <w:r w:rsidR="00D11C25">
        <w:t>:</w:t>
      </w:r>
      <w:proofErr w:type="gramEnd"/>
      <w:r w:rsidR="00D11C25">
        <w:br/>
      </w:r>
      <w:r w:rsidR="00D11C25">
        <w:rPr>
          <w:rFonts w:ascii="Arial" w:hAnsi="Arial" w:cs="Arial"/>
          <w:color w:val="5E514E"/>
          <w:sz w:val="21"/>
          <w:szCs w:val="21"/>
          <w:shd w:val="clear" w:color="auto" w:fill="FFFFFF"/>
        </w:rPr>
        <w:t>“Entries from participating schools and any judges they provide consent to the rules of the Big Questions event, including the format and topicality guidelines</w:t>
      </w:r>
      <w:r w:rsidR="00D11C25">
        <w:rPr>
          <w:rFonts w:ascii="Arial" w:hAnsi="Arial" w:cs="Arial"/>
          <w:color w:val="5E514E"/>
          <w:sz w:val="21"/>
          <w:szCs w:val="21"/>
          <w:bdr w:val="none" w:sz="0" w:space="0" w:color="auto" w:frame="1"/>
          <w:shd w:val="clear" w:color="auto" w:fill="FFFFFF"/>
        </w:rPr>
        <w:t>. Schools should provide their judges with access to the National Speech &amp; Debate Association’s judge training resources prior to the tournament. Event resources for students and coaches are provided by the NSDA. Judges and competitors will also be asked to complete a brief survey before leaving the tournament site.”</w:t>
      </w:r>
    </w:p>
    <w:p w:rsidR="004F11AA" w:rsidRDefault="004F11AA">
      <w:pPr>
        <w:rPr>
          <w:rFonts w:ascii="Arial" w:hAnsi="Arial" w:cs="Arial"/>
          <w:color w:val="5E514E"/>
          <w:sz w:val="21"/>
          <w:szCs w:val="21"/>
          <w:bdr w:val="none" w:sz="0" w:space="0" w:color="auto" w:frame="1"/>
          <w:shd w:val="clear" w:color="auto" w:fill="FFFFFF"/>
        </w:rPr>
      </w:pPr>
    </w:p>
    <w:p w:rsidR="004F11AA" w:rsidRDefault="004F11AA">
      <w:pPr>
        <w:rPr>
          <w:rFonts w:ascii="Arial" w:hAnsi="Arial" w:cs="Arial"/>
          <w:color w:val="5E514E"/>
          <w:sz w:val="21"/>
          <w:szCs w:val="21"/>
          <w:bdr w:val="none" w:sz="0" w:space="0" w:color="auto" w:frame="1"/>
          <w:shd w:val="clear" w:color="auto" w:fill="FFFFFF"/>
        </w:rPr>
      </w:pPr>
      <w:r>
        <w:rPr>
          <w:rFonts w:ascii="Arial" w:hAnsi="Arial" w:cs="Arial"/>
          <w:color w:val="5E514E"/>
          <w:sz w:val="21"/>
          <w:szCs w:val="21"/>
          <w:bdr w:val="none" w:sz="0" w:space="0" w:color="auto" w:frame="1"/>
          <w:shd w:val="clear" w:color="auto" w:fill="FFFFFF"/>
        </w:rPr>
        <w:t>Hope that you can make it on the 13</w:t>
      </w:r>
      <w:r w:rsidRPr="004F11AA">
        <w:rPr>
          <w:rFonts w:ascii="Arial" w:hAnsi="Arial" w:cs="Arial"/>
          <w:color w:val="5E514E"/>
          <w:sz w:val="21"/>
          <w:szCs w:val="21"/>
          <w:bdr w:val="none" w:sz="0" w:space="0" w:color="auto" w:frame="1"/>
          <w:shd w:val="clear" w:color="auto" w:fill="FFFFFF"/>
          <w:vertAlign w:val="superscript"/>
        </w:rPr>
        <w:t>th</w:t>
      </w:r>
      <w:r>
        <w:rPr>
          <w:rFonts w:ascii="Arial" w:hAnsi="Arial" w:cs="Arial"/>
          <w:color w:val="5E514E"/>
          <w:sz w:val="21"/>
          <w:szCs w:val="21"/>
          <w:bdr w:val="none" w:sz="0" w:space="0" w:color="auto" w:frame="1"/>
          <w:shd w:val="clear" w:color="auto" w:fill="FFFFFF"/>
        </w:rPr>
        <w:t>!</w:t>
      </w:r>
    </w:p>
    <w:p w:rsidR="004F11AA" w:rsidRDefault="004F11AA">
      <w:pPr>
        <w:rPr>
          <w:rFonts w:ascii="Arial" w:hAnsi="Arial" w:cs="Arial"/>
          <w:color w:val="5E514E"/>
          <w:sz w:val="21"/>
          <w:szCs w:val="21"/>
          <w:bdr w:val="none" w:sz="0" w:space="0" w:color="auto" w:frame="1"/>
          <w:shd w:val="clear" w:color="auto" w:fill="FFFFFF"/>
        </w:rPr>
      </w:pPr>
      <w:r>
        <w:rPr>
          <w:rFonts w:ascii="Arial" w:hAnsi="Arial" w:cs="Arial"/>
          <w:color w:val="5E514E"/>
          <w:sz w:val="21"/>
          <w:szCs w:val="21"/>
          <w:bdr w:val="none" w:sz="0" w:space="0" w:color="auto" w:frame="1"/>
          <w:shd w:val="clear" w:color="auto" w:fill="FFFFFF"/>
        </w:rPr>
        <w:t>Beth</w:t>
      </w:r>
      <w:bookmarkStart w:id="0" w:name="_GoBack"/>
      <w:bookmarkEnd w:id="0"/>
    </w:p>
    <w:p w:rsidR="004F11AA" w:rsidRDefault="004F11AA"/>
    <w:sectPr w:rsidR="004F11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10E"/>
    <w:rsid w:val="004F11AA"/>
    <w:rsid w:val="0060610E"/>
    <w:rsid w:val="00C845FE"/>
    <w:rsid w:val="00D11C25"/>
    <w:rsid w:val="00D46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D585C3-471F-42B8-83AE-646BDCB81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Young</dc:creator>
  <cp:keywords/>
  <dc:description/>
  <cp:lastModifiedBy>Beth Young</cp:lastModifiedBy>
  <cp:revision>3</cp:revision>
  <dcterms:created xsi:type="dcterms:W3CDTF">2017-09-20T13:20:00Z</dcterms:created>
  <dcterms:modified xsi:type="dcterms:W3CDTF">2017-09-20T20:10:00Z</dcterms:modified>
</cp:coreProperties>
</file>