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820" w:rsidRPr="00577A93" w:rsidRDefault="0092022E" w:rsidP="007358B2">
      <w:pPr>
        <w:spacing w:line="360" w:lineRule="auto"/>
        <w:rPr>
          <w:rFonts w:ascii="Socket" w:hAnsi="Socket"/>
          <w:b/>
          <w:sz w:val="24"/>
        </w:rPr>
      </w:pPr>
      <w:r>
        <w:rPr>
          <w:rFonts w:ascii="Socket" w:hAnsi="Socket"/>
          <w:b/>
          <w:noProof/>
          <w:sz w:val="24"/>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2798445" cy="1400175"/>
                <wp:effectExtent l="9525" t="9525" r="1143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1400175"/>
                        </a:xfrm>
                        <a:prstGeom prst="rect">
                          <a:avLst/>
                        </a:prstGeom>
                        <a:solidFill>
                          <a:srgbClr val="FFFFFF"/>
                        </a:solidFill>
                        <a:ln w="9525">
                          <a:solidFill>
                            <a:srgbClr val="000000"/>
                          </a:solidFill>
                          <a:miter lim="800000"/>
                          <a:headEnd/>
                          <a:tailEnd/>
                        </a:ln>
                      </wps:spPr>
                      <wps:txbx>
                        <w:txbxContent>
                          <w:p w:rsidR="007358B2" w:rsidRDefault="007358B2" w:rsidP="007358B2">
                            <w:pPr>
                              <w:jc w:val="center"/>
                              <w:rPr>
                                <w:b/>
                                <w:sz w:val="28"/>
                                <w:szCs w:val="28"/>
                              </w:rPr>
                            </w:pPr>
                          </w:p>
                          <w:p w:rsidR="007358B2" w:rsidRDefault="007358B2" w:rsidP="007358B2">
                            <w:pPr>
                              <w:jc w:val="center"/>
                              <w:rPr>
                                <w:b/>
                                <w:sz w:val="28"/>
                                <w:szCs w:val="28"/>
                              </w:rPr>
                            </w:pPr>
                          </w:p>
                          <w:p w:rsidR="007358B2" w:rsidRDefault="007358B2" w:rsidP="007358B2">
                            <w:pPr>
                              <w:jc w:val="center"/>
                              <w:rPr>
                                <w:b/>
                                <w:sz w:val="28"/>
                                <w:szCs w:val="28"/>
                              </w:rPr>
                            </w:pPr>
                            <w:r>
                              <w:rPr>
                                <w:b/>
                                <w:sz w:val="28"/>
                                <w:szCs w:val="28"/>
                              </w:rPr>
                              <w:t>Kapaun Mt. Carmel</w:t>
                            </w:r>
                          </w:p>
                          <w:p w:rsidR="007358B2" w:rsidRPr="007358B2" w:rsidRDefault="007358B2" w:rsidP="007358B2">
                            <w:pPr>
                              <w:jc w:val="center"/>
                              <w:rPr>
                                <w:b/>
                                <w:sz w:val="28"/>
                                <w:szCs w:val="28"/>
                              </w:rPr>
                            </w:pPr>
                            <w:r>
                              <w:rPr>
                                <w:b/>
                                <w:sz w:val="28"/>
                                <w:szCs w:val="28"/>
                              </w:rPr>
                              <w:t>201</w:t>
                            </w:r>
                            <w:r w:rsidR="00D95FF0">
                              <w:rPr>
                                <w:b/>
                                <w:sz w:val="28"/>
                                <w:szCs w:val="28"/>
                              </w:rPr>
                              <w:t>7</w:t>
                            </w:r>
                            <w:r w:rsidR="0092022E">
                              <w:rPr>
                                <w:b/>
                                <w:sz w:val="28"/>
                                <w:szCs w:val="28"/>
                              </w:rPr>
                              <w:t xml:space="preserve"> </w:t>
                            </w:r>
                            <w:r w:rsidR="00D95FF0">
                              <w:rPr>
                                <w:b/>
                                <w:sz w:val="28"/>
                                <w:szCs w:val="28"/>
                              </w:rPr>
                              <w:t>Kapaun Debate Classic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0;width:220.35pt;height:110.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">
                <v:textbox>
                  <w:txbxContent>
                    <w:p w:rsidR="007358B2" w:rsidRDefault="007358B2" w:rsidP="007358B2">
                      <w:pPr>
                        <w:jc w:val="center"/>
                        <w:rPr>
                          <w:b/>
                          <w:sz w:val="28"/>
                          <w:szCs w:val="28"/>
                        </w:rPr>
                      </w:pPr>
                    </w:p>
                    <w:p w:rsidR="007358B2" w:rsidRDefault="007358B2" w:rsidP="007358B2">
                      <w:pPr>
                        <w:jc w:val="center"/>
                        <w:rPr>
                          <w:b/>
                          <w:sz w:val="28"/>
                          <w:szCs w:val="28"/>
                        </w:rPr>
                      </w:pPr>
                    </w:p>
                    <w:p w:rsidR="007358B2" w:rsidRDefault="007358B2" w:rsidP="007358B2">
                      <w:pPr>
                        <w:jc w:val="center"/>
                        <w:rPr>
                          <w:b/>
                          <w:sz w:val="28"/>
                          <w:szCs w:val="28"/>
                        </w:rPr>
                      </w:pPr>
                      <w:r>
                        <w:rPr>
                          <w:b/>
                          <w:sz w:val="28"/>
                          <w:szCs w:val="28"/>
                        </w:rPr>
                        <w:t>Kapaun Mt. Carmel</w:t>
                      </w:r>
                    </w:p>
                    <w:p w:rsidR="007358B2" w:rsidRPr="007358B2" w:rsidRDefault="007358B2" w:rsidP="007358B2">
                      <w:pPr>
                        <w:jc w:val="center"/>
                        <w:rPr>
                          <w:b/>
                          <w:sz w:val="28"/>
                          <w:szCs w:val="28"/>
                        </w:rPr>
                      </w:pPr>
                      <w:r>
                        <w:rPr>
                          <w:b/>
                          <w:sz w:val="28"/>
                          <w:szCs w:val="28"/>
                        </w:rPr>
                        <w:t>201</w:t>
                      </w:r>
                      <w:r w:rsidR="00D95FF0">
                        <w:rPr>
                          <w:b/>
                          <w:sz w:val="28"/>
                          <w:szCs w:val="28"/>
                        </w:rPr>
                        <w:t>7</w:t>
                      </w:r>
                      <w:r w:rsidR="0092022E">
                        <w:rPr>
                          <w:b/>
                          <w:sz w:val="28"/>
                          <w:szCs w:val="28"/>
                        </w:rPr>
                        <w:t xml:space="preserve"> </w:t>
                      </w:r>
                      <w:r w:rsidR="00D95FF0">
                        <w:rPr>
                          <w:b/>
                          <w:sz w:val="28"/>
                          <w:szCs w:val="28"/>
                        </w:rPr>
                        <w:t>Kapaun Debate Classic</w:t>
                      </w:r>
                    </w:p>
                  </w:txbxContent>
                </v:textbox>
              </v:shape>
            </w:pict>
          </mc:Fallback>
        </mc:AlternateContent>
      </w:r>
      <w:r w:rsidR="003E17E4">
        <w:rPr>
          <w:rFonts w:ascii="Socket" w:hAnsi="Socket"/>
          <w:b/>
          <w:noProof/>
          <w:sz w:val="24"/>
        </w:rPr>
        <w:drawing>
          <wp:inline distT="0" distB="0" distL="0" distR="0">
            <wp:extent cx="1495425" cy="1733550"/>
            <wp:effectExtent l="19050" t="0" r="9525" b="0"/>
            <wp:docPr id="1" name="Picture 1" descr="crest web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web res"/>
                    <pic:cNvPicPr>
                      <a:picLocks noChangeAspect="1" noChangeArrowheads="1"/>
                    </pic:cNvPicPr>
                  </pic:nvPicPr>
                  <pic:blipFill>
                    <a:blip r:embed="rId5" cstate="print"/>
                    <a:srcRect/>
                    <a:stretch>
                      <a:fillRect/>
                    </a:stretch>
                  </pic:blipFill>
                  <pic:spPr bwMode="auto">
                    <a:xfrm>
                      <a:off x="0" y="0"/>
                      <a:ext cx="1495425" cy="1733550"/>
                    </a:xfrm>
                    <a:prstGeom prst="rect">
                      <a:avLst/>
                    </a:prstGeom>
                    <a:noFill/>
                    <a:ln w="9525">
                      <a:noFill/>
                      <a:miter lim="800000"/>
                      <a:headEnd/>
                      <a:tailEnd/>
                    </a:ln>
                  </pic:spPr>
                </pic:pic>
              </a:graphicData>
            </a:graphic>
          </wp:inline>
        </w:drawing>
      </w:r>
    </w:p>
    <w:p w:rsidR="008B4820" w:rsidRPr="005B1F84" w:rsidRDefault="008B4820" w:rsidP="005B1F84">
      <w:r w:rsidRPr="005B1F84">
        <w:t>Dear Coach,</w:t>
      </w:r>
    </w:p>
    <w:p w:rsidR="00DA3A75" w:rsidRDefault="008B4820" w:rsidP="005B1F84">
      <w:r w:rsidRPr="005B1F84">
        <w:t>You and your squad are cord</w:t>
      </w:r>
      <w:r w:rsidR="007358B2" w:rsidRPr="005B1F84">
        <w:t>ially invited to attend Kapaun Mt. Carmel</w:t>
      </w:r>
      <w:r w:rsidRPr="005B1F84">
        <w:t xml:space="preserve"> High School’s </w:t>
      </w:r>
      <w:r w:rsidR="004908A0">
        <w:t>Crusader Classic debate</w:t>
      </w:r>
      <w:r w:rsidR="007358B2" w:rsidRPr="005B1F84">
        <w:t xml:space="preserve"> tournament on </w:t>
      </w:r>
      <w:r w:rsidR="0092022E" w:rsidRPr="005B1F84">
        <w:t xml:space="preserve">Friday and </w:t>
      </w:r>
      <w:r w:rsidR="007358B2" w:rsidRPr="005B1F84">
        <w:t xml:space="preserve">Saturday, </w:t>
      </w:r>
      <w:r w:rsidR="00D95FF0">
        <w:t>November 10th and 11</w:t>
      </w:r>
      <w:r w:rsidR="004908A0" w:rsidRPr="004908A0">
        <w:rPr>
          <w:vertAlign w:val="superscript"/>
        </w:rPr>
        <w:t>th</w:t>
      </w:r>
      <w:r w:rsidR="007358B2" w:rsidRPr="005B1F84">
        <w:t xml:space="preserve">.  </w:t>
      </w:r>
      <w:r w:rsidR="004908A0">
        <w:t xml:space="preserve">There will be </w:t>
      </w:r>
      <w:r w:rsidR="00D95FF0">
        <w:t>Open and Novice</w:t>
      </w:r>
      <w:r w:rsidR="004908A0">
        <w:t xml:space="preserve"> divisions for our tournament, and e</w:t>
      </w:r>
      <w:r w:rsidR="007358B2" w:rsidRPr="005B1F84">
        <w:t>ntries will be accepted on a first come first serve basis</w:t>
      </w:r>
      <w:r w:rsidR="004908A0">
        <w:t xml:space="preserve"> with a minimum total of </w:t>
      </w:r>
      <w:r w:rsidR="00177FD1">
        <w:t>40</w:t>
      </w:r>
      <w:r w:rsidR="004908A0">
        <w:t xml:space="preserve"> entries bein</w:t>
      </w:r>
      <w:r w:rsidR="00D95FF0">
        <w:t>g guaranteed to the Open division</w:t>
      </w:r>
      <w:r w:rsidR="007358B2" w:rsidRPr="005B1F84">
        <w:t xml:space="preserve">.  Each school will be limited to </w:t>
      </w:r>
      <w:r w:rsidR="0005309D">
        <w:t>eight</w:t>
      </w:r>
      <w:r w:rsidR="007358B2" w:rsidRPr="005B1F84">
        <w:t xml:space="preserve"> </w:t>
      </w:r>
      <w:r w:rsidR="000662D5" w:rsidRPr="005B1F84">
        <w:t xml:space="preserve">total </w:t>
      </w:r>
      <w:r w:rsidR="007358B2" w:rsidRPr="005B1F84">
        <w:t>entries</w:t>
      </w:r>
      <w:r w:rsidR="004908A0">
        <w:t xml:space="preserve"> between the two divisions, and</w:t>
      </w:r>
      <w:r w:rsidR="007358B2" w:rsidRPr="005B1F84">
        <w:t xml:space="preserve"> </w:t>
      </w:r>
      <w:r w:rsidR="004908A0">
        <w:t xml:space="preserve">waitlisted entries </w:t>
      </w:r>
      <w:r w:rsidR="007358B2" w:rsidRPr="005B1F84">
        <w:t>w</w:t>
      </w:r>
      <w:r w:rsidR="00264DCF" w:rsidRPr="005B1F84">
        <w:t>ill be</w:t>
      </w:r>
      <w:r w:rsidR="004908A0">
        <w:t xml:space="preserve">gin being accepted on Tuesday </w:t>
      </w:r>
      <w:r w:rsidR="00D95FF0">
        <w:t>November 7th</w:t>
      </w:r>
      <w:r w:rsidR="00D33C00" w:rsidRPr="005B1F84">
        <w:t>, or if you allow</w:t>
      </w:r>
      <w:r w:rsidR="00264DCF" w:rsidRPr="005B1F84">
        <w:t xml:space="preserve"> us extra entries at your tournament.</w:t>
      </w:r>
      <w:r w:rsidR="007358B2" w:rsidRPr="005B1F84">
        <w:t xml:space="preserve">  </w:t>
      </w:r>
    </w:p>
    <w:p w:rsidR="00374E9E" w:rsidRDefault="004908A0" w:rsidP="005B1F84">
      <w:r>
        <w:t xml:space="preserve">We ask that each team entering have one judge available to judge for every four team entered.  </w:t>
      </w:r>
      <w:r w:rsidR="008B4820" w:rsidRPr="005B1F84">
        <w:t>Individual medals will be awarded through 8th</w:t>
      </w:r>
      <w:r>
        <w:t xml:space="preserve"> place. KSHSAA rules will be followed, however mavericks will be allowed to compete in an emergency situation (but will not be allowed to break</w:t>
      </w:r>
      <w:r w:rsidR="00E428FA">
        <w:t xml:space="preserve">). </w:t>
      </w:r>
      <w:r w:rsidR="00431AF1" w:rsidRPr="005B1F84">
        <w:t>Cost per team will</w:t>
      </w:r>
      <w:r>
        <w:t xml:space="preserve"> be $6</w:t>
      </w:r>
      <w:r w:rsidR="008B4820" w:rsidRPr="005B1F84">
        <w:t xml:space="preserve">. </w:t>
      </w:r>
    </w:p>
    <w:p w:rsid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r>
        <w:rPr>
          <w:rStyle w:val="Strong"/>
          <w:rFonts w:ascii="inherit" w:hAnsi="inherit" w:cs="Tahoma"/>
          <w:color w:val="000000"/>
          <w:sz w:val="21"/>
          <w:szCs w:val="21"/>
          <w:bdr w:val="none" w:sz="0" w:space="0" w:color="auto" w:frame="1"/>
        </w:rPr>
        <w:t>The Novice division will adhere to the Kansas Debate Coaches Novice Case List.  All novice teams entered must run an affirmative that addresses a topic area chosen by coaches.  A list of the allowed affirmative topic areas follows:</w:t>
      </w:r>
    </w:p>
    <w:p w:rsid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r>
        <w:rPr>
          <w:rStyle w:val="Strong"/>
          <w:rFonts w:ascii="inherit" w:hAnsi="inherit" w:cs="Tahoma"/>
          <w:color w:val="000000"/>
          <w:sz w:val="21"/>
          <w:szCs w:val="21"/>
          <w:bdr w:val="none" w:sz="0" w:space="0" w:color="auto" w:frame="1"/>
        </w:rPr>
        <w:t>1.  Increasing STEM funding</w:t>
      </w:r>
    </w:p>
    <w:p w:rsid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r>
        <w:rPr>
          <w:rStyle w:val="Strong"/>
          <w:rFonts w:ascii="inherit" w:hAnsi="inherit" w:cs="Tahoma"/>
          <w:color w:val="000000"/>
          <w:sz w:val="21"/>
          <w:szCs w:val="21"/>
          <w:bdr w:val="none" w:sz="0" w:space="0" w:color="auto" w:frame="1"/>
        </w:rPr>
        <w:t>2.  Increasing funding for vouchers</w:t>
      </w:r>
    </w:p>
    <w:p w:rsid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r>
        <w:rPr>
          <w:rStyle w:val="Strong"/>
          <w:rFonts w:ascii="inherit" w:hAnsi="inherit" w:cs="Tahoma"/>
          <w:color w:val="000000"/>
          <w:sz w:val="21"/>
          <w:szCs w:val="21"/>
          <w:bdr w:val="none" w:sz="0" w:space="0" w:color="auto" w:frame="1"/>
        </w:rPr>
        <w:t>3.  Increasing CTE funding</w:t>
      </w:r>
    </w:p>
    <w:p w:rsid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r>
        <w:rPr>
          <w:rStyle w:val="Strong"/>
          <w:rFonts w:ascii="inherit" w:hAnsi="inherit" w:cs="Tahoma"/>
          <w:color w:val="000000"/>
          <w:sz w:val="21"/>
          <w:szCs w:val="21"/>
          <w:bdr w:val="none" w:sz="0" w:space="0" w:color="auto" w:frame="1"/>
        </w:rPr>
        <w:t>4.  Increasing Title I funding</w:t>
      </w:r>
    </w:p>
    <w:p w:rsid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r>
        <w:rPr>
          <w:rStyle w:val="Strong"/>
          <w:rFonts w:ascii="inherit" w:hAnsi="inherit" w:cs="Tahoma"/>
          <w:color w:val="000000"/>
          <w:sz w:val="21"/>
          <w:szCs w:val="21"/>
          <w:bdr w:val="none" w:sz="0" w:space="0" w:color="auto" w:frame="1"/>
        </w:rPr>
        <w:t>5.  Desegregation</w:t>
      </w:r>
    </w:p>
    <w:p w:rsid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r>
        <w:rPr>
          <w:rStyle w:val="Strong"/>
          <w:rFonts w:ascii="inherit" w:hAnsi="inherit" w:cs="Tahoma"/>
          <w:color w:val="000000"/>
          <w:sz w:val="21"/>
          <w:szCs w:val="21"/>
          <w:bdr w:val="none" w:sz="0" w:space="0" w:color="auto" w:frame="1"/>
        </w:rPr>
        <w:t>6.  Establishing a federal right to education</w:t>
      </w:r>
    </w:p>
    <w:p w:rsidR="00C2199C" w:rsidRDefault="00C2199C" w:rsidP="00C2199C">
      <w:pPr>
        <w:pStyle w:val="NormalWeb"/>
        <w:spacing w:before="0" w:beforeAutospacing="0" w:after="0" w:afterAutospacing="0" w:line="336" w:lineRule="atLeast"/>
        <w:ind w:left="60" w:right="120"/>
        <w:textAlignment w:val="center"/>
        <w:rPr>
          <w:rStyle w:val="Strong"/>
          <w:rFonts w:ascii="inherit" w:hAnsi="inherit" w:cs="Tahoma"/>
          <w:color w:val="000000"/>
          <w:sz w:val="21"/>
          <w:szCs w:val="21"/>
          <w:bdr w:val="none" w:sz="0" w:space="0" w:color="auto" w:frame="1"/>
        </w:rPr>
      </w:pPr>
      <w:r>
        <w:rPr>
          <w:rStyle w:val="Strong"/>
          <w:rFonts w:ascii="inherit" w:hAnsi="inherit" w:cs="Tahoma"/>
          <w:color w:val="000000"/>
          <w:sz w:val="21"/>
          <w:szCs w:val="21"/>
          <w:bdr w:val="none" w:sz="0" w:space="0" w:color="auto" w:frame="1"/>
        </w:rPr>
        <w:t>In the event that teams do not read one of these affirmatives, judges will be instructed to continue watching the round, but award a win to the negative, regardless of outcome.</w:t>
      </w:r>
    </w:p>
    <w:p w:rsidR="00C2199C" w:rsidRPr="00C2199C" w:rsidRDefault="00C2199C" w:rsidP="00C2199C">
      <w:pPr>
        <w:pStyle w:val="NormalWeb"/>
        <w:spacing w:before="0" w:beforeAutospacing="0" w:after="0" w:afterAutospacing="0" w:line="336" w:lineRule="atLeast"/>
        <w:ind w:left="60" w:right="120"/>
        <w:textAlignment w:val="center"/>
        <w:rPr>
          <w:rFonts w:ascii="Tahoma" w:hAnsi="Tahoma" w:cs="Tahoma"/>
          <w:color w:val="000000"/>
          <w:sz w:val="21"/>
          <w:szCs w:val="21"/>
        </w:rPr>
      </w:pPr>
    </w:p>
    <w:p w:rsidR="008B4820" w:rsidRPr="005B1F84" w:rsidRDefault="008B4820" w:rsidP="005B1F84">
      <w:r w:rsidRPr="005B1F84">
        <w:t>The first two rounds will be pre-set, followed by three</w:t>
      </w:r>
      <w:r w:rsidR="00374E9E" w:rsidRPr="005B1F84">
        <w:t xml:space="preserve"> direct</w:t>
      </w:r>
      <w:r w:rsidR="00340F02" w:rsidRPr="005B1F84">
        <w:t xml:space="preserve"> power-</w:t>
      </w:r>
      <w:r w:rsidRPr="005B1F84">
        <w:t>matched rounds. The schedule will proceed as follows:</w:t>
      </w:r>
    </w:p>
    <w:p w:rsidR="005B1F84" w:rsidRDefault="008B4820" w:rsidP="00FB4D84">
      <w:r>
        <w:tab/>
      </w:r>
    </w:p>
    <w:p w:rsidR="00FB4D84" w:rsidRDefault="00D95FF0" w:rsidP="005B1F84">
      <w:pPr>
        <w:ind w:firstLine="720"/>
      </w:pPr>
      <w:r>
        <w:rPr>
          <w:rFonts w:ascii="Arial Narrow" w:eastAsia="Arial Narrow" w:hAnsi="Arial Narrow" w:cs="Arial Narrow"/>
          <w:sz w:val="16"/>
          <w:u w:val="single"/>
        </w:rPr>
        <w:t>FRIDAY,NOVEMBER 10</w:t>
      </w:r>
      <w:r w:rsidR="005C41B4">
        <w:rPr>
          <w:rFonts w:ascii="Arial Narrow" w:eastAsia="Arial Narrow" w:hAnsi="Arial Narrow" w:cs="Arial Narrow"/>
          <w:sz w:val="16"/>
          <w:u w:val="single"/>
        </w:rPr>
        <w:tab/>
      </w:r>
      <w:r w:rsidR="00FB4D84">
        <w:rPr>
          <w:rFonts w:ascii="Arial Narrow" w:eastAsia="Arial Narrow" w:hAnsi="Arial Narrow" w:cs="Arial Narrow"/>
          <w:sz w:val="16"/>
        </w:rPr>
        <w:tab/>
      </w:r>
      <w:r w:rsidR="00FB4D84">
        <w:rPr>
          <w:rFonts w:ascii="Arial Narrow" w:eastAsia="Arial Narrow" w:hAnsi="Arial Narrow" w:cs="Arial Narrow"/>
          <w:sz w:val="16"/>
        </w:rPr>
        <w:tab/>
      </w:r>
      <w:r w:rsidR="00FB4D84">
        <w:rPr>
          <w:rFonts w:ascii="Arial Narrow" w:eastAsia="Arial Narrow" w:hAnsi="Arial Narrow" w:cs="Arial Narrow"/>
          <w:sz w:val="16"/>
        </w:rPr>
        <w:tab/>
      </w:r>
      <w:r w:rsidR="00FB4D84">
        <w:rPr>
          <w:rFonts w:ascii="Arial Narrow" w:eastAsia="Arial Narrow" w:hAnsi="Arial Narrow" w:cs="Arial Narrow"/>
          <w:sz w:val="16"/>
        </w:rPr>
        <w:tab/>
      </w:r>
      <w:r>
        <w:rPr>
          <w:rFonts w:ascii="Arial Narrow" w:eastAsia="Arial Narrow" w:hAnsi="Arial Narrow" w:cs="Arial Narrow"/>
          <w:sz w:val="16"/>
          <w:u w:val="single"/>
        </w:rPr>
        <w:t>SATURDAY, NOVEMBER 11</w:t>
      </w:r>
    </w:p>
    <w:p w:rsidR="00FB4D84" w:rsidRDefault="0092022E" w:rsidP="00FB4D84">
      <w:r>
        <w:rPr>
          <w:rFonts w:ascii="Arial Narrow" w:eastAsia="Arial Narrow" w:hAnsi="Arial Narrow" w:cs="Arial Narrow"/>
          <w:sz w:val="16"/>
        </w:rPr>
        <w:t>Registration</w:t>
      </w:r>
      <w:r>
        <w:rPr>
          <w:rFonts w:ascii="Arial Narrow" w:eastAsia="Arial Narrow" w:hAnsi="Arial Narrow" w:cs="Arial Narrow"/>
          <w:sz w:val="16"/>
        </w:rPr>
        <w:tab/>
      </w:r>
      <w:r w:rsidR="00FB4D84">
        <w:rPr>
          <w:rFonts w:ascii="Arial Narrow" w:eastAsia="Arial Narrow" w:hAnsi="Arial Narrow" w:cs="Arial Narrow"/>
          <w:sz w:val="16"/>
        </w:rPr>
        <w:t>3:00 pm</w:t>
      </w:r>
      <w:r w:rsidR="00FB4D84">
        <w:rPr>
          <w:rFonts w:ascii="Arial Narrow" w:eastAsia="Arial Narrow" w:hAnsi="Arial Narrow" w:cs="Arial Narrow"/>
          <w:sz w:val="16"/>
        </w:rPr>
        <w:tab/>
      </w:r>
      <w:r w:rsidR="00FB4D84">
        <w:rPr>
          <w:rFonts w:ascii="Arial Narrow" w:eastAsia="Arial Narrow" w:hAnsi="Arial Narrow" w:cs="Arial Narrow"/>
          <w:sz w:val="16"/>
        </w:rPr>
        <w:tab/>
      </w:r>
      <w:r w:rsidR="00FB4D84">
        <w:rPr>
          <w:rFonts w:ascii="Arial Narrow" w:eastAsia="Arial Narrow" w:hAnsi="Arial Narrow" w:cs="Arial Narrow"/>
          <w:sz w:val="16"/>
        </w:rPr>
        <w:tab/>
      </w:r>
      <w:r w:rsidR="00FB4D84">
        <w:rPr>
          <w:rFonts w:ascii="Arial Narrow" w:eastAsia="Arial Narrow" w:hAnsi="Arial Narrow" w:cs="Arial Narrow"/>
          <w:sz w:val="16"/>
        </w:rPr>
        <w:tab/>
      </w:r>
      <w:r w:rsidR="005B1F84">
        <w:rPr>
          <w:rFonts w:ascii="Arial Narrow" w:eastAsia="Arial Narrow" w:hAnsi="Arial Narrow" w:cs="Arial Narrow"/>
          <w:sz w:val="16"/>
        </w:rPr>
        <w:tab/>
      </w:r>
      <w:r w:rsidR="00390A15">
        <w:rPr>
          <w:rFonts w:ascii="Arial Narrow" w:eastAsia="Arial Narrow" w:hAnsi="Arial Narrow" w:cs="Arial Narrow"/>
          <w:sz w:val="16"/>
        </w:rPr>
        <w:t>Round 4</w:t>
      </w:r>
      <w:r w:rsidR="00B25BF7">
        <w:rPr>
          <w:rFonts w:ascii="Arial Narrow" w:eastAsia="Arial Narrow" w:hAnsi="Arial Narrow" w:cs="Arial Narrow"/>
          <w:sz w:val="16"/>
        </w:rPr>
        <w:t xml:space="preserve"> (Novice 1)</w:t>
      </w:r>
      <w:r w:rsidR="00390A15">
        <w:rPr>
          <w:rFonts w:ascii="Arial Narrow" w:eastAsia="Arial Narrow" w:hAnsi="Arial Narrow" w:cs="Arial Narrow"/>
          <w:sz w:val="16"/>
        </w:rPr>
        <w:t xml:space="preserve"> </w:t>
      </w:r>
      <w:r w:rsidR="00390A15">
        <w:rPr>
          <w:rFonts w:ascii="Arial Narrow" w:eastAsia="Arial Narrow" w:hAnsi="Arial Narrow" w:cs="Arial Narrow"/>
          <w:sz w:val="16"/>
        </w:rPr>
        <w:tab/>
      </w:r>
      <w:r w:rsidR="00FB4D84">
        <w:rPr>
          <w:rFonts w:ascii="Arial Narrow" w:eastAsia="Arial Narrow" w:hAnsi="Arial Narrow" w:cs="Arial Narrow"/>
          <w:sz w:val="16"/>
        </w:rPr>
        <w:tab/>
      </w:r>
      <w:r w:rsidR="00FB4D84">
        <w:rPr>
          <w:rFonts w:ascii="Arial Narrow" w:eastAsia="Arial Narrow" w:hAnsi="Arial Narrow" w:cs="Arial Narrow"/>
          <w:sz w:val="16"/>
        </w:rPr>
        <w:tab/>
      </w:r>
      <w:r w:rsidR="00FB4D84">
        <w:rPr>
          <w:rFonts w:ascii="Arial Narrow" w:eastAsia="Arial Narrow" w:hAnsi="Arial Narrow" w:cs="Arial Narrow"/>
          <w:sz w:val="16"/>
        </w:rPr>
        <w:tab/>
        <w:t>8:00 am</w:t>
      </w:r>
    </w:p>
    <w:p w:rsidR="0092022E" w:rsidRDefault="0092022E" w:rsidP="0092022E">
      <w:r>
        <w:rPr>
          <w:rFonts w:ascii="Arial Narrow" w:eastAsia="Arial Narrow" w:hAnsi="Arial Narrow" w:cs="Arial Narrow"/>
          <w:sz w:val="16"/>
        </w:rPr>
        <w:t>R</w:t>
      </w:r>
      <w:r w:rsidR="00390A15">
        <w:rPr>
          <w:rFonts w:ascii="Arial Narrow" w:eastAsia="Arial Narrow" w:hAnsi="Arial Narrow" w:cs="Arial Narrow"/>
          <w:sz w:val="16"/>
        </w:rPr>
        <w:t>ound 1</w:t>
      </w:r>
      <w:r w:rsidR="00390A15">
        <w:rPr>
          <w:rFonts w:ascii="Arial Narrow" w:eastAsia="Arial Narrow" w:hAnsi="Arial Narrow" w:cs="Arial Narrow"/>
          <w:sz w:val="16"/>
        </w:rPr>
        <w:tab/>
      </w:r>
      <w:r w:rsidR="00390A15">
        <w:rPr>
          <w:rFonts w:ascii="Arial Narrow" w:eastAsia="Arial Narrow" w:hAnsi="Arial Narrow" w:cs="Arial Narrow"/>
          <w:sz w:val="16"/>
        </w:rPr>
        <w:tab/>
        <w:t>3:30 pm</w:t>
      </w:r>
      <w:r w:rsidR="00390A15">
        <w:rPr>
          <w:rFonts w:ascii="Arial Narrow" w:eastAsia="Arial Narrow" w:hAnsi="Arial Narrow" w:cs="Arial Narrow"/>
          <w:sz w:val="16"/>
        </w:rPr>
        <w:tab/>
      </w:r>
      <w:r w:rsidR="00390A15">
        <w:rPr>
          <w:rFonts w:ascii="Arial Narrow" w:eastAsia="Arial Narrow" w:hAnsi="Arial Narrow" w:cs="Arial Narrow"/>
          <w:sz w:val="16"/>
        </w:rPr>
        <w:tab/>
      </w:r>
      <w:r w:rsidR="00390A15">
        <w:rPr>
          <w:rFonts w:ascii="Arial Narrow" w:eastAsia="Arial Narrow" w:hAnsi="Arial Narrow" w:cs="Arial Narrow"/>
          <w:sz w:val="16"/>
        </w:rPr>
        <w:tab/>
      </w:r>
      <w:r w:rsidR="00390A15">
        <w:rPr>
          <w:rFonts w:ascii="Arial Narrow" w:eastAsia="Arial Narrow" w:hAnsi="Arial Narrow" w:cs="Arial Narrow"/>
          <w:sz w:val="16"/>
        </w:rPr>
        <w:tab/>
      </w:r>
      <w:r w:rsidR="00DC70A8">
        <w:rPr>
          <w:rFonts w:ascii="Arial Narrow" w:eastAsia="Arial Narrow" w:hAnsi="Arial Narrow" w:cs="Arial Narrow"/>
          <w:sz w:val="16"/>
        </w:rPr>
        <w:tab/>
      </w:r>
      <w:r w:rsidR="00390A15">
        <w:rPr>
          <w:rFonts w:ascii="Arial Narrow" w:eastAsia="Arial Narrow" w:hAnsi="Arial Narrow" w:cs="Arial Narrow"/>
          <w:sz w:val="16"/>
        </w:rPr>
        <w:t xml:space="preserve">Round 5 </w:t>
      </w:r>
      <w:r w:rsidR="00B25BF7">
        <w:rPr>
          <w:rFonts w:ascii="Arial Narrow" w:eastAsia="Arial Narrow" w:hAnsi="Arial Narrow" w:cs="Arial Narrow"/>
          <w:sz w:val="16"/>
        </w:rPr>
        <w:t>(Novice 2)</w:t>
      </w:r>
      <w:r w:rsidR="00390A15">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t>10:00 am</w:t>
      </w:r>
    </w:p>
    <w:p w:rsidR="00DC70A8" w:rsidRDefault="0092022E" w:rsidP="00DC70A8">
      <w:pPr>
        <w:rPr>
          <w:rFonts w:ascii="Arial Narrow" w:eastAsia="Arial Narrow" w:hAnsi="Arial Narrow" w:cs="Arial Narrow"/>
          <w:sz w:val="16"/>
        </w:rPr>
      </w:pPr>
      <w:r>
        <w:rPr>
          <w:rFonts w:ascii="Arial Narrow" w:eastAsia="Arial Narrow" w:hAnsi="Arial Narrow" w:cs="Arial Narrow"/>
          <w:sz w:val="16"/>
        </w:rPr>
        <w:t>Round 2</w:t>
      </w:r>
      <w:r>
        <w:rPr>
          <w:rFonts w:ascii="Arial Narrow" w:eastAsia="Arial Narrow" w:hAnsi="Arial Narrow" w:cs="Arial Narrow"/>
          <w:sz w:val="16"/>
        </w:rPr>
        <w:tab/>
      </w:r>
      <w:r>
        <w:rPr>
          <w:rFonts w:ascii="Arial Narrow" w:eastAsia="Arial Narrow" w:hAnsi="Arial Narrow" w:cs="Arial Narrow"/>
          <w:sz w:val="16"/>
        </w:rPr>
        <w:tab/>
        <w:t>5:00</w:t>
      </w:r>
      <w:r w:rsidR="00FB4D84">
        <w:rPr>
          <w:rFonts w:ascii="Arial Narrow" w:eastAsia="Arial Narrow" w:hAnsi="Arial Narrow" w:cs="Arial Narrow"/>
          <w:sz w:val="16"/>
        </w:rPr>
        <w:t xml:space="preserve"> pm</w:t>
      </w:r>
      <w:r w:rsidR="00FB4D84">
        <w:rPr>
          <w:rFonts w:ascii="Arial Narrow" w:eastAsia="Arial Narrow" w:hAnsi="Arial Narrow" w:cs="Arial Narrow"/>
          <w:sz w:val="16"/>
        </w:rPr>
        <w:tab/>
      </w:r>
      <w:r w:rsidR="00FB4D84">
        <w:rPr>
          <w:rFonts w:ascii="Arial Narrow" w:eastAsia="Arial Narrow" w:hAnsi="Arial Narrow" w:cs="Arial Narrow"/>
          <w:sz w:val="16"/>
        </w:rPr>
        <w:tab/>
      </w:r>
      <w:r w:rsidR="00FB4D84">
        <w:rPr>
          <w:rFonts w:ascii="Arial Narrow" w:eastAsia="Arial Narrow" w:hAnsi="Arial Narrow" w:cs="Arial Narrow"/>
          <w:sz w:val="16"/>
        </w:rPr>
        <w:tab/>
      </w:r>
      <w:r w:rsidR="00DC70A8">
        <w:rPr>
          <w:rFonts w:ascii="Arial Narrow" w:eastAsia="Arial Narrow" w:hAnsi="Arial Narrow" w:cs="Arial Narrow"/>
          <w:sz w:val="16"/>
        </w:rPr>
        <w:tab/>
      </w:r>
      <w:r w:rsidR="00DC70A8">
        <w:rPr>
          <w:rFonts w:ascii="Arial Narrow" w:eastAsia="Arial Narrow" w:hAnsi="Arial Narrow" w:cs="Arial Narrow"/>
          <w:sz w:val="16"/>
        </w:rPr>
        <w:tab/>
      </w:r>
      <w:r w:rsidR="00DC70A8">
        <w:rPr>
          <w:rFonts w:ascii="Arial Narrow" w:eastAsia="Arial Narrow" w:hAnsi="Arial Narrow" w:cs="Arial Narrow"/>
          <w:sz w:val="16"/>
        </w:rPr>
        <w:t>Quarterfinals (V)</w:t>
      </w:r>
      <w:r w:rsidR="00B25BF7">
        <w:rPr>
          <w:rFonts w:ascii="Arial Narrow" w:eastAsia="Arial Narrow" w:hAnsi="Arial Narrow" w:cs="Arial Narrow"/>
          <w:sz w:val="16"/>
        </w:rPr>
        <w:t xml:space="preserve"> (Novice 3)</w:t>
      </w:r>
      <w:r w:rsidR="00DC70A8">
        <w:rPr>
          <w:rFonts w:ascii="Arial Narrow" w:eastAsia="Arial Narrow" w:hAnsi="Arial Narrow" w:cs="Arial Narrow"/>
          <w:sz w:val="16"/>
        </w:rPr>
        <w:tab/>
      </w:r>
      <w:r w:rsidR="00DC70A8">
        <w:rPr>
          <w:rFonts w:ascii="Arial Narrow" w:eastAsia="Arial Narrow" w:hAnsi="Arial Narrow" w:cs="Arial Narrow"/>
          <w:sz w:val="16"/>
        </w:rPr>
        <w:tab/>
      </w:r>
      <w:r w:rsidR="00B25BF7">
        <w:rPr>
          <w:rFonts w:ascii="Arial Narrow" w:eastAsia="Arial Narrow" w:hAnsi="Arial Narrow" w:cs="Arial Narrow"/>
          <w:sz w:val="16"/>
        </w:rPr>
        <w:tab/>
        <w:t>1</w:t>
      </w:r>
      <w:r w:rsidR="00DC70A8">
        <w:rPr>
          <w:rFonts w:ascii="Arial Narrow" w:eastAsia="Arial Narrow" w:hAnsi="Arial Narrow" w:cs="Arial Narrow"/>
          <w:sz w:val="16"/>
        </w:rPr>
        <w:t>:00</w:t>
      </w:r>
      <w:r w:rsidR="00DC70A8">
        <w:rPr>
          <w:rFonts w:ascii="Arial Narrow" w:eastAsia="Arial Narrow" w:hAnsi="Arial Narrow" w:cs="Arial Narrow"/>
          <w:sz w:val="16"/>
        </w:rPr>
        <w:t xml:space="preserve"> pm</w:t>
      </w:r>
      <w:r w:rsidR="00DC70A8">
        <w:rPr>
          <w:rFonts w:ascii="Arial Narrow" w:eastAsia="Arial Narrow" w:hAnsi="Arial Narrow" w:cs="Arial Narrow"/>
          <w:sz w:val="16"/>
        </w:rPr>
        <w:tab/>
      </w:r>
    </w:p>
    <w:p w:rsidR="00DC70A8" w:rsidRDefault="00DC70A8" w:rsidP="00DC70A8">
      <w:r>
        <w:rPr>
          <w:rFonts w:ascii="Arial Narrow" w:eastAsia="Arial Narrow" w:hAnsi="Arial Narrow" w:cs="Arial Narrow"/>
          <w:sz w:val="16"/>
        </w:rPr>
        <w:t>Round 3</w:t>
      </w:r>
      <w:r>
        <w:rPr>
          <w:rFonts w:ascii="Arial Narrow" w:eastAsia="Arial Narrow" w:hAnsi="Arial Narrow" w:cs="Arial Narrow"/>
          <w:sz w:val="16"/>
        </w:rPr>
        <w:tab/>
      </w:r>
      <w:r>
        <w:rPr>
          <w:rFonts w:ascii="Arial Narrow" w:eastAsia="Arial Narrow" w:hAnsi="Arial Narrow" w:cs="Arial Narrow"/>
          <w:sz w:val="16"/>
        </w:rPr>
        <w:tab/>
        <w:t>7:00pm</w:t>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Semis (V)</w:t>
      </w:r>
      <w:r w:rsidR="00B25BF7">
        <w:rPr>
          <w:rFonts w:ascii="Arial Narrow" w:eastAsia="Arial Narrow" w:hAnsi="Arial Narrow" w:cs="Arial Narrow"/>
          <w:sz w:val="16"/>
        </w:rPr>
        <w:t xml:space="preserve"> (Novice 4)</w:t>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sidR="00B25BF7">
        <w:rPr>
          <w:rFonts w:ascii="Arial Narrow" w:eastAsia="Arial Narrow" w:hAnsi="Arial Narrow" w:cs="Arial Narrow"/>
          <w:sz w:val="16"/>
        </w:rPr>
        <w:tab/>
        <w:t>3</w:t>
      </w:r>
      <w:r>
        <w:rPr>
          <w:rFonts w:ascii="Arial Narrow" w:eastAsia="Arial Narrow" w:hAnsi="Arial Narrow" w:cs="Arial Narrow"/>
          <w:sz w:val="16"/>
        </w:rPr>
        <w:t>:00 pm</w:t>
      </w:r>
    </w:p>
    <w:p w:rsidR="00FB4D84" w:rsidRDefault="00DC70A8" w:rsidP="00DC70A8">
      <w:pPr>
        <w:rPr>
          <w:rFonts w:ascii="Arial Narrow" w:eastAsia="Arial Narrow" w:hAnsi="Arial Narrow" w:cs="Arial Narrow"/>
          <w:sz w:val="16"/>
        </w:rPr>
      </w:pPr>
      <w:r>
        <w:tab/>
      </w:r>
      <w:r>
        <w:tab/>
      </w:r>
      <w:r>
        <w:tab/>
      </w:r>
      <w:r>
        <w:tab/>
      </w:r>
      <w:r>
        <w:tab/>
      </w:r>
      <w:r>
        <w:tab/>
      </w:r>
      <w:r>
        <w:tab/>
      </w:r>
      <w:r>
        <w:rPr>
          <w:rFonts w:ascii="Arial Narrow" w:eastAsia="Arial Narrow" w:hAnsi="Arial Narrow" w:cs="Arial Narrow"/>
          <w:sz w:val="16"/>
        </w:rPr>
        <w:t>Finals (V</w:t>
      </w:r>
      <w:r w:rsidR="00B25BF7">
        <w:rPr>
          <w:rFonts w:ascii="Arial Narrow" w:eastAsia="Arial Narrow" w:hAnsi="Arial Narrow" w:cs="Arial Narrow"/>
          <w:sz w:val="16"/>
        </w:rPr>
        <w:t>) (Novice 5)</w:t>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sidR="00B25BF7">
        <w:rPr>
          <w:rFonts w:ascii="Arial Narrow" w:eastAsia="Arial Narrow" w:hAnsi="Arial Narrow" w:cs="Arial Narrow"/>
          <w:sz w:val="16"/>
        </w:rPr>
        <w:tab/>
        <w:t>5</w:t>
      </w:r>
      <w:r>
        <w:rPr>
          <w:rFonts w:ascii="Arial Narrow" w:eastAsia="Arial Narrow" w:hAnsi="Arial Narrow" w:cs="Arial Narrow"/>
          <w:sz w:val="16"/>
        </w:rPr>
        <w:t>:00 pm</w:t>
      </w:r>
      <w:r>
        <w:rPr>
          <w:rFonts w:ascii="Arial Narrow" w:eastAsia="Arial Narrow" w:hAnsi="Arial Narrow" w:cs="Arial Narrow"/>
          <w:sz w:val="16"/>
        </w:rPr>
        <w:t xml:space="preserve"> </w:t>
      </w:r>
    </w:p>
    <w:p w:rsidR="00B25BF7" w:rsidRDefault="00B25BF7" w:rsidP="00DC70A8">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t>Novice Awards ASAP</w:t>
      </w:r>
    </w:p>
    <w:p w:rsidR="00FB4D84" w:rsidRDefault="00FB4D84" w:rsidP="00FB4D84">
      <w:r>
        <w:rPr>
          <w:rFonts w:ascii="Arial Narrow" w:eastAsia="Arial Narrow" w:hAnsi="Arial Narrow" w:cs="Arial Narrow"/>
          <w:sz w:val="16"/>
        </w:rPr>
        <w:lastRenderedPageBreak/>
        <w:tab/>
      </w:r>
      <w:r>
        <w:rPr>
          <w:rFonts w:ascii="Arial Narrow" w:eastAsia="Arial Narrow" w:hAnsi="Arial Narrow" w:cs="Arial Narrow"/>
          <w:sz w:val="16"/>
        </w:rPr>
        <w:tab/>
      </w:r>
      <w:r>
        <w:rPr>
          <w:rFonts w:ascii="Arial Narrow" w:eastAsia="Arial Narrow" w:hAnsi="Arial Narrow" w:cs="Arial Narrow"/>
          <w:sz w:val="16"/>
        </w:rPr>
        <w:tab/>
      </w:r>
      <w:r>
        <w:rPr>
          <w:rFonts w:ascii="Arial Narrow" w:eastAsia="Arial Narrow" w:hAnsi="Arial Narrow" w:cs="Arial Narrow"/>
          <w:sz w:val="16"/>
        </w:rPr>
        <w:tab/>
      </w:r>
    </w:p>
    <w:p w:rsidR="007C099A" w:rsidRDefault="00D95FF0" w:rsidP="00CF537E">
      <w:r>
        <w:t xml:space="preserve">We will not offer lunch options at the tournament, but we will have concessions with snacks. There are plenty of quick lunch options within a minute drive from the school. The schedule has been adjusted to add an extra 30 minutes for lunch. </w:t>
      </w:r>
    </w:p>
    <w:p w:rsidR="00CF537E" w:rsidRDefault="00CF537E" w:rsidP="00CF537E">
      <w:r>
        <w:t>Registration for this year’</w:t>
      </w:r>
      <w:r w:rsidR="00390A15">
        <w:t>s tournament is</w:t>
      </w:r>
      <w:r>
        <w:t xml:space="preserve"> required to be submitted </w:t>
      </w:r>
      <w:r w:rsidR="00390A15">
        <w:t xml:space="preserve">online </w:t>
      </w:r>
      <w:r>
        <w:t>through the NSDA’s Tabroom.com.  You may register your school by following link:</w:t>
      </w:r>
    </w:p>
    <w:p w:rsidR="00D95FF0" w:rsidRDefault="00D95FF0" w:rsidP="00CF537E">
      <w:r>
        <w:t>http://kmcdebateclassic.tabroom.com</w:t>
      </w:r>
    </w:p>
    <w:p w:rsidR="00CF537E" w:rsidRDefault="00CF537E" w:rsidP="00CF537E">
      <w:r>
        <w:t>Registration for the tou</w:t>
      </w:r>
      <w:r w:rsidR="005C41B4">
        <w:t xml:space="preserve">rnament and all changes must be completed by </w:t>
      </w:r>
      <w:r w:rsidR="00D95FF0">
        <w:t>November 7th</w:t>
      </w:r>
      <w:r>
        <w:t xml:space="preserve"> at 5:00 pm.  Changes made before this time made be made by accessing your registration</w:t>
      </w:r>
      <w:r w:rsidR="00361845">
        <w:t xml:space="preserve"> through the tournament page of Tabroom.  Fees will be frozen at this time</w:t>
      </w:r>
      <w:r w:rsidR="00D95FF0">
        <w:t xml:space="preserve">. </w:t>
      </w:r>
      <w:r w:rsidR="00361845" w:rsidRPr="005C41B4">
        <w:rPr>
          <w:b/>
        </w:rPr>
        <w:t xml:space="preserve">We will be having a </w:t>
      </w:r>
      <w:r w:rsidR="005C41B4">
        <w:rPr>
          <w:b/>
        </w:rPr>
        <w:t>coaches round during round four</w:t>
      </w:r>
      <w:r w:rsidR="00361845" w:rsidRPr="005C41B4">
        <w:rPr>
          <w:b/>
        </w:rPr>
        <w:t xml:space="preserve">, and </w:t>
      </w:r>
      <w:r w:rsidR="005C41B4">
        <w:rPr>
          <w:b/>
        </w:rPr>
        <w:t xml:space="preserve">require </w:t>
      </w:r>
      <w:r w:rsidR="00361845" w:rsidRPr="005C41B4">
        <w:rPr>
          <w:b/>
        </w:rPr>
        <w:t>that every school have someone available to judge this round.</w:t>
      </w:r>
      <w:r w:rsidR="005C41B4">
        <w:t xml:space="preserve">  Please enter your judge</w:t>
      </w:r>
      <w:r w:rsidR="00361845">
        <w:t xml:space="preserve"> information through the Tabroom site as well.  If you have any assistants who</w:t>
      </w:r>
      <w:r w:rsidR="00DA3A75">
        <w:t xml:space="preserve"> would like to judge additional rounds,</w:t>
      </w:r>
      <w:r w:rsidR="00361845">
        <w:t xml:space="preserve"> please enter</w:t>
      </w:r>
      <w:r w:rsidR="00DA3A75">
        <w:t xml:space="preserve"> information and </w:t>
      </w:r>
      <w:r w:rsidR="00361845">
        <w:t>availability as well.</w:t>
      </w:r>
      <w:r w:rsidR="00DA3A75">
        <w:t xml:space="preserve">  </w:t>
      </w:r>
      <w:r w:rsidR="00DA3A75" w:rsidRPr="00DA3A75">
        <w:t xml:space="preserve">  If you have any questions about using Tabroom, please let me know.</w:t>
      </w:r>
    </w:p>
    <w:p w:rsidR="00FE239E" w:rsidRPr="00FE239E" w:rsidRDefault="005B1F84" w:rsidP="005B1F84">
      <w:pPr>
        <w:rPr>
          <w:rFonts w:ascii="Arial, Helvetica, Sans-Serif" w:hAnsi="Arial, Helvetica, Sans-Serif"/>
          <w:color w:val="000000"/>
          <w:sz w:val="18"/>
          <w:szCs w:val="18"/>
        </w:rPr>
      </w:pPr>
      <w:r>
        <w:t>We will</w:t>
      </w:r>
      <w:r w:rsidR="00FE239E" w:rsidRPr="00361845">
        <w:t xml:space="preserve"> use electronic </w:t>
      </w:r>
      <w:r w:rsidR="005C41B4">
        <w:t>check-in</w:t>
      </w:r>
      <w:r w:rsidR="00FE239E" w:rsidRPr="00361845">
        <w:t xml:space="preserve"> on </w:t>
      </w:r>
      <w:r w:rsidR="00361845">
        <w:t>Friday afternoon</w:t>
      </w:r>
      <w:r w:rsidR="005C41B4">
        <w:t>,</w:t>
      </w:r>
      <w:r w:rsidR="00361845">
        <w:t xml:space="preserve"> through Tabroom</w:t>
      </w:r>
      <w:r w:rsidR="005C41B4">
        <w:t>,</w:t>
      </w:r>
      <w:r w:rsidR="00361845">
        <w:t xml:space="preserve"> starting at </w:t>
      </w:r>
      <w:r w:rsidR="005C41B4">
        <w:t>1</w:t>
      </w:r>
      <w:r w:rsidR="00361845">
        <w:t xml:space="preserve">2:00 pm.  </w:t>
      </w:r>
      <w:r w:rsidR="00FE239E" w:rsidRPr="00361845">
        <w:t xml:space="preserve"> There will be a tab for "Online check in" or something similar. The directions should be easy to follow essentially confirming no changes to your entry</w:t>
      </w:r>
      <w:r w:rsidR="00361845">
        <w:t xml:space="preserve"> or judges</w:t>
      </w:r>
      <w:r w:rsidR="00FE239E" w:rsidRPr="00361845">
        <w:t>.</w:t>
      </w:r>
      <w:r w:rsidR="00361845">
        <w:t xml:space="preserve"> </w:t>
      </w:r>
      <w:r w:rsidR="00FE239E" w:rsidRPr="00361845">
        <w:t xml:space="preserve"> All fees should be paid and no judge changes are allowed except for emergency circumstances. 99% of you should be able to check in this way</w:t>
      </w:r>
      <w:r w:rsidR="00361845">
        <w:t>.</w:t>
      </w:r>
      <w:r w:rsidR="00FE239E" w:rsidRPr="00FE239E">
        <w:rPr>
          <w:rFonts w:ascii="Arial, Helvetica, Sans-Serif" w:hAnsi="Arial, Helvetica, Sans-Serif"/>
          <w:color w:val="000000"/>
          <w:sz w:val="18"/>
          <w:szCs w:val="18"/>
        </w:rPr>
        <w:t> </w:t>
      </w:r>
    </w:p>
    <w:p w:rsidR="008B4820" w:rsidRPr="005B1F84" w:rsidRDefault="008B4820" w:rsidP="005B1F84">
      <w:r w:rsidRPr="005B1F84">
        <w:t xml:space="preserve">Please </w:t>
      </w:r>
      <w:r w:rsidR="00B51FE3" w:rsidRPr="005B1F84">
        <w:t xml:space="preserve">e-mail </w:t>
      </w:r>
      <w:r w:rsidR="005B1F84" w:rsidRPr="005B1F84">
        <w:t>any question</w:t>
      </w:r>
      <w:r w:rsidR="007E4B77" w:rsidRPr="005B1F84">
        <w:t xml:space="preserve"> </w:t>
      </w:r>
      <w:r w:rsidR="00340F02" w:rsidRPr="005B1F84">
        <w:t xml:space="preserve">to </w:t>
      </w:r>
      <w:r w:rsidR="00D95FF0">
        <w:t>rmcfarland@kapaun.org</w:t>
      </w:r>
      <w:r w:rsidR="000662D5" w:rsidRPr="005B1F84">
        <w:t>.</w:t>
      </w:r>
      <w:r w:rsidR="00B51FE3" w:rsidRPr="005B1F84">
        <w:t xml:space="preserve">  You will receive a confirmation e-mail when your entry is received, but if you have any questions</w:t>
      </w:r>
      <w:r w:rsidR="000662D5" w:rsidRPr="005B1F84">
        <w:t xml:space="preserve"> you may call me at </w:t>
      </w:r>
      <w:r w:rsidR="00D95FF0">
        <w:t>620-200-3987</w:t>
      </w:r>
      <w:r w:rsidR="00B51FE3" w:rsidRPr="005B1F84">
        <w:t xml:space="preserve">.  </w:t>
      </w:r>
      <w:r w:rsidRPr="005B1F84">
        <w:t xml:space="preserve"> </w:t>
      </w:r>
      <w:r w:rsidR="00B51FE3" w:rsidRPr="005B1F84">
        <w:t>We look forward to see</w:t>
      </w:r>
      <w:r w:rsidR="000662D5" w:rsidRPr="005B1F84">
        <w:t>ing you in November</w:t>
      </w:r>
      <w:r w:rsidR="00B51FE3" w:rsidRPr="005B1F84">
        <w:t xml:space="preserve"> and good luck this season!</w:t>
      </w:r>
    </w:p>
    <w:p w:rsidR="00B51FE3" w:rsidRDefault="00B51FE3" w:rsidP="00B51FE3">
      <w:pPr>
        <w:spacing w:line="360" w:lineRule="auto"/>
        <w:jc w:val="both"/>
      </w:pPr>
    </w:p>
    <w:p w:rsidR="00B51FE3" w:rsidRDefault="00B51FE3" w:rsidP="00B51FE3">
      <w:pPr>
        <w:spacing w:line="360" w:lineRule="auto"/>
        <w:jc w:val="both"/>
      </w:pPr>
      <w:r>
        <w:t>Sincerely,</w:t>
      </w:r>
    </w:p>
    <w:p w:rsidR="00B51FE3" w:rsidRDefault="00D95FF0" w:rsidP="00B51FE3">
      <w:pPr>
        <w:spacing w:line="360" w:lineRule="auto"/>
        <w:jc w:val="both"/>
      </w:pPr>
      <w:r>
        <w:t>Ryan McFarland</w:t>
      </w:r>
    </w:p>
    <w:p w:rsidR="00B51FE3" w:rsidRDefault="00DA3A75" w:rsidP="00B51FE3">
      <w:pPr>
        <w:spacing w:line="360" w:lineRule="auto"/>
        <w:jc w:val="both"/>
      </w:pPr>
      <w:r>
        <w:t>Director of Debate</w:t>
      </w:r>
    </w:p>
    <w:p w:rsidR="00DA3A75" w:rsidRDefault="00DA3A75" w:rsidP="00B51FE3">
      <w:pPr>
        <w:spacing w:line="360" w:lineRule="auto"/>
        <w:jc w:val="both"/>
      </w:pPr>
      <w:r>
        <w:t>Kapaun Mt. Carmel Catholic High School</w:t>
      </w:r>
    </w:p>
    <w:p w:rsidR="00B51FE3" w:rsidRDefault="0029449E" w:rsidP="00B51FE3">
      <w:pPr>
        <w:spacing w:line="360" w:lineRule="auto"/>
        <w:jc w:val="both"/>
      </w:pPr>
      <w:r w:rsidRPr="0029449E">
        <w:rPr>
          <w:noProof/>
        </w:rPr>
        <w:drawing>
          <wp:inline distT="0" distB="0" distL="0" distR="0">
            <wp:extent cx="1495425" cy="1733550"/>
            <wp:effectExtent l="19050" t="0" r="9525" b="0"/>
            <wp:docPr id="2" name="Picture 1" descr="crest web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web res"/>
                    <pic:cNvPicPr>
                      <a:picLocks noChangeAspect="1" noChangeArrowheads="1"/>
                    </pic:cNvPicPr>
                  </pic:nvPicPr>
                  <pic:blipFill>
                    <a:blip r:embed="rId5" cstate="print"/>
                    <a:srcRect/>
                    <a:stretch>
                      <a:fillRect/>
                    </a:stretch>
                  </pic:blipFill>
                  <pic:spPr bwMode="auto">
                    <a:xfrm>
                      <a:off x="0" y="0"/>
                      <a:ext cx="1495425" cy="1733550"/>
                    </a:xfrm>
                    <a:prstGeom prst="rect">
                      <a:avLst/>
                    </a:prstGeom>
                    <a:noFill/>
                    <a:ln w="9525">
                      <a:noFill/>
                      <a:miter lim="800000"/>
                      <a:headEnd/>
                      <a:tailEnd/>
                    </a:ln>
                  </pic:spPr>
                </pic:pic>
              </a:graphicData>
            </a:graphic>
          </wp:inline>
        </w:drawing>
      </w:r>
    </w:p>
    <w:p w:rsidR="005B1F84" w:rsidRDefault="005B1F84" w:rsidP="005B1F84">
      <w:pPr>
        <w:pBdr>
          <w:bottom w:val="single" w:sz="12" w:space="0" w:color="auto"/>
        </w:pBdr>
        <w:spacing w:line="360" w:lineRule="auto"/>
        <w:jc w:val="both"/>
      </w:pPr>
    </w:p>
    <w:p w:rsidR="005C41B4" w:rsidRDefault="005C41B4" w:rsidP="005B1F84">
      <w:pPr>
        <w:pBdr>
          <w:bottom w:val="single" w:sz="12" w:space="0" w:color="auto"/>
        </w:pBdr>
        <w:spacing w:line="360" w:lineRule="auto"/>
        <w:jc w:val="both"/>
      </w:pPr>
    </w:p>
    <w:p w:rsidR="005C41B4" w:rsidRDefault="005C41B4" w:rsidP="005B1F84">
      <w:pPr>
        <w:pBdr>
          <w:bottom w:val="single" w:sz="12" w:space="0" w:color="auto"/>
        </w:pBdr>
        <w:spacing w:line="360" w:lineRule="auto"/>
        <w:jc w:val="both"/>
      </w:pPr>
    </w:p>
    <w:p w:rsidR="005C41B4" w:rsidRDefault="005C41B4" w:rsidP="005B1F84">
      <w:pPr>
        <w:pBdr>
          <w:bottom w:val="single" w:sz="12" w:space="0" w:color="auto"/>
        </w:pBdr>
        <w:spacing w:line="360" w:lineRule="auto"/>
        <w:jc w:val="both"/>
      </w:pPr>
    </w:p>
    <w:p w:rsidR="005C41B4" w:rsidRDefault="005C41B4" w:rsidP="005B1F84">
      <w:pPr>
        <w:pBdr>
          <w:bottom w:val="single" w:sz="12" w:space="0" w:color="auto"/>
        </w:pBdr>
        <w:spacing w:line="360" w:lineRule="auto"/>
        <w:jc w:val="both"/>
      </w:pPr>
    </w:p>
    <w:p w:rsidR="005C41B4" w:rsidRDefault="005C41B4" w:rsidP="005B1F84">
      <w:pPr>
        <w:pBdr>
          <w:bottom w:val="single" w:sz="12" w:space="0" w:color="auto"/>
        </w:pBdr>
        <w:spacing w:line="360" w:lineRule="auto"/>
        <w:jc w:val="both"/>
      </w:pPr>
    </w:p>
    <w:p w:rsidR="005B1F84" w:rsidRDefault="005B1F84" w:rsidP="005B1F84">
      <w:pPr>
        <w:pBdr>
          <w:bottom w:val="single" w:sz="12" w:space="0" w:color="auto"/>
        </w:pBdr>
        <w:spacing w:line="360" w:lineRule="auto"/>
        <w:jc w:val="both"/>
      </w:pPr>
      <w:r>
        <w:t>Rules and Regulations</w:t>
      </w:r>
    </w:p>
    <w:p w:rsidR="005B1F84" w:rsidRDefault="005B1F84" w:rsidP="005B1F84"/>
    <w:p w:rsidR="005B1F84" w:rsidRPr="00390A15" w:rsidRDefault="005C41B4" w:rsidP="00390A15">
      <w:r>
        <w:t>1. Prep time will be 5</w:t>
      </w:r>
      <w:r w:rsidR="005B1F84" w:rsidRPr="00390A15">
        <w:t xml:space="preserve"> minutes for all divisions.</w:t>
      </w:r>
    </w:p>
    <w:p w:rsidR="005B1F84" w:rsidRPr="00390A15" w:rsidRDefault="005B1F84" w:rsidP="00390A15">
      <w:r w:rsidRPr="00390A15">
        <w:t>2. Entry fees will be $</w:t>
      </w:r>
      <w:r w:rsidR="005C41B4">
        <w:t>6</w:t>
      </w:r>
      <w:r w:rsidRPr="00390A15">
        <w:t>.00 per team (or whatever you charge). All entr</w:t>
      </w:r>
      <w:r w:rsidR="005C41B4">
        <w:t>y fees will be final after 10/25</w:t>
      </w:r>
      <w:r w:rsidRPr="00390A15">
        <w:t>.</w:t>
      </w:r>
    </w:p>
    <w:p w:rsidR="005B1F84" w:rsidRPr="00390A15" w:rsidRDefault="005B1F84" w:rsidP="00390A15">
      <w:r w:rsidRPr="00390A15">
        <w:t>3. The reg</w:t>
      </w:r>
      <w:r w:rsidR="005C41B4">
        <w:t>istration deadline is October 25</w:t>
      </w:r>
      <w:r w:rsidRPr="00390A15">
        <w:t xml:space="preserve">th at 5:00 pm.  </w:t>
      </w:r>
    </w:p>
    <w:p w:rsidR="005B1F84" w:rsidRPr="00390A15" w:rsidRDefault="005B1F84" w:rsidP="00390A15">
      <w:r w:rsidRPr="00390A15">
        <w:t xml:space="preserve">4. Be prepared to provide a judge for round </w:t>
      </w:r>
      <w:r w:rsidR="005C41B4">
        <w:t>four on Saturday morning</w:t>
      </w:r>
      <w:r w:rsidRPr="00390A15">
        <w:t>.  Any school that does not/ will not fulfill a judging request will have the judge removed from a room in which one of its teams is debating and will forfeit that round with a 3-4 loss.</w:t>
      </w:r>
    </w:p>
    <w:p w:rsidR="005B1F84" w:rsidRPr="00390A15" w:rsidRDefault="005B1F84" w:rsidP="00390A15">
      <w:r w:rsidRPr="00390A15">
        <w:t>5. Any team more than 10 minutes late to a round through no fault of the tournament will forfeit the round.</w:t>
      </w:r>
    </w:p>
    <w:p w:rsidR="005B1F84" w:rsidRPr="00390A15" w:rsidRDefault="005B1F84" w:rsidP="00390A15">
      <w:r w:rsidRPr="00390A15">
        <w:t xml:space="preserve">6. </w:t>
      </w:r>
      <w:r w:rsidR="005C41B4">
        <w:t>Waitlisted teams</w:t>
      </w:r>
      <w:r w:rsidRPr="00390A15">
        <w:t xml:space="preserve"> will be distributed fairly the </w:t>
      </w:r>
      <w:r w:rsidR="005C41B4">
        <w:t>starting with the close of registration on 10/25</w:t>
      </w:r>
      <w:r w:rsidRPr="00390A15">
        <w:t>.</w:t>
      </w:r>
    </w:p>
    <w:p w:rsidR="005B1F84" w:rsidRPr="00390A15" w:rsidRDefault="005B1F84" w:rsidP="00390A15">
      <w:r w:rsidRPr="00390A15">
        <w:t>7. Judges may re</w:t>
      </w:r>
      <w:r w:rsidR="00390A15">
        <w:t>-</w:t>
      </w:r>
      <w:r w:rsidRPr="00390A15">
        <w:t>judge teams in elimination rounds without respect to sides or opponents.</w:t>
      </w:r>
    </w:p>
    <w:p w:rsidR="00390A15" w:rsidRPr="00390A15" w:rsidRDefault="00390A15" w:rsidP="00390A15">
      <w:r w:rsidRPr="00390A15">
        <w:t>8. Brackets will be broken in elimination rounds to accommodate schools that do or have done the same for us.  Those who do not break brackets will not be afforded the same consideration.</w:t>
      </w:r>
    </w:p>
    <w:p w:rsidR="005B1F84" w:rsidRPr="00390A15" w:rsidRDefault="00390A15" w:rsidP="00390A15">
      <w:r w:rsidRPr="00390A15">
        <w:t>9</w:t>
      </w:r>
      <w:r w:rsidR="005B1F84" w:rsidRPr="00390A15">
        <w:t xml:space="preserve">. </w:t>
      </w:r>
      <w:r w:rsidR="005C41B4">
        <w:t>Power matching will be high-low within brackets</w:t>
      </w:r>
      <w:r w:rsidR="005B1F84" w:rsidRPr="00390A15">
        <w:t xml:space="preserve"> after round two and will be prioritized above side constraints.</w:t>
      </w:r>
    </w:p>
    <w:p w:rsidR="005B1F84" w:rsidRPr="00390A15" w:rsidRDefault="00390A15" w:rsidP="00390A15">
      <w:r w:rsidRPr="00390A15">
        <w:t>10</w:t>
      </w:r>
      <w:r w:rsidR="005B1F84" w:rsidRPr="00390A15">
        <w:t>. All teams reaching quarterfinals will receive medals and trophies.  The top 10 speakers will be recognized with medals as well.  Team sweepstakes trophies will be awarded to the top three schools based on best four entries.  The traveling sweepstakes trophy will be awarded to the school with the best four-team record.</w:t>
      </w:r>
    </w:p>
    <w:p w:rsidR="005B1F84" w:rsidRPr="00390A15" w:rsidRDefault="00390A15" w:rsidP="00390A15">
      <w:r w:rsidRPr="00390A15">
        <w:t>11</w:t>
      </w:r>
      <w:r w:rsidR="005B1F84" w:rsidRPr="00390A15">
        <w:t>. We will observ</w:t>
      </w:r>
      <w:r w:rsidR="005C41B4">
        <w:t>e KSHSAA rules except as listed above regarding mavericks.  Tournament Director reserves the right to make rulings as they feel appropriate.</w:t>
      </w:r>
    </w:p>
    <w:p w:rsidR="005B1F84" w:rsidRPr="00390A15" w:rsidRDefault="00390A15" w:rsidP="00390A15">
      <w:r w:rsidRPr="00390A15">
        <w:t>12. Tournament management reserves the right to handle difficulties in a way that seems fair to us.</w:t>
      </w:r>
    </w:p>
    <w:p w:rsidR="005B1F84" w:rsidRDefault="005B1F84" w:rsidP="00B51FE3">
      <w:pPr>
        <w:pBdr>
          <w:bottom w:val="single" w:sz="12" w:space="1" w:color="auto"/>
        </w:pBdr>
        <w:spacing w:line="360" w:lineRule="auto"/>
        <w:jc w:val="both"/>
      </w:pPr>
    </w:p>
    <w:p w:rsidR="005B1F84" w:rsidRDefault="005B1F84" w:rsidP="00B51FE3">
      <w:pPr>
        <w:pBdr>
          <w:bottom w:val="single" w:sz="12" w:space="1" w:color="auto"/>
        </w:pBdr>
        <w:spacing w:line="360" w:lineRule="auto"/>
        <w:jc w:val="both"/>
      </w:pPr>
    </w:p>
    <w:p w:rsidR="005B1F84" w:rsidRDefault="005B1F84" w:rsidP="00B51FE3">
      <w:pPr>
        <w:pBdr>
          <w:bottom w:val="single" w:sz="12" w:space="1" w:color="auto"/>
        </w:pBdr>
        <w:spacing w:line="360" w:lineRule="auto"/>
        <w:jc w:val="both"/>
      </w:pPr>
    </w:p>
    <w:p w:rsidR="005C41B4" w:rsidRDefault="005C41B4" w:rsidP="00B51FE3">
      <w:pPr>
        <w:pBdr>
          <w:bottom w:val="single" w:sz="12" w:space="1" w:color="auto"/>
        </w:pBdr>
        <w:spacing w:line="360" w:lineRule="auto"/>
        <w:jc w:val="both"/>
      </w:pPr>
    </w:p>
    <w:p w:rsidR="005C41B4" w:rsidRDefault="005C41B4" w:rsidP="00B51FE3">
      <w:pPr>
        <w:pBdr>
          <w:bottom w:val="single" w:sz="12" w:space="1" w:color="auto"/>
        </w:pBdr>
        <w:spacing w:line="360" w:lineRule="auto"/>
        <w:jc w:val="both"/>
      </w:pPr>
    </w:p>
    <w:p w:rsidR="005C41B4" w:rsidRDefault="005C41B4" w:rsidP="00B51FE3">
      <w:pPr>
        <w:pBdr>
          <w:bottom w:val="single" w:sz="12" w:space="1" w:color="auto"/>
        </w:pBdr>
        <w:spacing w:line="360" w:lineRule="auto"/>
        <w:jc w:val="both"/>
      </w:pPr>
    </w:p>
    <w:p w:rsidR="005C41B4" w:rsidRDefault="005C41B4" w:rsidP="00B51FE3">
      <w:pPr>
        <w:pBdr>
          <w:bottom w:val="single" w:sz="12" w:space="1" w:color="auto"/>
        </w:pBdr>
        <w:spacing w:line="360" w:lineRule="auto"/>
        <w:jc w:val="both"/>
      </w:pPr>
    </w:p>
    <w:p w:rsidR="005C41B4" w:rsidRDefault="005C41B4" w:rsidP="00B51FE3">
      <w:pPr>
        <w:pBdr>
          <w:bottom w:val="single" w:sz="12" w:space="1" w:color="auto"/>
        </w:pBdr>
        <w:spacing w:line="360" w:lineRule="auto"/>
        <w:jc w:val="both"/>
      </w:pPr>
    </w:p>
    <w:p w:rsidR="005C41B4" w:rsidRDefault="005C41B4" w:rsidP="00B51FE3">
      <w:pPr>
        <w:pBdr>
          <w:bottom w:val="single" w:sz="12" w:space="1" w:color="auto"/>
        </w:pBdr>
        <w:spacing w:line="360" w:lineRule="auto"/>
        <w:jc w:val="both"/>
      </w:pPr>
    </w:p>
    <w:p w:rsidR="00D174B4" w:rsidRDefault="008B4820" w:rsidP="00B51FE3">
      <w:pPr>
        <w:pBdr>
          <w:bottom w:val="single" w:sz="12" w:space="1" w:color="auto"/>
        </w:pBdr>
        <w:spacing w:line="360" w:lineRule="auto"/>
        <w:jc w:val="both"/>
      </w:pPr>
      <w:r>
        <w:tab/>
      </w:r>
      <w:r>
        <w:tab/>
      </w:r>
      <w:r>
        <w:tab/>
      </w:r>
      <w:r>
        <w:tab/>
      </w:r>
      <w:r>
        <w:tab/>
      </w:r>
      <w:r>
        <w:tab/>
      </w:r>
    </w:p>
    <w:p w:rsidR="00D174B4" w:rsidRDefault="00D174B4" w:rsidP="00E631E5">
      <w:pPr>
        <w:spacing w:line="360" w:lineRule="auto"/>
        <w:rPr>
          <w:b/>
          <w:sz w:val="24"/>
        </w:rPr>
      </w:pPr>
    </w:p>
    <w:p w:rsidR="000662D5" w:rsidRDefault="00390A15" w:rsidP="00E631E5">
      <w:pPr>
        <w:spacing w:line="360" w:lineRule="auto"/>
        <w:rPr>
          <w:b/>
          <w:sz w:val="24"/>
        </w:rPr>
      </w:pPr>
      <w:r>
        <w:rPr>
          <w:sz w:val="24"/>
        </w:rPr>
        <w:t xml:space="preserve">Kapaun Mt. Carmel Debate </w:t>
      </w:r>
      <w:r w:rsidR="000662D5">
        <w:rPr>
          <w:sz w:val="24"/>
        </w:rPr>
        <w:t xml:space="preserve">Tournament, </w:t>
      </w:r>
      <w:r>
        <w:rPr>
          <w:sz w:val="24"/>
        </w:rPr>
        <w:t xml:space="preserve">Friday and </w:t>
      </w:r>
      <w:r w:rsidR="000662D5">
        <w:rPr>
          <w:sz w:val="24"/>
        </w:rPr>
        <w:t>Saturday</w:t>
      </w:r>
      <w:r>
        <w:rPr>
          <w:sz w:val="24"/>
        </w:rPr>
        <w:t>,</w:t>
      </w:r>
      <w:r w:rsidR="000662D5">
        <w:rPr>
          <w:sz w:val="24"/>
        </w:rPr>
        <w:t xml:space="preserve"> </w:t>
      </w:r>
      <w:r>
        <w:rPr>
          <w:sz w:val="24"/>
        </w:rPr>
        <w:t>October 2</w:t>
      </w:r>
      <w:r w:rsidR="005C41B4">
        <w:rPr>
          <w:sz w:val="24"/>
        </w:rPr>
        <w:t>8</w:t>
      </w:r>
      <w:r w:rsidR="005C41B4" w:rsidRPr="005C41B4">
        <w:rPr>
          <w:sz w:val="24"/>
          <w:vertAlign w:val="superscript"/>
        </w:rPr>
        <w:t>th</w:t>
      </w:r>
      <w:r w:rsidR="005C41B4">
        <w:rPr>
          <w:sz w:val="24"/>
        </w:rPr>
        <w:t xml:space="preserve"> </w:t>
      </w:r>
      <w:r>
        <w:rPr>
          <w:sz w:val="24"/>
        </w:rPr>
        <w:t>and 2</w:t>
      </w:r>
      <w:r w:rsidR="005C41B4">
        <w:rPr>
          <w:sz w:val="24"/>
        </w:rPr>
        <w:t>9</w:t>
      </w:r>
      <w:r w:rsidRPr="00390A15">
        <w:rPr>
          <w:sz w:val="24"/>
          <w:vertAlign w:val="superscript"/>
        </w:rPr>
        <w:t>th</w:t>
      </w:r>
      <w:r>
        <w:rPr>
          <w:sz w:val="24"/>
        </w:rPr>
        <w:t xml:space="preserve"> 2015</w:t>
      </w:r>
      <w:r w:rsidR="000662D5">
        <w:rPr>
          <w:sz w:val="24"/>
        </w:rPr>
        <w:t xml:space="preserve">.  </w:t>
      </w:r>
    </w:p>
    <w:p w:rsidR="000662D5" w:rsidRDefault="008B4820" w:rsidP="00E631E5">
      <w:pPr>
        <w:spacing w:line="360" w:lineRule="auto"/>
        <w:rPr>
          <w:b/>
          <w:sz w:val="24"/>
        </w:rPr>
      </w:pPr>
      <w:r>
        <w:rPr>
          <w:b/>
          <w:sz w:val="24"/>
        </w:rPr>
        <w:t>_______________</w:t>
      </w:r>
      <w:r w:rsidR="00007A36">
        <w:rPr>
          <w:sz w:val="24"/>
        </w:rPr>
        <w:t xml:space="preserve"> </w:t>
      </w:r>
      <w:r w:rsidR="000662D5">
        <w:rPr>
          <w:sz w:val="24"/>
        </w:rPr>
        <w:tab/>
      </w:r>
      <w:r w:rsidR="0092022E">
        <w:rPr>
          <w:b/>
          <w:sz w:val="24"/>
        </w:rPr>
        <w:t>Varsity</w:t>
      </w:r>
      <w:r w:rsidR="000662D5">
        <w:rPr>
          <w:b/>
          <w:sz w:val="24"/>
        </w:rPr>
        <w:t xml:space="preserve"> Entries</w:t>
      </w:r>
    </w:p>
    <w:p w:rsidR="005C41B4" w:rsidRPr="000662D5" w:rsidRDefault="005C41B4" w:rsidP="00E631E5">
      <w:pPr>
        <w:spacing w:line="360" w:lineRule="auto"/>
        <w:rPr>
          <w:b/>
          <w:sz w:val="24"/>
        </w:rPr>
      </w:pPr>
      <w:r>
        <w:rPr>
          <w:b/>
          <w:sz w:val="24"/>
        </w:rPr>
        <w:softHyphen/>
      </w:r>
      <w:r>
        <w:rPr>
          <w:b/>
          <w:sz w:val="24"/>
        </w:rPr>
        <w:softHyphen/>
      </w:r>
      <w:r>
        <w:rPr>
          <w:b/>
          <w:sz w:val="24"/>
        </w:rPr>
        <w:softHyphen/>
        <w:t>_______________</w:t>
      </w:r>
      <w:r>
        <w:rPr>
          <w:b/>
          <w:sz w:val="24"/>
        </w:rPr>
        <w:tab/>
        <w:t>JV Entries</w:t>
      </w:r>
    </w:p>
    <w:p w:rsidR="000662D5" w:rsidRDefault="000662D5" w:rsidP="003E17E4">
      <w:pPr>
        <w:spacing w:line="360" w:lineRule="auto"/>
        <w:outlineLvl w:val="0"/>
        <w:rPr>
          <w:sz w:val="24"/>
        </w:rPr>
      </w:pPr>
    </w:p>
    <w:p w:rsidR="008B4820" w:rsidRDefault="005C41B4" w:rsidP="003E17E4">
      <w:pPr>
        <w:spacing w:line="360" w:lineRule="auto"/>
        <w:outlineLvl w:val="0"/>
        <w:rPr>
          <w:sz w:val="24"/>
        </w:rPr>
      </w:pPr>
      <w:r>
        <w:rPr>
          <w:sz w:val="24"/>
        </w:rPr>
        <w:t>Entry fees of $6</w:t>
      </w:r>
      <w:r w:rsidR="008B4820">
        <w:rPr>
          <w:sz w:val="24"/>
        </w:rPr>
        <w:t xml:space="preserve"> </w:t>
      </w:r>
      <w:r w:rsidR="00007A36">
        <w:rPr>
          <w:sz w:val="24"/>
        </w:rPr>
        <w:t>dollars per team</w:t>
      </w:r>
      <w:r w:rsidR="005761CC">
        <w:rPr>
          <w:sz w:val="24"/>
        </w:rPr>
        <w:t xml:space="preserve"> </w:t>
      </w:r>
      <w:r w:rsidR="000662D5">
        <w:rPr>
          <w:sz w:val="24"/>
        </w:rPr>
        <w:t xml:space="preserve">will be </w:t>
      </w:r>
      <w:r w:rsidR="00007A36" w:rsidRPr="000662D5">
        <w:rPr>
          <w:b/>
          <w:sz w:val="24"/>
        </w:rPr>
        <w:t>mailed</w:t>
      </w:r>
      <w:r w:rsidR="008B4820">
        <w:rPr>
          <w:sz w:val="24"/>
        </w:rPr>
        <w:t xml:space="preserve"> </w:t>
      </w:r>
      <w:r w:rsidR="00007A36">
        <w:rPr>
          <w:sz w:val="24"/>
        </w:rPr>
        <w:t>or</w:t>
      </w:r>
      <w:r w:rsidR="008B4820">
        <w:rPr>
          <w:sz w:val="24"/>
        </w:rPr>
        <w:t xml:space="preserve"> </w:t>
      </w:r>
      <w:r w:rsidR="000662D5" w:rsidRPr="000662D5">
        <w:rPr>
          <w:b/>
          <w:sz w:val="24"/>
        </w:rPr>
        <w:t>paid at registration</w:t>
      </w:r>
      <w:r w:rsidR="000662D5">
        <w:rPr>
          <w:sz w:val="24"/>
        </w:rPr>
        <w:t xml:space="preserve"> (please circle)</w:t>
      </w:r>
      <w:r w:rsidR="00007A36">
        <w:rPr>
          <w:sz w:val="24"/>
        </w:rPr>
        <w:t xml:space="preserve">  </w:t>
      </w:r>
    </w:p>
    <w:p w:rsidR="00007A36" w:rsidRDefault="00007A36" w:rsidP="00E631E5">
      <w:pPr>
        <w:spacing w:line="360" w:lineRule="auto"/>
        <w:rPr>
          <w:b/>
          <w:sz w:val="18"/>
          <w:szCs w:val="18"/>
        </w:rPr>
      </w:pPr>
    </w:p>
    <w:p w:rsidR="00007A36" w:rsidRDefault="00007A36" w:rsidP="003E17E4">
      <w:pPr>
        <w:spacing w:line="360" w:lineRule="auto"/>
        <w:outlineLvl w:val="0"/>
        <w:rPr>
          <w:b/>
          <w:sz w:val="24"/>
          <w:szCs w:val="24"/>
        </w:rPr>
      </w:pPr>
      <w:r w:rsidRPr="00007A36">
        <w:rPr>
          <w:b/>
          <w:sz w:val="24"/>
          <w:szCs w:val="24"/>
        </w:rPr>
        <w:t>School Information</w:t>
      </w:r>
      <w:r>
        <w:rPr>
          <w:b/>
          <w:sz w:val="24"/>
          <w:szCs w:val="24"/>
        </w:rPr>
        <w:t>:</w:t>
      </w:r>
    </w:p>
    <w:p w:rsidR="00007A36" w:rsidRPr="00007A36" w:rsidRDefault="00007A36" w:rsidP="00E631E5">
      <w:pPr>
        <w:spacing w:line="360" w:lineRule="auto"/>
        <w:rPr>
          <w:b/>
          <w:sz w:val="24"/>
          <w:szCs w:val="24"/>
        </w:rPr>
      </w:pPr>
    </w:p>
    <w:p w:rsidR="008B4820" w:rsidRDefault="008B4820" w:rsidP="003E17E4">
      <w:pPr>
        <w:spacing w:line="360" w:lineRule="auto"/>
        <w:outlineLvl w:val="0"/>
        <w:rPr>
          <w:sz w:val="24"/>
        </w:rPr>
      </w:pPr>
      <w:r>
        <w:rPr>
          <w:sz w:val="24"/>
        </w:rPr>
        <w:t>Coach___________________________</w:t>
      </w:r>
      <w:r w:rsidR="00007A36">
        <w:rPr>
          <w:sz w:val="24"/>
        </w:rPr>
        <w:t>___________</w:t>
      </w:r>
    </w:p>
    <w:p w:rsidR="008B4820" w:rsidRDefault="008B4820" w:rsidP="00E631E5">
      <w:pPr>
        <w:spacing w:line="360" w:lineRule="auto"/>
        <w:rPr>
          <w:sz w:val="24"/>
        </w:rPr>
      </w:pPr>
      <w:r>
        <w:rPr>
          <w:sz w:val="24"/>
        </w:rPr>
        <w:t>School___________________________</w:t>
      </w:r>
      <w:r w:rsidR="00007A36">
        <w:rPr>
          <w:sz w:val="24"/>
        </w:rPr>
        <w:t>___________</w:t>
      </w:r>
      <w:r>
        <w:rPr>
          <w:sz w:val="24"/>
        </w:rPr>
        <w:br/>
        <w:t>School Phone_______________________</w:t>
      </w:r>
      <w:r w:rsidR="00007A36">
        <w:rPr>
          <w:sz w:val="24"/>
        </w:rPr>
        <w:t>__________</w:t>
      </w:r>
    </w:p>
    <w:p w:rsidR="008B4820" w:rsidRDefault="00007A36" w:rsidP="00E631E5">
      <w:pPr>
        <w:spacing w:line="360" w:lineRule="auto"/>
        <w:rPr>
          <w:sz w:val="24"/>
        </w:rPr>
      </w:pPr>
      <w:r>
        <w:rPr>
          <w:sz w:val="24"/>
        </w:rPr>
        <w:t>Cell</w:t>
      </w:r>
      <w:r w:rsidR="008B4820">
        <w:rPr>
          <w:sz w:val="24"/>
        </w:rPr>
        <w:t xml:space="preserve"> Phone________________________</w:t>
      </w:r>
      <w:r>
        <w:rPr>
          <w:sz w:val="24"/>
        </w:rPr>
        <w:t>___________</w:t>
      </w:r>
    </w:p>
    <w:p w:rsidR="008B4820" w:rsidRDefault="008B4820" w:rsidP="00E631E5">
      <w:pPr>
        <w:spacing w:line="360" w:lineRule="auto"/>
        <w:rPr>
          <w:sz w:val="24"/>
        </w:rPr>
      </w:pPr>
      <w:r>
        <w:rPr>
          <w:sz w:val="24"/>
        </w:rPr>
        <w:t>E-mail__________________________</w:t>
      </w:r>
      <w:r w:rsidR="00007A36">
        <w:rPr>
          <w:sz w:val="24"/>
        </w:rPr>
        <w:t>__________</w:t>
      </w:r>
      <w:r>
        <w:rPr>
          <w:sz w:val="24"/>
        </w:rPr>
        <w:t>__</w:t>
      </w:r>
    </w:p>
    <w:p w:rsidR="007048AB" w:rsidRDefault="007048AB" w:rsidP="00E631E5">
      <w:pPr>
        <w:spacing w:line="360" w:lineRule="auto"/>
        <w:rPr>
          <w:sz w:val="24"/>
        </w:rPr>
      </w:pPr>
    </w:p>
    <w:p w:rsidR="007048AB" w:rsidRDefault="007048AB" w:rsidP="003E17E4">
      <w:pPr>
        <w:spacing w:line="360" w:lineRule="auto"/>
        <w:outlineLvl w:val="0"/>
        <w:rPr>
          <w:b/>
          <w:sz w:val="24"/>
        </w:rPr>
      </w:pPr>
      <w:r>
        <w:rPr>
          <w:b/>
          <w:sz w:val="24"/>
        </w:rPr>
        <w:t>Kapaun Contact Information:</w:t>
      </w:r>
    </w:p>
    <w:p w:rsidR="007048AB" w:rsidRDefault="007048AB" w:rsidP="003E17E4">
      <w:pPr>
        <w:spacing w:line="360" w:lineRule="auto"/>
        <w:outlineLvl w:val="0"/>
        <w:rPr>
          <w:b/>
          <w:sz w:val="24"/>
        </w:rPr>
      </w:pPr>
      <w:r>
        <w:rPr>
          <w:b/>
          <w:sz w:val="24"/>
        </w:rPr>
        <w:t>8506 E. Central</w:t>
      </w:r>
    </w:p>
    <w:p w:rsidR="007048AB" w:rsidRDefault="007048AB" w:rsidP="003E17E4">
      <w:pPr>
        <w:spacing w:line="360" w:lineRule="auto"/>
        <w:outlineLvl w:val="0"/>
        <w:rPr>
          <w:b/>
          <w:sz w:val="24"/>
        </w:rPr>
      </w:pPr>
      <w:r>
        <w:rPr>
          <w:b/>
          <w:sz w:val="24"/>
        </w:rPr>
        <w:t>Wichita, Kansas 67212</w:t>
      </w:r>
    </w:p>
    <w:p w:rsidR="007048AB" w:rsidRDefault="007048AB" w:rsidP="003E17E4">
      <w:pPr>
        <w:spacing w:line="360" w:lineRule="auto"/>
        <w:outlineLvl w:val="0"/>
        <w:rPr>
          <w:b/>
          <w:sz w:val="24"/>
        </w:rPr>
      </w:pPr>
      <w:r>
        <w:rPr>
          <w:b/>
          <w:sz w:val="24"/>
        </w:rPr>
        <w:t>Phone: (316) 634-0315</w:t>
      </w:r>
      <w:r w:rsidR="007760BE">
        <w:rPr>
          <w:b/>
          <w:sz w:val="24"/>
        </w:rPr>
        <w:t xml:space="preserve"> ext.128</w:t>
      </w:r>
    </w:p>
    <w:p w:rsidR="007048AB" w:rsidRDefault="007048AB" w:rsidP="003E17E4">
      <w:pPr>
        <w:spacing w:line="360" w:lineRule="auto"/>
        <w:outlineLvl w:val="0"/>
        <w:rPr>
          <w:b/>
          <w:sz w:val="24"/>
        </w:rPr>
      </w:pPr>
      <w:r>
        <w:rPr>
          <w:b/>
          <w:sz w:val="24"/>
        </w:rPr>
        <w:t>Fax: (316) 636-</w:t>
      </w:r>
      <w:r w:rsidR="00844061">
        <w:rPr>
          <w:b/>
          <w:sz w:val="24"/>
        </w:rPr>
        <w:t>2437</w:t>
      </w:r>
    </w:p>
    <w:p w:rsidR="00844061" w:rsidRPr="007048AB" w:rsidRDefault="000662D5" w:rsidP="003E17E4">
      <w:pPr>
        <w:spacing w:line="360" w:lineRule="auto"/>
        <w:outlineLvl w:val="0"/>
        <w:rPr>
          <w:b/>
          <w:sz w:val="24"/>
        </w:rPr>
      </w:pPr>
      <w:r>
        <w:rPr>
          <w:b/>
          <w:sz w:val="24"/>
        </w:rPr>
        <w:t xml:space="preserve">Coach: </w:t>
      </w:r>
      <w:r w:rsidR="00B25BF7">
        <w:rPr>
          <w:b/>
          <w:sz w:val="24"/>
        </w:rPr>
        <w:t>Ryan McFarland</w:t>
      </w:r>
      <w:bookmarkStart w:id="0" w:name="_GoBack"/>
      <w:bookmarkEnd w:id="0"/>
    </w:p>
    <w:sectPr w:rsidR="00844061" w:rsidRPr="007048AB" w:rsidSect="00D174B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ocket">
    <w:altName w:val="Times New Roman"/>
    <w:charset w:val="00"/>
    <w:family w:val="auto"/>
    <w:pitch w:val="variable"/>
    <w:sig w:usb0="00000001" w:usb1="00000000" w:usb2="00000000" w:usb3="00000000" w:csb0="00000009" w:csb1="00000000"/>
  </w:font>
  <w:font w:name="inherit">
    <w:altName w:val="MV Bol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30"/>
    <w:rsid w:val="0000225B"/>
    <w:rsid w:val="00007A36"/>
    <w:rsid w:val="00036A83"/>
    <w:rsid w:val="0005309D"/>
    <w:rsid w:val="000662D5"/>
    <w:rsid w:val="00070D08"/>
    <w:rsid w:val="000F272B"/>
    <w:rsid w:val="00104444"/>
    <w:rsid w:val="00144047"/>
    <w:rsid w:val="001713C7"/>
    <w:rsid w:val="00174C84"/>
    <w:rsid w:val="00177FD1"/>
    <w:rsid w:val="00183E62"/>
    <w:rsid w:val="001C64BD"/>
    <w:rsid w:val="001E0C9E"/>
    <w:rsid w:val="00201822"/>
    <w:rsid w:val="00264DCF"/>
    <w:rsid w:val="0029449E"/>
    <w:rsid w:val="002D2A37"/>
    <w:rsid w:val="002E2262"/>
    <w:rsid w:val="002F15D2"/>
    <w:rsid w:val="003050C6"/>
    <w:rsid w:val="00320BE8"/>
    <w:rsid w:val="00323182"/>
    <w:rsid w:val="00340F02"/>
    <w:rsid w:val="00361845"/>
    <w:rsid w:val="00374E9E"/>
    <w:rsid w:val="00390A15"/>
    <w:rsid w:val="003A0E49"/>
    <w:rsid w:val="003A6098"/>
    <w:rsid w:val="003E17E4"/>
    <w:rsid w:val="00411A8F"/>
    <w:rsid w:val="00431AF1"/>
    <w:rsid w:val="00450660"/>
    <w:rsid w:val="00456EB9"/>
    <w:rsid w:val="004908A0"/>
    <w:rsid w:val="004F53BE"/>
    <w:rsid w:val="00504A49"/>
    <w:rsid w:val="0052368B"/>
    <w:rsid w:val="00570F17"/>
    <w:rsid w:val="005761CC"/>
    <w:rsid w:val="00577A93"/>
    <w:rsid w:val="00577BC8"/>
    <w:rsid w:val="00587C9B"/>
    <w:rsid w:val="005B1F84"/>
    <w:rsid w:val="005C41B4"/>
    <w:rsid w:val="006223F6"/>
    <w:rsid w:val="00636D64"/>
    <w:rsid w:val="0067407E"/>
    <w:rsid w:val="007048AB"/>
    <w:rsid w:val="007169CC"/>
    <w:rsid w:val="007358B2"/>
    <w:rsid w:val="007760BE"/>
    <w:rsid w:val="007C099A"/>
    <w:rsid w:val="007E4B77"/>
    <w:rsid w:val="00814A30"/>
    <w:rsid w:val="00844061"/>
    <w:rsid w:val="0089187E"/>
    <w:rsid w:val="00893E37"/>
    <w:rsid w:val="008972EE"/>
    <w:rsid w:val="008A08D1"/>
    <w:rsid w:val="008B4820"/>
    <w:rsid w:val="008E0814"/>
    <w:rsid w:val="009004EE"/>
    <w:rsid w:val="0092022E"/>
    <w:rsid w:val="00933C16"/>
    <w:rsid w:val="009B5FFB"/>
    <w:rsid w:val="00A30C0D"/>
    <w:rsid w:val="00A7368B"/>
    <w:rsid w:val="00B124E7"/>
    <w:rsid w:val="00B22DA2"/>
    <w:rsid w:val="00B25BF7"/>
    <w:rsid w:val="00B51FE3"/>
    <w:rsid w:val="00B8682A"/>
    <w:rsid w:val="00BB2DDA"/>
    <w:rsid w:val="00BB6A1A"/>
    <w:rsid w:val="00C2199C"/>
    <w:rsid w:val="00C5569F"/>
    <w:rsid w:val="00C80C59"/>
    <w:rsid w:val="00CF537E"/>
    <w:rsid w:val="00D06512"/>
    <w:rsid w:val="00D138E8"/>
    <w:rsid w:val="00D174B4"/>
    <w:rsid w:val="00D33C00"/>
    <w:rsid w:val="00D95FF0"/>
    <w:rsid w:val="00DA3A75"/>
    <w:rsid w:val="00DC70A8"/>
    <w:rsid w:val="00E428FA"/>
    <w:rsid w:val="00E631E5"/>
    <w:rsid w:val="00E97D31"/>
    <w:rsid w:val="00EC5CE8"/>
    <w:rsid w:val="00F33F30"/>
    <w:rsid w:val="00FB4D84"/>
    <w:rsid w:val="00FE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C1A57"/>
  <w15:docId w15:val="{BC9B77D4-5337-4C37-9737-511F0D71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4" w:qFormat="1"/>
    <w:lsdException w:name="heading 1" w:qFormat="1"/>
    <w:lsdException w:name="heading 2" w:uiPriority="1" w:qFormat="1"/>
    <w:lsdException w:name="heading 3" w:uiPriority="2" w:qFormat="1"/>
    <w:lsdException w:name="heading 4" w:uiPriority="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DC70A8"/>
    <w:pPr>
      <w:spacing w:after="160" w:line="259" w:lineRule="auto"/>
    </w:pPr>
    <w:rPr>
      <w:rFonts w:ascii="Calibri" w:eastAsiaTheme="minorHAnsi" w:hAnsi="Calibri" w:cstheme="minorBidi"/>
      <w:sz w:val="22"/>
      <w:szCs w:val="22"/>
    </w:rPr>
  </w:style>
  <w:style w:type="paragraph" w:styleId="Heading1">
    <w:name w:val="heading 1"/>
    <w:aliases w:val="Pocket"/>
    <w:basedOn w:val="Normal"/>
    <w:next w:val="Normal"/>
    <w:link w:val="Heading1Char"/>
    <w:qFormat/>
    <w:rsid w:val="00DC70A8"/>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DC70A8"/>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DC70A8"/>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DC70A8"/>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DC70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70A8"/>
  </w:style>
  <w:style w:type="paragraph" w:styleId="BodyText">
    <w:name w:val="Body Text"/>
    <w:basedOn w:val="Normal"/>
    <w:rsid w:val="002F15D2"/>
    <w:pPr>
      <w:spacing w:line="480" w:lineRule="auto"/>
    </w:pPr>
    <w:rPr>
      <w:sz w:val="24"/>
    </w:rPr>
  </w:style>
  <w:style w:type="paragraph" w:styleId="BodyText2">
    <w:name w:val="Body Text 2"/>
    <w:basedOn w:val="Normal"/>
    <w:rsid w:val="002F15D2"/>
    <w:pPr>
      <w:spacing w:line="480" w:lineRule="auto"/>
    </w:pPr>
  </w:style>
  <w:style w:type="paragraph" w:styleId="BodyText3">
    <w:name w:val="Body Text 3"/>
    <w:basedOn w:val="Normal"/>
    <w:rsid w:val="002F15D2"/>
    <w:rPr>
      <w:sz w:val="28"/>
    </w:rPr>
  </w:style>
  <w:style w:type="paragraph" w:styleId="BalloonText">
    <w:name w:val="Balloon Text"/>
    <w:basedOn w:val="Normal"/>
    <w:link w:val="BalloonTextChar"/>
    <w:rsid w:val="007358B2"/>
    <w:rPr>
      <w:rFonts w:ascii="Tahoma" w:hAnsi="Tahoma" w:cs="Tahoma"/>
      <w:sz w:val="16"/>
      <w:szCs w:val="16"/>
    </w:rPr>
  </w:style>
  <w:style w:type="character" w:customStyle="1" w:styleId="BalloonTextChar">
    <w:name w:val="Balloon Text Char"/>
    <w:basedOn w:val="DefaultParagraphFont"/>
    <w:link w:val="BalloonText"/>
    <w:rsid w:val="007358B2"/>
    <w:rPr>
      <w:rFonts w:ascii="Tahoma" w:hAnsi="Tahoma" w:cs="Tahoma"/>
      <w:sz w:val="16"/>
      <w:szCs w:val="16"/>
    </w:rPr>
  </w:style>
  <w:style w:type="paragraph" w:styleId="DocumentMap">
    <w:name w:val="Document Map"/>
    <w:basedOn w:val="Normal"/>
    <w:link w:val="DocumentMapChar"/>
    <w:rsid w:val="003E17E4"/>
    <w:rPr>
      <w:rFonts w:ascii="Verdana" w:hAnsi="Verdana" w:cs="Tahoma"/>
      <w:sz w:val="16"/>
      <w:szCs w:val="16"/>
    </w:rPr>
  </w:style>
  <w:style w:type="character" w:customStyle="1" w:styleId="DocumentMapChar">
    <w:name w:val="Document Map Char"/>
    <w:basedOn w:val="DefaultParagraphFont"/>
    <w:link w:val="DocumentMap"/>
    <w:rsid w:val="003E17E4"/>
    <w:rPr>
      <w:rFonts w:ascii="Verdana" w:hAnsi="Verdana" w:cs="Tahoma"/>
      <w:sz w:val="16"/>
      <w:szCs w:val="16"/>
    </w:rPr>
  </w:style>
  <w:style w:type="character" w:styleId="Hyperlink">
    <w:name w:val="Hyperlink"/>
    <w:basedOn w:val="DefaultParagraphFont"/>
    <w:uiPriority w:val="99"/>
    <w:unhideWhenUsed/>
    <w:rsid w:val="00DC70A8"/>
    <w:rPr>
      <w:color w:val="auto"/>
      <w:u w:val="none"/>
    </w:rPr>
  </w:style>
  <w:style w:type="character" w:customStyle="1" w:styleId="Heading1Char">
    <w:name w:val="Heading 1 Char"/>
    <w:aliases w:val="Pocket Char"/>
    <w:basedOn w:val="DefaultParagraphFont"/>
    <w:link w:val="Heading1"/>
    <w:rsid w:val="00DC70A8"/>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DC70A8"/>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DC70A8"/>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DC70A8"/>
    <w:rPr>
      <w:rFonts w:ascii="Calibri" w:eastAsiaTheme="majorEastAsia" w:hAnsi="Calibri" w:cstheme="majorBidi"/>
      <w:b/>
      <w:iCs/>
      <w:sz w:val="26"/>
      <w:szCs w:val="22"/>
    </w:rPr>
  </w:style>
  <w:style w:type="character" w:styleId="Emphasis">
    <w:name w:val="Emphasis"/>
    <w:basedOn w:val="DefaultParagraphFont"/>
    <w:uiPriority w:val="7"/>
    <w:qFormat/>
    <w:rsid w:val="00DC70A8"/>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DC70A8"/>
    <w:rPr>
      <w:b/>
      <w:bCs/>
      <w:sz w:val="26"/>
      <w:u w:val="none"/>
    </w:rPr>
  </w:style>
  <w:style w:type="character" w:customStyle="1" w:styleId="StyleUnderline">
    <w:name w:val="Style Underline"/>
    <w:aliases w:val="Underline"/>
    <w:basedOn w:val="DefaultParagraphFont"/>
    <w:uiPriority w:val="6"/>
    <w:qFormat/>
    <w:rsid w:val="00DC70A8"/>
    <w:rPr>
      <w:b w:val="0"/>
      <w:sz w:val="22"/>
      <w:u w:val="single"/>
    </w:rPr>
  </w:style>
  <w:style w:type="character" w:styleId="FollowedHyperlink">
    <w:name w:val="FollowedHyperlink"/>
    <w:basedOn w:val="DefaultParagraphFont"/>
    <w:uiPriority w:val="99"/>
    <w:semiHidden/>
    <w:unhideWhenUsed/>
    <w:rsid w:val="00DC70A8"/>
    <w:rPr>
      <w:color w:val="auto"/>
      <w:u w:val="none"/>
    </w:rPr>
  </w:style>
  <w:style w:type="character" w:customStyle="1" w:styleId="twothird">
    <w:name w:val="twothird"/>
    <w:basedOn w:val="DefaultParagraphFont"/>
    <w:rsid w:val="00D95FF0"/>
  </w:style>
  <w:style w:type="paragraph" w:styleId="NormalWeb">
    <w:name w:val="Normal (Web)"/>
    <w:basedOn w:val="Normal"/>
    <w:uiPriority w:val="99"/>
    <w:unhideWhenUsed/>
    <w:rsid w:val="00C219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1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9906">
      <w:bodyDiv w:val="1"/>
      <w:marLeft w:val="0"/>
      <w:marRight w:val="0"/>
      <w:marTop w:val="0"/>
      <w:marBottom w:val="0"/>
      <w:divBdr>
        <w:top w:val="none" w:sz="0" w:space="0" w:color="auto"/>
        <w:left w:val="none" w:sz="0" w:space="0" w:color="auto"/>
        <w:bottom w:val="none" w:sz="0" w:space="0" w:color="auto"/>
        <w:right w:val="none" w:sz="0" w:space="0" w:color="auto"/>
      </w:divBdr>
      <w:divsChild>
        <w:div w:id="1443382674">
          <w:marLeft w:val="0"/>
          <w:marRight w:val="0"/>
          <w:marTop w:val="0"/>
          <w:marBottom w:val="0"/>
          <w:divBdr>
            <w:top w:val="none" w:sz="0" w:space="0" w:color="auto"/>
            <w:left w:val="none" w:sz="0" w:space="0" w:color="auto"/>
            <w:bottom w:val="none" w:sz="0" w:space="0" w:color="auto"/>
            <w:right w:val="none" w:sz="0" w:space="0" w:color="auto"/>
          </w:divBdr>
        </w:div>
      </w:divsChild>
    </w:div>
    <w:div w:id="313801785">
      <w:bodyDiv w:val="1"/>
      <w:marLeft w:val="0"/>
      <w:marRight w:val="0"/>
      <w:marTop w:val="0"/>
      <w:marBottom w:val="0"/>
      <w:divBdr>
        <w:top w:val="none" w:sz="0" w:space="0" w:color="auto"/>
        <w:left w:val="none" w:sz="0" w:space="0" w:color="auto"/>
        <w:bottom w:val="none" w:sz="0" w:space="0" w:color="auto"/>
        <w:right w:val="none" w:sz="0" w:space="0" w:color="auto"/>
      </w:divBdr>
    </w:div>
    <w:div w:id="1061251019">
      <w:bodyDiv w:val="1"/>
      <w:marLeft w:val="0"/>
      <w:marRight w:val="0"/>
      <w:marTop w:val="0"/>
      <w:marBottom w:val="0"/>
      <w:divBdr>
        <w:top w:val="none" w:sz="0" w:space="0" w:color="auto"/>
        <w:left w:val="none" w:sz="0" w:space="0" w:color="auto"/>
        <w:bottom w:val="none" w:sz="0" w:space="0" w:color="auto"/>
        <w:right w:val="none" w:sz="0" w:space="0" w:color="auto"/>
      </w:divBdr>
    </w:div>
    <w:div w:id="20477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cfarland\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Debate</Template>
  <TotalTime>2</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Are You suprised ?</vt:lpstr>
    </vt:vector>
  </TitlesOfParts>
  <Company>USD 376</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Ryan McFarland</cp:lastModifiedBy>
  <cp:revision>3</cp:revision>
  <cp:lastPrinted>2008-08-27T14:57:00Z</cp:lastPrinted>
  <dcterms:created xsi:type="dcterms:W3CDTF">2017-10-03T15:18:00Z</dcterms:created>
  <dcterms:modified xsi:type="dcterms:W3CDTF">2017-10-03T15:19:00Z</dcterms:modified>
</cp:coreProperties>
</file>