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D496F" w:rsidRDefault="0040381D" w:rsidP="00DB1019">
      <w:pPr>
        <w:pBdr>
          <w:top w:val="nil"/>
          <w:left w:val="nil"/>
          <w:bottom w:val="nil"/>
          <w:right w:val="nil"/>
          <w:between w:val="nil"/>
        </w:pBdr>
        <w:jc w:val="center"/>
        <w:rPr>
          <w:b/>
          <w:sz w:val="36"/>
          <w:szCs w:val="36"/>
        </w:rPr>
      </w:pPr>
      <w:r>
        <w:rPr>
          <w:b/>
          <w:sz w:val="36"/>
          <w:szCs w:val="36"/>
        </w:rPr>
        <w:t>ADFL/CFLS Fall Kick-Off Legislation Packet</w:t>
      </w:r>
    </w:p>
    <w:p w:rsidR="0040381D" w:rsidRDefault="0040381D" w:rsidP="00DB1019">
      <w:pPr>
        <w:pBdr>
          <w:top w:val="nil"/>
          <w:left w:val="nil"/>
          <w:bottom w:val="nil"/>
          <w:right w:val="nil"/>
          <w:between w:val="nil"/>
        </w:pBdr>
        <w:jc w:val="center"/>
        <w:rPr>
          <w:b/>
          <w:sz w:val="36"/>
          <w:szCs w:val="36"/>
        </w:rPr>
      </w:pPr>
    </w:p>
    <w:p w:rsidR="0040381D" w:rsidRDefault="0040381D" w:rsidP="00DB1019">
      <w:pPr>
        <w:pBdr>
          <w:top w:val="nil"/>
          <w:left w:val="nil"/>
          <w:bottom w:val="nil"/>
          <w:right w:val="nil"/>
          <w:between w:val="nil"/>
        </w:pBdr>
        <w:jc w:val="center"/>
        <w:rPr>
          <w:b/>
          <w:sz w:val="36"/>
          <w:szCs w:val="36"/>
        </w:rPr>
      </w:pPr>
    </w:p>
    <w:p w:rsidR="0040381D" w:rsidRDefault="0040381D" w:rsidP="0040381D">
      <w:pPr>
        <w:spacing w:line="240" w:lineRule="auto"/>
        <w:rPr>
          <w:rFonts w:ascii="Times New Roman" w:eastAsia="Times New Roman" w:hAnsi="Times New Roman" w:cs="Times New Roman"/>
          <w:color w:val="000000"/>
          <w:sz w:val="24"/>
          <w:szCs w:val="24"/>
          <w:lang w:val="en-US"/>
        </w:rPr>
      </w:pPr>
      <w:r w:rsidRPr="0040381D">
        <w:rPr>
          <w:rFonts w:ascii="Times New Roman" w:eastAsia="Times New Roman" w:hAnsi="Times New Roman" w:cs="Times New Roman"/>
          <w:color w:val="000000"/>
          <w:sz w:val="24"/>
          <w:szCs w:val="24"/>
          <w:lang w:val="en-US"/>
        </w:rPr>
        <w:t xml:space="preserve">The order of the bills after this cover page is how they were received.  The agenda order directly below was randomly set, with adjustment for repeat school submissions, and should be followed.  However, it may be adjusted </w:t>
      </w:r>
      <w:r w:rsidR="001027CA">
        <w:rPr>
          <w:rFonts w:ascii="Times New Roman" w:eastAsia="Times New Roman" w:hAnsi="Times New Roman" w:cs="Times New Roman"/>
          <w:color w:val="000000"/>
          <w:sz w:val="24"/>
          <w:szCs w:val="24"/>
          <w:lang w:val="en-US"/>
        </w:rPr>
        <w:t xml:space="preserve">piece by piece </w:t>
      </w:r>
      <w:r w:rsidRPr="0040381D">
        <w:rPr>
          <w:rFonts w:ascii="Times New Roman" w:eastAsia="Times New Roman" w:hAnsi="Times New Roman" w:cs="Times New Roman"/>
          <w:color w:val="000000"/>
          <w:sz w:val="24"/>
          <w:szCs w:val="24"/>
          <w:lang w:val="en-US"/>
        </w:rPr>
        <w:t>within each chamber by a suspension of the rules and a 2/3 majority approval.  </w:t>
      </w:r>
    </w:p>
    <w:p w:rsidR="005C2A8D" w:rsidRDefault="005C2A8D" w:rsidP="0040381D">
      <w:pPr>
        <w:spacing w:line="240" w:lineRule="auto"/>
        <w:rPr>
          <w:rFonts w:ascii="Times New Roman" w:eastAsia="Times New Roman" w:hAnsi="Times New Roman" w:cs="Times New Roman"/>
          <w:color w:val="000000"/>
          <w:sz w:val="24"/>
          <w:szCs w:val="24"/>
          <w:lang w:val="en-US"/>
        </w:rPr>
      </w:pPr>
    </w:p>
    <w:p w:rsidR="005C2A8D" w:rsidRDefault="005C2A8D" w:rsidP="0040381D">
      <w:pPr>
        <w:spacing w:line="240" w:lineRule="auto"/>
        <w:rPr>
          <w:rFonts w:ascii="Times New Roman" w:eastAsia="Times New Roman" w:hAnsi="Times New Roman" w:cs="Times New Roman"/>
          <w:color w:val="000000"/>
          <w:sz w:val="24"/>
          <w:szCs w:val="24"/>
          <w:lang w:val="en-US"/>
        </w:rPr>
      </w:pPr>
    </w:p>
    <w:p w:rsidR="002D505F" w:rsidRDefault="0087317D" w:rsidP="002D505F">
      <w:pPr>
        <w:pStyle w:val="ListParagraph"/>
        <w:numPr>
          <w:ilvl w:val="0"/>
          <w:numId w:val="16"/>
        </w:num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National Parks – Shikellamy H.S.</w:t>
      </w:r>
    </w:p>
    <w:p w:rsidR="002D505F" w:rsidRDefault="0087317D" w:rsidP="002D505F">
      <w:pPr>
        <w:pStyle w:val="ListParagraph"/>
        <w:numPr>
          <w:ilvl w:val="0"/>
          <w:numId w:val="16"/>
        </w:num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Defund Planned Parenthood – Notre Dame H.S.</w:t>
      </w:r>
    </w:p>
    <w:p w:rsidR="0087317D" w:rsidRPr="0087317D" w:rsidRDefault="0087317D" w:rsidP="0087317D">
      <w:pPr>
        <w:pStyle w:val="ListParagraph"/>
        <w:numPr>
          <w:ilvl w:val="0"/>
          <w:numId w:val="16"/>
        </w:num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Voting Age – Hunterdon Central Regional H.S.</w:t>
      </w:r>
    </w:p>
    <w:p w:rsidR="002D505F" w:rsidRDefault="0087317D" w:rsidP="002D505F">
      <w:pPr>
        <w:pStyle w:val="ListParagraph"/>
        <w:numPr>
          <w:ilvl w:val="0"/>
          <w:numId w:val="16"/>
        </w:num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Damming International Waterways – Southern Lehigh H.S.</w:t>
      </w:r>
    </w:p>
    <w:p w:rsidR="002D505F" w:rsidRDefault="0087317D" w:rsidP="002D505F">
      <w:pPr>
        <w:pStyle w:val="ListParagraph"/>
        <w:numPr>
          <w:ilvl w:val="0"/>
          <w:numId w:val="16"/>
        </w:num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Corporate PACs – Southern Lehigh H.S.</w:t>
      </w:r>
    </w:p>
    <w:p w:rsidR="002D505F" w:rsidRDefault="002D505F" w:rsidP="002D505F">
      <w:pPr>
        <w:pStyle w:val="ListParagraph"/>
        <w:numPr>
          <w:ilvl w:val="0"/>
          <w:numId w:val="16"/>
        </w:num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AI/Jurors</w:t>
      </w:r>
    </w:p>
    <w:p w:rsidR="002D505F" w:rsidRPr="002D505F" w:rsidRDefault="002D505F" w:rsidP="002D505F">
      <w:pPr>
        <w:pStyle w:val="ListParagraph"/>
        <w:numPr>
          <w:ilvl w:val="0"/>
          <w:numId w:val="16"/>
        </w:numPr>
        <w:spacing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China/Congo</w:t>
      </w:r>
    </w:p>
    <w:p w:rsidR="005C2A8D" w:rsidRDefault="005C2A8D" w:rsidP="005C2A8D">
      <w:pPr>
        <w:pBdr>
          <w:top w:val="nil"/>
          <w:left w:val="nil"/>
          <w:bottom w:val="nil"/>
          <w:right w:val="nil"/>
          <w:between w:val="nil"/>
        </w:pBdr>
        <w:rPr>
          <w:bCs/>
          <w:sz w:val="36"/>
          <w:szCs w:val="36"/>
        </w:rPr>
      </w:pPr>
    </w:p>
    <w:p w:rsidR="00E83279" w:rsidRPr="005C2A8D" w:rsidRDefault="00E83279" w:rsidP="005C2A8D">
      <w:pPr>
        <w:pBdr>
          <w:top w:val="nil"/>
          <w:left w:val="nil"/>
          <w:bottom w:val="nil"/>
          <w:right w:val="nil"/>
          <w:between w:val="nil"/>
        </w:pBdr>
        <w:rPr>
          <w:rFonts w:ascii="Times New Roman" w:hAnsi="Times New Roman" w:cs="Times New Roman"/>
          <w:bCs/>
          <w:sz w:val="24"/>
          <w:szCs w:val="24"/>
        </w:rPr>
      </w:pPr>
      <w:r w:rsidRPr="005C2A8D">
        <w:rPr>
          <w:rFonts w:ascii="Times New Roman" w:hAnsi="Times New Roman" w:cs="Times New Roman"/>
          <w:bCs/>
          <w:sz w:val="24"/>
          <w:szCs w:val="24"/>
        </w:rPr>
        <w:t xml:space="preserve"> </w:t>
      </w:r>
    </w:p>
    <w:p w:rsidR="00B965AA" w:rsidRDefault="00B965AA" w:rsidP="00B965AA">
      <w:pPr>
        <w:pBdr>
          <w:top w:val="nil"/>
          <w:left w:val="nil"/>
          <w:bottom w:val="nil"/>
          <w:right w:val="nil"/>
          <w:between w:val="nil"/>
        </w:pBdr>
        <w:rPr>
          <w:rFonts w:ascii="Times New Roman" w:hAnsi="Times New Roman" w:cs="Times New Roman"/>
          <w:bCs/>
          <w:sz w:val="24"/>
          <w:szCs w:val="24"/>
        </w:rPr>
      </w:pPr>
    </w:p>
    <w:p w:rsidR="00B965AA" w:rsidRDefault="00B965AA" w:rsidP="00B965AA">
      <w:pPr>
        <w:pBdr>
          <w:top w:val="nil"/>
          <w:left w:val="nil"/>
          <w:bottom w:val="nil"/>
          <w:right w:val="nil"/>
          <w:between w:val="nil"/>
        </w:pBdr>
        <w:rPr>
          <w:rFonts w:ascii="Times New Roman" w:hAnsi="Times New Roman" w:cs="Times New Roman"/>
          <w:bCs/>
          <w:sz w:val="24"/>
          <w:szCs w:val="24"/>
        </w:rPr>
      </w:pPr>
    </w:p>
    <w:p w:rsidR="00B965AA" w:rsidRDefault="00B965AA" w:rsidP="00B965AA">
      <w:pPr>
        <w:pBdr>
          <w:top w:val="nil"/>
          <w:left w:val="nil"/>
          <w:bottom w:val="nil"/>
          <w:right w:val="nil"/>
          <w:between w:val="nil"/>
        </w:pBdr>
        <w:rPr>
          <w:rFonts w:ascii="Times New Roman" w:hAnsi="Times New Roman" w:cs="Times New Roman"/>
          <w:bCs/>
          <w:sz w:val="24"/>
          <w:szCs w:val="24"/>
        </w:rPr>
      </w:pPr>
    </w:p>
    <w:p w:rsidR="00B965AA" w:rsidRDefault="00B965AA" w:rsidP="00B965AA">
      <w:pPr>
        <w:pBdr>
          <w:top w:val="nil"/>
          <w:left w:val="nil"/>
          <w:bottom w:val="nil"/>
          <w:right w:val="nil"/>
          <w:between w:val="nil"/>
        </w:pBdr>
        <w:rPr>
          <w:rFonts w:ascii="Times New Roman" w:hAnsi="Times New Roman" w:cs="Times New Roman"/>
          <w:bCs/>
          <w:sz w:val="24"/>
          <w:szCs w:val="24"/>
        </w:rPr>
      </w:pPr>
    </w:p>
    <w:p w:rsidR="00B965AA" w:rsidRDefault="00B965AA" w:rsidP="00B965AA">
      <w:pPr>
        <w:pBdr>
          <w:top w:val="nil"/>
          <w:left w:val="nil"/>
          <w:bottom w:val="nil"/>
          <w:right w:val="nil"/>
          <w:between w:val="nil"/>
        </w:pBdr>
        <w:rPr>
          <w:rFonts w:ascii="Times New Roman" w:hAnsi="Times New Roman" w:cs="Times New Roman"/>
          <w:bCs/>
          <w:sz w:val="24"/>
          <w:szCs w:val="24"/>
        </w:rPr>
      </w:pPr>
    </w:p>
    <w:p w:rsidR="00B965AA" w:rsidRDefault="00B965AA" w:rsidP="00B965AA">
      <w:pPr>
        <w:pBdr>
          <w:top w:val="nil"/>
          <w:left w:val="nil"/>
          <w:bottom w:val="nil"/>
          <w:right w:val="nil"/>
          <w:between w:val="nil"/>
        </w:pBdr>
        <w:rPr>
          <w:rFonts w:ascii="Times New Roman" w:hAnsi="Times New Roman" w:cs="Times New Roman"/>
          <w:bCs/>
          <w:sz w:val="24"/>
          <w:szCs w:val="24"/>
        </w:rPr>
      </w:pPr>
    </w:p>
    <w:p w:rsidR="00B965AA" w:rsidRDefault="00B965AA" w:rsidP="00B965AA">
      <w:pPr>
        <w:pBdr>
          <w:top w:val="nil"/>
          <w:left w:val="nil"/>
          <w:bottom w:val="nil"/>
          <w:right w:val="nil"/>
          <w:between w:val="nil"/>
        </w:pBdr>
        <w:rPr>
          <w:rFonts w:ascii="Times New Roman" w:hAnsi="Times New Roman" w:cs="Times New Roman"/>
          <w:bCs/>
          <w:sz w:val="24"/>
          <w:szCs w:val="24"/>
        </w:rPr>
      </w:pPr>
    </w:p>
    <w:p w:rsidR="00B965AA" w:rsidRPr="00B965AA" w:rsidRDefault="00B965AA" w:rsidP="00B965AA">
      <w:pPr>
        <w:pBdr>
          <w:top w:val="nil"/>
          <w:left w:val="nil"/>
          <w:bottom w:val="nil"/>
          <w:right w:val="nil"/>
          <w:between w:val="nil"/>
        </w:pBdr>
        <w:rPr>
          <w:rFonts w:ascii="Times New Roman" w:hAnsi="Times New Roman" w:cs="Times New Roman"/>
          <w:bCs/>
          <w:sz w:val="24"/>
          <w:szCs w:val="24"/>
        </w:rPr>
      </w:pPr>
    </w:p>
    <w:p w:rsidR="00E66EF6" w:rsidRDefault="00E66EF6" w:rsidP="00E66EF6">
      <w:pPr>
        <w:pBdr>
          <w:top w:val="nil"/>
          <w:left w:val="nil"/>
          <w:bottom w:val="nil"/>
          <w:right w:val="nil"/>
          <w:between w:val="nil"/>
        </w:pBdr>
        <w:rPr>
          <w:rFonts w:ascii="Times New Roman" w:hAnsi="Times New Roman" w:cs="Times New Roman"/>
          <w:bCs/>
          <w:sz w:val="24"/>
          <w:szCs w:val="24"/>
        </w:rPr>
      </w:pPr>
    </w:p>
    <w:p w:rsidR="00E66EF6" w:rsidRDefault="00E66EF6" w:rsidP="00E66EF6">
      <w:pPr>
        <w:pBdr>
          <w:top w:val="nil"/>
          <w:left w:val="nil"/>
          <w:bottom w:val="nil"/>
          <w:right w:val="nil"/>
          <w:between w:val="nil"/>
        </w:pBdr>
        <w:rPr>
          <w:rFonts w:ascii="Times New Roman" w:hAnsi="Times New Roman" w:cs="Times New Roman"/>
          <w:bCs/>
          <w:sz w:val="24"/>
          <w:szCs w:val="24"/>
        </w:rPr>
      </w:pPr>
    </w:p>
    <w:p w:rsidR="00E66EF6" w:rsidRPr="00E66EF6" w:rsidRDefault="00E66EF6" w:rsidP="00E66EF6">
      <w:pPr>
        <w:pBdr>
          <w:top w:val="nil"/>
          <w:left w:val="nil"/>
          <w:bottom w:val="nil"/>
          <w:right w:val="nil"/>
          <w:between w:val="nil"/>
        </w:pBdr>
        <w:rPr>
          <w:rFonts w:ascii="Times New Roman" w:hAnsi="Times New Roman" w:cs="Times New Roman"/>
          <w:bCs/>
          <w:sz w:val="24"/>
          <w:szCs w:val="24"/>
        </w:rPr>
      </w:pPr>
    </w:p>
    <w:p w:rsidR="005D496F" w:rsidRPr="00E83279" w:rsidRDefault="005D496F" w:rsidP="00DB1019">
      <w:pPr>
        <w:pBdr>
          <w:top w:val="nil"/>
          <w:left w:val="nil"/>
          <w:bottom w:val="nil"/>
          <w:right w:val="nil"/>
          <w:between w:val="nil"/>
        </w:pBdr>
        <w:jc w:val="center"/>
        <w:rPr>
          <w:bCs/>
          <w:sz w:val="36"/>
          <w:szCs w:val="36"/>
        </w:rPr>
      </w:pPr>
    </w:p>
    <w:p w:rsidR="005D496F" w:rsidRPr="00E83279" w:rsidRDefault="005D496F" w:rsidP="00DB1019">
      <w:pPr>
        <w:pBdr>
          <w:top w:val="nil"/>
          <w:left w:val="nil"/>
          <w:bottom w:val="nil"/>
          <w:right w:val="nil"/>
          <w:between w:val="nil"/>
        </w:pBdr>
        <w:jc w:val="center"/>
        <w:rPr>
          <w:bCs/>
          <w:sz w:val="36"/>
          <w:szCs w:val="36"/>
        </w:rPr>
      </w:pPr>
    </w:p>
    <w:p w:rsidR="005D496F" w:rsidRPr="00E83279" w:rsidRDefault="005D496F" w:rsidP="00DB1019">
      <w:pPr>
        <w:pBdr>
          <w:top w:val="nil"/>
          <w:left w:val="nil"/>
          <w:bottom w:val="nil"/>
          <w:right w:val="nil"/>
          <w:between w:val="nil"/>
        </w:pBdr>
        <w:jc w:val="center"/>
        <w:rPr>
          <w:bCs/>
          <w:sz w:val="36"/>
          <w:szCs w:val="36"/>
        </w:rPr>
      </w:pPr>
    </w:p>
    <w:p w:rsidR="00650ABC" w:rsidRDefault="00650ABC" w:rsidP="00ED55B9">
      <w:pPr>
        <w:pBdr>
          <w:top w:val="nil"/>
          <w:left w:val="nil"/>
          <w:bottom w:val="nil"/>
          <w:right w:val="nil"/>
          <w:between w:val="nil"/>
        </w:pBdr>
        <w:rPr>
          <w:bCs/>
          <w:sz w:val="36"/>
          <w:szCs w:val="36"/>
        </w:rPr>
      </w:pPr>
    </w:p>
    <w:p w:rsidR="00ED55B9" w:rsidRDefault="00ED55B9" w:rsidP="00ED55B9">
      <w:pPr>
        <w:pBdr>
          <w:top w:val="nil"/>
          <w:left w:val="nil"/>
          <w:bottom w:val="nil"/>
          <w:right w:val="nil"/>
          <w:between w:val="nil"/>
        </w:pBdr>
        <w:rPr>
          <w:bCs/>
          <w:sz w:val="36"/>
          <w:szCs w:val="36"/>
        </w:rPr>
      </w:pPr>
    </w:p>
    <w:p w:rsidR="00650ABC" w:rsidRDefault="00650ABC" w:rsidP="00DB1019">
      <w:pPr>
        <w:pBdr>
          <w:top w:val="nil"/>
          <w:left w:val="nil"/>
          <w:bottom w:val="nil"/>
          <w:right w:val="nil"/>
          <w:between w:val="nil"/>
        </w:pBdr>
        <w:jc w:val="center"/>
        <w:rPr>
          <w:bCs/>
          <w:sz w:val="36"/>
          <w:szCs w:val="36"/>
        </w:rPr>
      </w:pPr>
    </w:p>
    <w:p w:rsidR="005B7FC6" w:rsidRDefault="005B7FC6" w:rsidP="005B7FC6">
      <w:pPr>
        <w:pBdr>
          <w:top w:val="nil"/>
          <w:left w:val="nil"/>
          <w:bottom w:val="nil"/>
          <w:right w:val="nil"/>
          <w:between w:val="nil"/>
        </w:pBdr>
        <w:jc w:val="center"/>
        <w:rPr>
          <w:sz w:val="36"/>
          <w:szCs w:val="36"/>
        </w:rPr>
      </w:pPr>
      <w:r>
        <w:rPr>
          <w:b/>
          <w:bCs/>
          <w:sz w:val="36"/>
          <w:szCs w:val="36"/>
        </w:rPr>
        <w:lastRenderedPageBreak/>
        <w:t>A Resolution to Amend the Constitution to Lower the Voting Age to 16</w:t>
      </w:r>
    </w:p>
    <w:tbl>
      <w:tblPr>
        <w:tblW w:w="9345" w:type="dxa"/>
        <w:tblInd w:w="15" w:type="dxa"/>
        <w:tblLayout w:type="fixed"/>
        <w:tblLook w:val="0600" w:firstRow="0" w:lastRow="0" w:firstColumn="0" w:lastColumn="0" w:noHBand="1" w:noVBand="1"/>
      </w:tblPr>
      <w:tblGrid>
        <w:gridCol w:w="345"/>
        <w:gridCol w:w="9000"/>
      </w:tblGrid>
      <w:tr w:rsidR="005B7FC6" w:rsidTr="0047331B">
        <w:tc>
          <w:tcPr>
            <w:tcW w:w="345" w:type="dxa"/>
            <w:shd w:val="clear" w:color="auto" w:fill="auto"/>
            <w:tcMar>
              <w:top w:w="14" w:type="dxa"/>
              <w:left w:w="14" w:type="dxa"/>
              <w:bottom w:w="14" w:type="dxa"/>
              <w:right w:w="14" w:type="dxa"/>
            </w:tcMar>
          </w:tcPr>
          <w:p w:rsidR="005B7FC6" w:rsidRDefault="005B7FC6" w:rsidP="0047331B">
            <w:pPr>
              <w:widowControl w:val="0"/>
              <w:pBdr>
                <w:top w:val="nil"/>
                <w:left w:val="nil"/>
                <w:bottom w:val="nil"/>
                <w:right w:val="nil"/>
                <w:between w:val="nil"/>
              </w:pBdr>
              <w:spacing w:line="335" w:lineRule="auto"/>
              <w:rPr>
                <w:smallCaps/>
                <w:sz w:val="28"/>
                <w:szCs w:val="28"/>
              </w:rPr>
            </w:pPr>
          </w:p>
          <w:p w:rsidR="005B7FC6" w:rsidRDefault="005B7FC6" w:rsidP="0047331B">
            <w:pPr>
              <w:widowControl w:val="0"/>
              <w:pBdr>
                <w:top w:val="nil"/>
                <w:left w:val="nil"/>
                <w:bottom w:val="nil"/>
                <w:right w:val="nil"/>
                <w:between w:val="nil"/>
              </w:pBdr>
              <w:spacing w:line="335" w:lineRule="auto"/>
              <w:rPr>
                <w:smallCaps/>
                <w:sz w:val="24"/>
                <w:szCs w:val="24"/>
              </w:rPr>
            </w:pPr>
            <w:r>
              <w:rPr>
                <w:smallCaps/>
                <w:sz w:val="24"/>
                <w:szCs w:val="24"/>
              </w:rPr>
              <w:t>1</w:t>
            </w:r>
          </w:p>
          <w:p w:rsidR="005B7FC6" w:rsidRDefault="005B7FC6" w:rsidP="0047331B">
            <w:pPr>
              <w:widowControl w:val="0"/>
              <w:pBdr>
                <w:top w:val="nil"/>
                <w:left w:val="nil"/>
                <w:bottom w:val="nil"/>
                <w:right w:val="nil"/>
                <w:between w:val="nil"/>
              </w:pBdr>
              <w:spacing w:line="335" w:lineRule="auto"/>
              <w:rPr>
                <w:smallCaps/>
                <w:sz w:val="24"/>
                <w:szCs w:val="24"/>
              </w:rPr>
            </w:pPr>
            <w:r>
              <w:rPr>
                <w:smallCaps/>
                <w:sz w:val="24"/>
                <w:szCs w:val="24"/>
              </w:rPr>
              <w:t>2</w:t>
            </w:r>
          </w:p>
          <w:p w:rsidR="005B7FC6" w:rsidRDefault="005B7FC6" w:rsidP="0047331B">
            <w:pPr>
              <w:widowControl w:val="0"/>
              <w:pBdr>
                <w:top w:val="nil"/>
                <w:left w:val="nil"/>
                <w:bottom w:val="nil"/>
                <w:right w:val="nil"/>
                <w:between w:val="nil"/>
              </w:pBdr>
              <w:spacing w:line="335" w:lineRule="auto"/>
              <w:rPr>
                <w:smallCaps/>
                <w:sz w:val="24"/>
                <w:szCs w:val="24"/>
              </w:rPr>
            </w:pPr>
            <w:r>
              <w:rPr>
                <w:smallCaps/>
                <w:sz w:val="24"/>
                <w:szCs w:val="24"/>
              </w:rPr>
              <w:t>3</w:t>
            </w:r>
          </w:p>
          <w:p w:rsidR="005B7FC6" w:rsidRDefault="005B7FC6" w:rsidP="0047331B">
            <w:pPr>
              <w:widowControl w:val="0"/>
              <w:pBdr>
                <w:top w:val="nil"/>
                <w:left w:val="nil"/>
                <w:bottom w:val="nil"/>
                <w:right w:val="nil"/>
                <w:between w:val="nil"/>
              </w:pBdr>
              <w:spacing w:line="335" w:lineRule="auto"/>
              <w:rPr>
                <w:smallCaps/>
                <w:sz w:val="24"/>
                <w:szCs w:val="24"/>
              </w:rPr>
            </w:pPr>
            <w:r>
              <w:rPr>
                <w:smallCaps/>
                <w:sz w:val="24"/>
                <w:szCs w:val="24"/>
              </w:rPr>
              <w:t>4</w:t>
            </w:r>
          </w:p>
          <w:p w:rsidR="005B7FC6" w:rsidRDefault="005B7FC6" w:rsidP="0047331B">
            <w:pPr>
              <w:widowControl w:val="0"/>
              <w:pBdr>
                <w:top w:val="nil"/>
                <w:left w:val="nil"/>
                <w:bottom w:val="nil"/>
                <w:right w:val="nil"/>
                <w:between w:val="nil"/>
              </w:pBdr>
              <w:spacing w:line="335" w:lineRule="auto"/>
              <w:rPr>
                <w:smallCaps/>
                <w:sz w:val="24"/>
                <w:szCs w:val="24"/>
              </w:rPr>
            </w:pPr>
            <w:r>
              <w:rPr>
                <w:smallCaps/>
                <w:sz w:val="24"/>
                <w:szCs w:val="24"/>
              </w:rPr>
              <w:t>5</w:t>
            </w:r>
          </w:p>
          <w:p w:rsidR="005B7FC6" w:rsidRDefault="005B7FC6" w:rsidP="0047331B">
            <w:pPr>
              <w:widowControl w:val="0"/>
              <w:pBdr>
                <w:top w:val="nil"/>
                <w:left w:val="nil"/>
                <w:bottom w:val="nil"/>
                <w:right w:val="nil"/>
                <w:between w:val="nil"/>
              </w:pBdr>
              <w:spacing w:line="335" w:lineRule="auto"/>
              <w:rPr>
                <w:smallCaps/>
                <w:sz w:val="24"/>
                <w:szCs w:val="24"/>
              </w:rPr>
            </w:pPr>
            <w:r>
              <w:rPr>
                <w:smallCaps/>
                <w:sz w:val="24"/>
                <w:szCs w:val="24"/>
              </w:rPr>
              <w:t>6</w:t>
            </w:r>
          </w:p>
          <w:p w:rsidR="005B7FC6" w:rsidRDefault="005B7FC6" w:rsidP="0047331B">
            <w:pPr>
              <w:widowControl w:val="0"/>
              <w:pBdr>
                <w:top w:val="nil"/>
                <w:left w:val="nil"/>
                <w:bottom w:val="nil"/>
                <w:right w:val="nil"/>
                <w:between w:val="nil"/>
              </w:pBdr>
              <w:spacing w:line="335" w:lineRule="auto"/>
              <w:rPr>
                <w:smallCaps/>
                <w:sz w:val="24"/>
                <w:szCs w:val="24"/>
              </w:rPr>
            </w:pPr>
            <w:r>
              <w:rPr>
                <w:smallCaps/>
                <w:sz w:val="24"/>
                <w:szCs w:val="24"/>
              </w:rPr>
              <w:t>7</w:t>
            </w:r>
          </w:p>
          <w:p w:rsidR="005B7FC6" w:rsidRDefault="005B7FC6" w:rsidP="0047331B">
            <w:pPr>
              <w:widowControl w:val="0"/>
              <w:pBdr>
                <w:top w:val="nil"/>
                <w:left w:val="nil"/>
                <w:bottom w:val="nil"/>
                <w:right w:val="nil"/>
                <w:between w:val="nil"/>
              </w:pBdr>
              <w:spacing w:line="335" w:lineRule="auto"/>
              <w:rPr>
                <w:smallCaps/>
                <w:sz w:val="24"/>
                <w:szCs w:val="24"/>
              </w:rPr>
            </w:pPr>
            <w:r>
              <w:rPr>
                <w:smallCaps/>
                <w:sz w:val="24"/>
                <w:szCs w:val="24"/>
              </w:rPr>
              <w:t>8</w:t>
            </w:r>
          </w:p>
          <w:p w:rsidR="005B7FC6" w:rsidRDefault="005B7FC6" w:rsidP="0047331B">
            <w:pPr>
              <w:widowControl w:val="0"/>
              <w:pBdr>
                <w:top w:val="nil"/>
                <w:left w:val="nil"/>
                <w:bottom w:val="nil"/>
                <w:right w:val="nil"/>
                <w:between w:val="nil"/>
              </w:pBdr>
              <w:spacing w:line="335" w:lineRule="auto"/>
              <w:rPr>
                <w:smallCaps/>
                <w:sz w:val="24"/>
                <w:szCs w:val="24"/>
              </w:rPr>
            </w:pPr>
            <w:r>
              <w:rPr>
                <w:smallCaps/>
                <w:sz w:val="24"/>
                <w:szCs w:val="24"/>
              </w:rPr>
              <w:t>9</w:t>
            </w:r>
          </w:p>
          <w:p w:rsidR="005B7FC6" w:rsidRDefault="005B7FC6" w:rsidP="0047331B">
            <w:pPr>
              <w:widowControl w:val="0"/>
              <w:pBdr>
                <w:top w:val="nil"/>
                <w:left w:val="nil"/>
                <w:bottom w:val="nil"/>
                <w:right w:val="nil"/>
                <w:between w:val="nil"/>
              </w:pBdr>
              <w:spacing w:line="335" w:lineRule="auto"/>
              <w:rPr>
                <w:smallCaps/>
                <w:sz w:val="24"/>
                <w:szCs w:val="24"/>
              </w:rPr>
            </w:pPr>
            <w:r>
              <w:rPr>
                <w:smallCaps/>
                <w:sz w:val="24"/>
                <w:szCs w:val="24"/>
              </w:rPr>
              <w:t>10</w:t>
            </w:r>
          </w:p>
          <w:p w:rsidR="005B7FC6" w:rsidRDefault="005B7FC6" w:rsidP="0047331B">
            <w:pPr>
              <w:widowControl w:val="0"/>
              <w:pBdr>
                <w:top w:val="nil"/>
                <w:left w:val="nil"/>
                <w:bottom w:val="nil"/>
                <w:right w:val="nil"/>
                <w:between w:val="nil"/>
              </w:pBdr>
              <w:spacing w:line="335" w:lineRule="auto"/>
              <w:rPr>
                <w:smallCaps/>
                <w:sz w:val="24"/>
                <w:szCs w:val="24"/>
              </w:rPr>
            </w:pPr>
            <w:r>
              <w:rPr>
                <w:smallCaps/>
                <w:sz w:val="24"/>
                <w:szCs w:val="24"/>
              </w:rPr>
              <w:t>11</w:t>
            </w:r>
          </w:p>
          <w:p w:rsidR="005B7FC6" w:rsidRDefault="005B7FC6" w:rsidP="0047331B">
            <w:pPr>
              <w:widowControl w:val="0"/>
              <w:pBdr>
                <w:top w:val="nil"/>
                <w:left w:val="nil"/>
                <w:bottom w:val="nil"/>
                <w:right w:val="nil"/>
                <w:between w:val="nil"/>
              </w:pBdr>
              <w:spacing w:line="335" w:lineRule="auto"/>
              <w:rPr>
                <w:smallCaps/>
                <w:sz w:val="24"/>
                <w:szCs w:val="24"/>
              </w:rPr>
            </w:pPr>
            <w:r>
              <w:rPr>
                <w:smallCaps/>
                <w:sz w:val="24"/>
                <w:szCs w:val="24"/>
              </w:rPr>
              <w:t>12</w:t>
            </w:r>
          </w:p>
          <w:p w:rsidR="005B7FC6" w:rsidRDefault="005B7FC6" w:rsidP="0047331B">
            <w:pPr>
              <w:widowControl w:val="0"/>
              <w:pBdr>
                <w:top w:val="nil"/>
                <w:left w:val="nil"/>
                <w:bottom w:val="nil"/>
                <w:right w:val="nil"/>
                <w:between w:val="nil"/>
              </w:pBdr>
              <w:spacing w:line="335" w:lineRule="auto"/>
              <w:rPr>
                <w:smallCaps/>
                <w:sz w:val="24"/>
                <w:szCs w:val="24"/>
              </w:rPr>
            </w:pPr>
            <w:r>
              <w:rPr>
                <w:smallCaps/>
                <w:sz w:val="24"/>
                <w:szCs w:val="24"/>
              </w:rPr>
              <w:t>13</w:t>
            </w:r>
          </w:p>
          <w:p w:rsidR="005B7FC6" w:rsidRDefault="005B7FC6" w:rsidP="0047331B">
            <w:pPr>
              <w:widowControl w:val="0"/>
              <w:pBdr>
                <w:top w:val="nil"/>
                <w:left w:val="nil"/>
                <w:bottom w:val="nil"/>
                <w:right w:val="nil"/>
                <w:between w:val="nil"/>
              </w:pBdr>
              <w:spacing w:line="335" w:lineRule="auto"/>
              <w:rPr>
                <w:smallCaps/>
                <w:sz w:val="24"/>
                <w:szCs w:val="24"/>
              </w:rPr>
            </w:pPr>
            <w:r>
              <w:rPr>
                <w:smallCaps/>
                <w:sz w:val="24"/>
                <w:szCs w:val="24"/>
              </w:rPr>
              <w:t>14</w:t>
            </w:r>
          </w:p>
          <w:p w:rsidR="005B7FC6" w:rsidRDefault="005B7FC6" w:rsidP="0047331B">
            <w:pPr>
              <w:widowControl w:val="0"/>
              <w:pBdr>
                <w:top w:val="nil"/>
                <w:left w:val="nil"/>
                <w:bottom w:val="nil"/>
                <w:right w:val="nil"/>
                <w:between w:val="nil"/>
              </w:pBdr>
              <w:spacing w:line="335" w:lineRule="auto"/>
              <w:rPr>
                <w:smallCaps/>
                <w:sz w:val="24"/>
                <w:szCs w:val="24"/>
              </w:rPr>
            </w:pPr>
          </w:p>
          <w:p w:rsidR="005B7FC6" w:rsidRDefault="005B7FC6" w:rsidP="0047331B">
            <w:pPr>
              <w:widowControl w:val="0"/>
              <w:pBdr>
                <w:top w:val="nil"/>
                <w:left w:val="nil"/>
                <w:bottom w:val="nil"/>
                <w:right w:val="nil"/>
                <w:between w:val="nil"/>
              </w:pBdr>
              <w:spacing w:line="335" w:lineRule="auto"/>
              <w:rPr>
                <w:smallCaps/>
                <w:sz w:val="24"/>
                <w:szCs w:val="24"/>
              </w:rPr>
            </w:pPr>
          </w:p>
          <w:p w:rsidR="005B7FC6" w:rsidRDefault="005B7FC6" w:rsidP="0047331B">
            <w:pPr>
              <w:widowControl w:val="0"/>
              <w:pBdr>
                <w:top w:val="nil"/>
                <w:left w:val="nil"/>
                <w:bottom w:val="nil"/>
                <w:right w:val="nil"/>
                <w:between w:val="nil"/>
              </w:pBdr>
              <w:spacing w:line="335" w:lineRule="auto"/>
              <w:rPr>
                <w:smallCaps/>
                <w:sz w:val="24"/>
                <w:szCs w:val="24"/>
              </w:rPr>
            </w:pPr>
          </w:p>
          <w:p w:rsidR="005B7FC6" w:rsidRDefault="005B7FC6" w:rsidP="0047331B">
            <w:pPr>
              <w:widowControl w:val="0"/>
              <w:pBdr>
                <w:top w:val="nil"/>
                <w:left w:val="nil"/>
                <w:bottom w:val="nil"/>
                <w:right w:val="nil"/>
                <w:between w:val="nil"/>
              </w:pBdr>
              <w:spacing w:line="335" w:lineRule="auto"/>
              <w:rPr>
                <w:smallCaps/>
                <w:sz w:val="24"/>
                <w:szCs w:val="24"/>
              </w:rPr>
            </w:pPr>
          </w:p>
          <w:p w:rsidR="005B7FC6" w:rsidRDefault="005B7FC6" w:rsidP="0047331B">
            <w:pPr>
              <w:widowControl w:val="0"/>
              <w:pBdr>
                <w:top w:val="nil"/>
                <w:left w:val="nil"/>
                <w:bottom w:val="nil"/>
                <w:right w:val="nil"/>
                <w:between w:val="nil"/>
              </w:pBdr>
              <w:spacing w:line="335" w:lineRule="auto"/>
              <w:rPr>
                <w:smallCaps/>
                <w:sz w:val="24"/>
                <w:szCs w:val="24"/>
              </w:rPr>
            </w:pPr>
          </w:p>
          <w:p w:rsidR="005B7FC6" w:rsidRDefault="005B7FC6" w:rsidP="0047331B">
            <w:pPr>
              <w:widowControl w:val="0"/>
              <w:pBdr>
                <w:top w:val="nil"/>
                <w:left w:val="nil"/>
                <w:bottom w:val="nil"/>
                <w:right w:val="nil"/>
                <w:between w:val="nil"/>
              </w:pBdr>
              <w:spacing w:line="335" w:lineRule="auto"/>
              <w:rPr>
                <w:smallCaps/>
                <w:sz w:val="24"/>
                <w:szCs w:val="24"/>
              </w:rPr>
            </w:pPr>
          </w:p>
          <w:p w:rsidR="005B7FC6" w:rsidRDefault="005B7FC6" w:rsidP="0047331B">
            <w:pPr>
              <w:widowControl w:val="0"/>
              <w:pBdr>
                <w:top w:val="nil"/>
                <w:left w:val="nil"/>
                <w:bottom w:val="nil"/>
                <w:right w:val="nil"/>
                <w:between w:val="nil"/>
              </w:pBdr>
              <w:spacing w:line="335" w:lineRule="auto"/>
              <w:rPr>
                <w:smallCaps/>
                <w:sz w:val="24"/>
                <w:szCs w:val="24"/>
              </w:rPr>
            </w:pPr>
          </w:p>
          <w:p w:rsidR="005B7FC6" w:rsidRDefault="005B7FC6" w:rsidP="0047331B">
            <w:pPr>
              <w:widowControl w:val="0"/>
              <w:pBdr>
                <w:top w:val="nil"/>
                <w:left w:val="nil"/>
                <w:bottom w:val="nil"/>
                <w:right w:val="nil"/>
                <w:between w:val="nil"/>
              </w:pBdr>
              <w:spacing w:line="335" w:lineRule="auto"/>
              <w:rPr>
                <w:smallCaps/>
                <w:sz w:val="24"/>
                <w:szCs w:val="24"/>
              </w:rPr>
            </w:pPr>
          </w:p>
          <w:p w:rsidR="005B7FC6" w:rsidRDefault="005B7FC6" w:rsidP="0047331B">
            <w:pPr>
              <w:widowControl w:val="0"/>
              <w:pBdr>
                <w:top w:val="nil"/>
                <w:left w:val="nil"/>
                <w:bottom w:val="nil"/>
                <w:right w:val="nil"/>
                <w:between w:val="nil"/>
              </w:pBdr>
              <w:spacing w:line="335" w:lineRule="auto"/>
              <w:rPr>
                <w:smallCaps/>
                <w:sz w:val="24"/>
                <w:szCs w:val="24"/>
              </w:rPr>
            </w:pPr>
          </w:p>
          <w:p w:rsidR="005B7FC6" w:rsidRDefault="005B7FC6" w:rsidP="0047331B">
            <w:pPr>
              <w:widowControl w:val="0"/>
              <w:pBdr>
                <w:top w:val="nil"/>
                <w:left w:val="nil"/>
                <w:bottom w:val="nil"/>
                <w:right w:val="nil"/>
                <w:between w:val="nil"/>
              </w:pBdr>
              <w:spacing w:line="335" w:lineRule="auto"/>
              <w:rPr>
                <w:smallCaps/>
                <w:sz w:val="24"/>
                <w:szCs w:val="24"/>
              </w:rPr>
            </w:pPr>
          </w:p>
          <w:p w:rsidR="005B7FC6" w:rsidRDefault="005B7FC6" w:rsidP="0047331B">
            <w:pPr>
              <w:widowControl w:val="0"/>
              <w:pBdr>
                <w:top w:val="nil"/>
                <w:left w:val="nil"/>
                <w:bottom w:val="nil"/>
                <w:right w:val="nil"/>
                <w:between w:val="nil"/>
              </w:pBdr>
              <w:spacing w:line="335" w:lineRule="auto"/>
              <w:rPr>
                <w:smallCaps/>
                <w:sz w:val="24"/>
                <w:szCs w:val="24"/>
              </w:rPr>
            </w:pPr>
          </w:p>
          <w:p w:rsidR="005B7FC6" w:rsidRDefault="005B7FC6" w:rsidP="0047331B">
            <w:pPr>
              <w:widowControl w:val="0"/>
              <w:pBdr>
                <w:top w:val="nil"/>
                <w:left w:val="nil"/>
                <w:bottom w:val="nil"/>
                <w:right w:val="nil"/>
                <w:between w:val="nil"/>
              </w:pBdr>
              <w:spacing w:line="335" w:lineRule="auto"/>
              <w:rPr>
                <w:smallCaps/>
                <w:sz w:val="24"/>
                <w:szCs w:val="24"/>
              </w:rPr>
            </w:pPr>
          </w:p>
          <w:p w:rsidR="005B7FC6" w:rsidRDefault="005B7FC6" w:rsidP="0047331B">
            <w:pPr>
              <w:widowControl w:val="0"/>
              <w:pBdr>
                <w:top w:val="nil"/>
                <w:left w:val="nil"/>
                <w:bottom w:val="nil"/>
                <w:right w:val="nil"/>
                <w:between w:val="nil"/>
              </w:pBdr>
              <w:spacing w:line="335" w:lineRule="auto"/>
              <w:rPr>
                <w:smallCaps/>
                <w:sz w:val="24"/>
                <w:szCs w:val="24"/>
              </w:rPr>
            </w:pPr>
          </w:p>
          <w:p w:rsidR="005B7FC6" w:rsidRDefault="005B7FC6" w:rsidP="0047331B">
            <w:pPr>
              <w:widowControl w:val="0"/>
              <w:pBdr>
                <w:top w:val="nil"/>
                <w:left w:val="nil"/>
                <w:bottom w:val="nil"/>
                <w:right w:val="nil"/>
                <w:between w:val="nil"/>
              </w:pBdr>
              <w:spacing w:line="335" w:lineRule="auto"/>
              <w:rPr>
                <w:smallCaps/>
                <w:sz w:val="24"/>
                <w:szCs w:val="24"/>
              </w:rPr>
            </w:pPr>
          </w:p>
        </w:tc>
        <w:tc>
          <w:tcPr>
            <w:tcW w:w="9000" w:type="dxa"/>
            <w:shd w:val="clear" w:color="auto" w:fill="auto"/>
            <w:tcMar>
              <w:top w:w="100" w:type="dxa"/>
              <w:left w:w="100" w:type="dxa"/>
              <w:bottom w:w="100" w:type="dxa"/>
              <w:right w:w="100" w:type="dxa"/>
            </w:tcMar>
          </w:tcPr>
          <w:p w:rsidR="005B7FC6" w:rsidRDefault="005B7FC6" w:rsidP="0047331B">
            <w:pPr>
              <w:pBdr>
                <w:top w:val="nil"/>
                <w:left w:val="nil"/>
                <w:bottom w:val="nil"/>
                <w:right w:val="nil"/>
                <w:between w:val="nil"/>
              </w:pBdr>
              <w:spacing w:line="360" w:lineRule="auto"/>
              <w:ind w:left="1440"/>
              <w:rPr>
                <w:b/>
                <w:bCs/>
                <w:sz w:val="20"/>
                <w:szCs w:val="20"/>
              </w:rPr>
            </w:pPr>
          </w:p>
          <w:p w:rsidR="005B7FC6" w:rsidRDefault="005B7FC6" w:rsidP="0047331B">
            <w:pPr>
              <w:pBdr>
                <w:top w:val="nil"/>
                <w:left w:val="nil"/>
                <w:bottom w:val="nil"/>
                <w:right w:val="nil"/>
                <w:between w:val="nil"/>
              </w:pBdr>
              <w:spacing w:line="360" w:lineRule="auto"/>
              <w:ind w:left="1440"/>
            </w:pPr>
            <w:r>
              <w:rPr>
                <w:b/>
                <w:bCs/>
                <w:sz w:val="24"/>
                <w:szCs w:val="24"/>
              </w:rPr>
              <w:t>RESOLVED,</w:t>
            </w:r>
            <w:r>
              <w:rPr>
                <w:sz w:val="24"/>
                <w:szCs w:val="24"/>
              </w:rPr>
              <w:tab/>
            </w:r>
            <w:proofErr w:type="gramStart"/>
            <w:r>
              <w:rPr>
                <w:sz w:val="24"/>
                <w:szCs w:val="24"/>
              </w:rPr>
              <w:t>By</w:t>
            </w:r>
            <w:proofErr w:type="gramEnd"/>
            <w:r>
              <w:rPr>
                <w:sz w:val="24"/>
                <w:szCs w:val="24"/>
              </w:rPr>
              <w:t xml:space="preserve"> two-thirds of the Congress here assembled, that the following article is proposed as an amendment to the Constitution of the United States, which shall be valid to all intents and purposes as part of the Constitution when ratified by the legislatures of three-fourths of the several states within seven years from the date of its submission by the Congress:</w:t>
            </w:r>
            <w:r>
              <w:rPr>
                <w:sz w:val="24"/>
                <w:szCs w:val="24"/>
              </w:rPr>
              <w:br/>
            </w:r>
            <w:r>
              <w:rPr>
                <w:sz w:val="24"/>
                <w:szCs w:val="24"/>
              </w:rPr>
              <w:tab/>
            </w:r>
            <w:r>
              <w:rPr>
                <w:sz w:val="24"/>
                <w:szCs w:val="24"/>
              </w:rPr>
              <w:tab/>
            </w:r>
            <w:r>
              <w:rPr>
                <w:sz w:val="24"/>
                <w:szCs w:val="24"/>
              </w:rPr>
              <w:tab/>
            </w:r>
            <w:r>
              <w:rPr>
                <w:sz w:val="24"/>
                <w:szCs w:val="24"/>
              </w:rPr>
              <w:tab/>
            </w:r>
            <w:r>
              <w:rPr>
                <w:b/>
                <w:bCs/>
                <w:sz w:val="24"/>
                <w:szCs w:val="24"/>
              </w:rPr>
              <w:t>ARTICLE --</w:t>
            </w:r>
          </w:p>
          <w:p w:rsidR="005B7FC6" w:rsidRDefault="005B7FC6" w:rsidP="0047331B">
            <w:pPr>
              <w:pBdr>
                <w:top w:val="nil"/>
                <w:left w:val="nil"/>
                <w:bottom w:val="nil"/>
                <w:right w:val="nil"/>
                <w:between w:val="nil"/>
              </w:pBdr>
              <w:spacing w:line="360" w:lineRule="auto"/>
              <w:ind w:left="2880" w:hanging="1440"/>
              <w:rPr>
                <w:sz w:val="24"/>
                <w:szCs w:val="24"/>
              </w:rPr>
            </w:pPr>
            <w:r>
              <w:rPr>
                <w:b/>
                <w:bCs/>
                <w:sz w:val="24"/>
                <w:szCs w:val="24"/>
                <w:u w:val="single"/>
              </w:rPr>
              <w:t>SECTION 1</w:t>
            </w:r>
            <w:r>
              <w:rPr>
                <w:sz w:val="24"/>
                <w:szCs w:val="24"/>
              </w:rPr>
              <w:t>:</w:t>
            </w:r>
            <w:r>
              <w:rPr>
                <w:sz w:val="24"/>
                <w:szCs w:val="24"/>
              </w:rPr>
              <w:tab/>
              <w:t xml:space="preserve">The 26th article of the Constitution of the United States is hereby repealed. </w:t>
            </w:r>
          </w:p>
          <w:p w:rsidR="005B7FC6" w:rsidRDefault="005B7FC6" w:rsidP="0047331B">
            <w:pPr>
              <w:pBdr>
                <w:top w:val="nil"/>
                <w:left w:val="nil"/>
                <w:bottom w:val="nil"/>
                <w:right w:val="nil"/>
                <w:between w:val="nil"/>
              </w:pBdr>
              <w:spacing w:line="360" w:lineRule="auto"/>
              <w:ind w:left="2880" w:hanging="1440"/>
              <w:rPr>
                <w:sz w:val="24"/>
                <w:szCs w:val="24"/>
              </w:rPr>
            </w:pPr>
            <w:r>
              <w:rPr>
                <w:b/>
                <w:bCs/>
                <w:sz w:val="24"/>
                <w:szCs w:val="24"/>
                <w:u w:val="single"/>
              </w:rPr>
              <w:t>SECTION 2:</w:t>
            </w:r>
            <w:r>
              <w:rPr>
                <w:sz w:val="24"/>
                <w:szCs w:val="24"/>
              </w:rPr>
              <w:t xml:space="preserve">      The right of citizens of the United States, who are sixteen years of age or older, to vote shall not be denied or abridged by the United States or by any State on account of age. </w:t>
            </w:r>
          </w:p>
          <w:p w:rsidR="005B7FC6" w:rsidRDefault="005B7FC6" w:rsidP="0047331B">
            <w:pPr>
              <w:pBdr>
                <w:top w:val="nil"/>
                <w:left w:val="nil"/>
                <w:bottom w:val="nil"/>
                <w:right w:val="nil"/>
                <w:between w:val="nil"/>
              </w:pBdr>
              <w:spacing w:line="384" w:lineRule="auto"/>
              <w:ind w:left="2880" w:hanging="1440"/>
              <w:rPr>
                <w:sz w:val="24"/>
                <w:szCs w:val="24"/>
              </w:rPr>
            </w:pPr>
            <w:r>
              <w:rPr>
                <w:b/>
                <w:bCs/>
                <w:sz w:val="24"/>
                <w:szCs w:val="24"/>
                <w:u w:val="single"/>
              </w:rPr>
              <w:t>SECTION 3</w:t>
            </w:r>
            <w:r>
              <w:rPr>
                <w:sz w:val="24"/>
                <w:szCs w:val="24"/>
              </w:rPr>
              <w:t>:</w:t>
            </w:r>
            <w:r>
              <w:rPr>
                <w:sz w:val="24"/>
                <w:szCs w:val="24"/>
              </w:rPr>
              <w:tab/>
              <w:t>The Congress shall have power to enforce this article by appropriate legislation.</w:t>
            </w:r>
          </w:p>
          <w:p w:rsidR="005B7FC6" w:rsidRDefault="005B7FC6" w:rsidP="0047331B">
            <w:pPr>
              <w:pBdr>
                <w:top w:val="nil"/>
                <w:left w:val="nil"/>
                <w:bottom w:val="nil"/>
                <w:right w:val="nil"/>
                <w:between w:val="nil"/>
              </w:pBdr>
              <w:spacing w:line="384" w:lineRule="auto"/>
              <w:rPr>
                <w:sz w:val="24"/>
                <w:szCs w:val="24"/>
              </w:rPr>
            </w:pPr>
          </w:p>
          <w:p w:rsidR="005B7FC6" w:rsidRDefault="005B7FC6" w:rsidP="0047331B">
            <w:pPr>
              <w:ind w:left="1440"/>
            </w:pPr>
            <w:r>
              <w:rPr>
                <w:i/>
                <w:iCs/>
              </w:rPr>
              <w:t>Introduced for Congressional Debate by Noah Engelhardt from Hunterdon Central Regional High School.</w:t>
            </w:r>
          </w:p>
          <w:p w:rsidR="005B7FC6" w:rsidRDefault="005B7FC6" w:rsidP="0047331B">
            <w:pPr>
              <w:pBdr>
                <w:top w:val="nil"/>
                <w:left w:val="nil"/>
                <w:bottom w:val="nil"/>
                <w:right w:val="nil"/>
                <w:between w:val="nil"/>
              </w:pBdr>
              <w:spacing w:line="384" w:lineRule="auto"/>
              <w:rPr>
                <w:sz w:val="24"/>
                <w:szCs w:val="24"/>
              </w:rPr>
            </w:pPr>
          </w:p>
          <w:p w:rsidR="005B7FC6" w:rsidRDefault="005B7FC6" w:rsidP="0047331B">
            <w:pPr>
              <w:pBdr>
                <w:top w:val="nil"/>
                <w:left w:val="nil"/>
                <w:bottom w:val="nil"/>
                <w:right w:val="nil"/>
                <w:between w:val="nil"/>
              </w:pBdr>
              <w:spacing w:line="384" w:lineRule="auto"/>
              <w:rPr>
                <w:sz w:val="24"/>
                <w:szCs w:val="24"/>
              </w:rPr>
            </w:pPr>
          </w:p>
          <w:p w:rsidR="005B7FC6" w:rsidRDefault="005B7FC6" w:rsidP="0047331B">
            <w:pPr>
              <w:pBdr>
                <w:top w:val="nil"/>
                <w:left w:val="nil"/>
                <w:bottom w:val="nil"/>
                <w:right w:val="nil"/>
                <w:between w:val="nil"/>
              </w:pBdr>
              <w:spacing w:line="384" w:lineRule="auto"/>
              <w:rPr>
                <w:sz w:val="24"/>
                <w:szCs w:val="24"/>
              </w:rPr>
            </w:pPr>
          </w:p>
          <w:p w:rsidR="005B7FC6" w:rsidRDefault="005B7FC6" w:rsidP="0047331B">
            <w:pPr>
              <w:pBdr>
                <w:top w:val="nil"/>
                <w:left w:val="nil"/>
                <w:bottom w:val="nil"/>
                <w:right w:val="nil"/>
                <w:between w:val="nil"/>
              </w:pBdr>
              <w:spacing w:line="384" w:lineRule="auto"/>
              <w:rPr>
                <w:sz w:val="24"/>
                <w:szCs w:val="24"/>
              </w:rPr>
            </w:pPr>
          </w:p>
          <w:p w:rsidR="005B7FC6" w:rsidRDefault="005B7FC6" w:rsidP="0047331B">
            <w:pPr>
              <w:pBdr>
                <w:top w:val="nil"/>
                <w:left w:val="nil"/>
                <w:bottom w:val="nil"/>
                <w:right w:val="nil"/>
                <w:between w:val="nil"/>
              </w:pBdr>
              <w:spacing w:line="384" w:lineRule="auto"/>
              <w:rPr>
                <w:sz w:val="24"/>
                <w:szCs w:val="24"/>
              </w:rPr>
            </w:pPr>
          </w:p>
          <w:p w:rsidR="005B7FC6" w:rsidRDefault="005B7FC6" w:rsidP="0047331B">
            <w:pPr>
              <w:pBdr>
                <w:top w:val="nil"/>
                <w:left w:val="nil"/>
                <w:bottom w:val="nil"/>
                <w:right w:val="nil"/>
                <w:between w:val="nil"/>
              </w:pBdr>
              <w:spacing w:line="384" w:lineRule="auto"/>
              <w:rPr>
                <w:sz w:val="24"/>
                <w:szCs w:val="24"/>
              </w:rPr>
            </w:pPr>
          </w:p>
          <w:p w:rsidR="005B7FC6" w:rsidRDefault="005B7FC6" w:rsidP="0047331B">
            <w:pPr>
              <w:pBdr>
                <w:top w:val="nil"/>
                <w:left w:val="nil"/>
                <w:bottom w:val="nil"/>
                <w:right w:val="nil"/>
                <w:between w:val="nil"/>
              </w:pBdr>
              <w:spacing w:line="384" w:lineRule="auto"/>
              <w:rPr>
                <w:sz w:val="24"/>
                <w:szCs w:val="24"/>
              </w:rPr>
            </w:pPr>
          </w:p>
          <w:p w:rsidR="005B7FC6" w:rsidRDefault="005B7FC6" w:rsidP="0047331B">
            <w:pPr>
              <w:pBdr>
                <w:top w:val="nil"/>
                <w:left w:val="nil"/>
                <w:bottom w:val="nil"/>
                <w:right w:val="nil"/>
                <w:between w:val="nil"/>
              </w:pBdr>
              <w:spacing w:line="384" w:lineRule="auto"/>
              <w:rPr>
                <w:sz w:val="24"/>
                <w:szCs w:val="24"/>
              </w:rPr>
            </w:pPr>
          </w:p>
          <w:p w:rsidR="005B7FC6" w:rsidRDefault="005B7FC6" w:rsidP="0047331B">
            <w:pPr>
              <w:pBdr>
                <w:top w:val="nil"/>
                <w:left w:val="nil"/>
                <w:bottom w:val="nil"/>
                <w:right w:val="nil"/>
                <w:between w:val="nil"/>
              </w:pBdr>
              <w:spacing w:line="384" w:lineRule="auto"/>
              <w:rPr>
                <w:sz w:val="24"/>
                <w:szCs w:val="24"/>
              </w:rPr>
            </w:pPr>
          </w:p>
          <w:p w:rsidR="00C70223" w:rsidRDefault="00C70223" w:rsidP="00C70223">
            <w:pPr>
              <w:pStyle w:val="p1"/>
              <w:jc w:val="center"/>
            </w:pPr>
            <w:r>
              <w:lastRenderedPageBreak/>
              <w:t xml:space="preserve">A Bill </w:t>
            </w:r>
            <w:proofErr w:type="gramStart"/>
            <w:r>
              <w:t>To</w:t>
            </w:r>
            <w:proofErr w:type="gramEnd"/>
            <w:r>
              <w:t xml:space="preserve"> Reinforce The Preservation Of All National Park</w:t>
            </w:r>
          </w:p>
          <w:p w:rsidR="00C70223" w:rsidRDefault="00C70223" w:rsidP="00C70223">
            <w:pPr>
              <w:pStyle w:val="p1"/>
              <w:jc w:val="center"/>
            </w:pPr>
            <w:r>
              <w:t>Service Units</w:t>
            </w:r>
          </w:p>
          <w:p w:rsidR="00C70223" w:rsidRDefault="00C70223" w:rsidP="00C70223">
            <w:pPr>
              <w:pStyle w:val="p2"/>
            </w:pPr>
            <w:r>
              <w:t>BE IT ENACTED BY THE CONGRESS HERE ASSEMBLED:</w:t>
            </w:r>
          </w:p>
          <w:p w:rsidR="00C70223" w:rsidRDefault="00C70223" w:rsidP="00C70223">
            <w:pPr>
              <w:pStyle w:val="p2"/>
            </w:pPr>
            <w:r>
              <w:t>Section 1. Congress will strengthen and reinforce the National Park Service Organic Act</w:t>
            </w:r>
          </w:p>
          <w:p w:rsidR="00C70223" w:rsidRDefault="00C70223" w:rsidP="00C70223">
            <w:pPr>
              <w:pStyle w:val="p2"/>
            </w:pPr>
            <w:r>
              <w:t>of 1916 and provide further preservation of all National Park Service Units and other</w:t>
            </w:r>
          </w:p>
          <w:p w:rsidR="00C70223" w:rsidRDefault="00C70223" w:rsidP="00C70223">
            <w:pPr>
              <w:pStyle w:val="p2"/>
            </w:pPr>
            <w:r>
              <w:t>affiliated areas.</w:t>
            </w:r>
          </w:p>
          <w:p w:rsidR="00C70223" w:rsidRDefault="00C70223" w:rsidP="00C70223">
            <w:pPr>
              <w:pStyle w:val="p2"/>
            </w:pPr>
            <w:r>
              <w:t xml:space="preserve">        A. The National Park Service may be referred to as the NPS.</w:t>
            </w:r>
          </w:p>
          <w:p w:rsidR="00C70223" w:rsidRDefault="00C70223" w:rsidP="00C70223">
            <w:pPr>
              <w:pStyle w:val="p2"/>
            </w:pPr>
            <w:r>
              <w:t xml:space="preserve">        B. National Park Service Units are defined as all 433 designated areas protected by</w:t>
            </w:r>
          </w:p>
          <w:p w:rsidR="00C70223" w:rsidRDefault="00C70223" w:rsidP="00C70223">
            <w:pPr>
              <w:pStyle w:val="p2"/>
            </w:pPr>
            <w:r>
              <w:t xml:space="preserve">             the National Park Service and include but are not limited to National Parks,</w:t>
            </w:r>
          </w:p>
          <w:p w:rsidR="00C70223" w:rsidRDefault="00C70223" w:rsidP="00C70223">
            <w:pPr>
              <w:pStyle w:val="p2"/>
            </w:pPr>
            <w:r>
              <w:t xml:space="preserve">             monuments, and memorials.</w:t>
            </w:r>
          </w:p>
          <w:p w:rsidR="00C70223" w:rsidRDefault="00C70223" w:rsidP="00C70223">
            <w:pPr>
              <w:pStyle w:val="p2"/>
            </w:pPr>
            <w:r>
              <w:t xml:space="preserve">       C. The National Park Service Organic Act of 1916 refers to a bill passed to establish</w:t>
            </w:r>
          </w:p>
          <w:p w:rsidR="00C70223" w:rsidRDefault="00C70223" w:rsidP="00C70223">
            <w:pPr>
              <w:pStyle w:val="p2"/>
            </w:pPr>
            <w:r>
              <w:t xml:space="preserve">            the NPS under the Department of the Interior and its goal being to conserve and</w:t>
            </w:r>
          </w:p>
          <w:p w:rsidR="00C70223" w:rsidRDefault="00C70223" w:rsidP="00C70223">
            <w:pPr>
              <w:pStyle w:val="p2"/>
            </w:pPr>
            <w:r>
              <w:t xml:space="preserve">            protect America’s natural beauty for the enjoyment of future generations.</w:t>
            </w:r>
          </w:p>
          <w:p w:rsidR="00C70223" w:rsidRDefault="00C70223" w:rsidP="00C70223">
            <w:pPr>
              <w:pStyle w:val="p2"/>
            </w:pPr>
            <w:r>
              <w:t>Section 2. Any major physical changes to National Park Units must be approved by a</w:t>
            </w:r>
          </w:p>
          <w:p w:rsidR="00C70223" w:rsidRDefault="00C70223" w:rsidP="00C70223">
            <w:pPr>
              <w:pStyle w:val="p2"/>
            </w:pPr>
            <w:r>
              <w:t>Congressional majority, one over half, that allows for the action to move forward.</w:t>
            </w:r>
          </w:p>
          <w:p w:rsidR="00C70223" w:rsidRDefault="00C70223" w:rsidP="00C70223">
            <w:pPr>
              <w:pStyle w:val="p2"/>
            </w:pPr>
            <w:r>
              <w:t xml:space="preserve">       A. Major physical changes refer to any renovation or construction project reaching</w:t>
            </w:r>
          </w:p>
          <w:p w:rsidR="00C70223" w:rsidRDefault="00C70223" w:rsidP="00C70223">
            <w:pPr>
              <w:pStyle w:val="p2"/>
            </w:pPr>
            <w:r>
              <w:t xml:space="preserve">            over 10 million dollars through the renovation process.</w:t>
            </w:r>
          </w:p>
          <w:p w:rsidR="00C70223" w:rsidRDefault="00C70223" w:rsidP="00C70223">
            <w:pPr>
              <w:pStyle w:val="p2"/>
            </w:pPr>
            <w:r>
              <w:t xml:space="preserve">       B. Changes may include but are not limited to, environmental management to</w:t>
            </w:r>
          </w:p>
          <w:p w:rsidR="00C70223" w:rsidRDefault="00C70223" w:rsidP="00C70223">
            <w:pPr>
              <w:pStyle w:val="p2"/>
            </w:pPr>
            <w:r>
              <w:t xml:space="preserve">            preserve nature, historical revisions, wildlife protections, and implementation of</w:t>
            </w:r>
          </w:p>
          <w:p w:rsidR="00C70223" w:rsidRDefault="00C70223" w:rsidP="00C70223">
            <w:pPr>
              <w:pStyle w:val="p2"/>
            </w:pPr>
            <w:r>
              <w:t xml:space="preserve">            new technologies.</w:t>
            </w:r>
          </w:p>
          <w:p w:rsidR="00C70223" w:rsidRDefault="00C70223" w:rsidP="00C70223">
            <w:pPr>
              <w:pStyle w:val="p2"/>
            </w:pPr>
            <w:r>
              <w:t>Section 3. All National Park Units will continue to manage day-to-day maintenance and</w:t>
            </w:r>
          </w:p>
          <w:p w:rsidR="00C70223" w:rsidRDefault="00C70223" w:rsidP="00C70223">
            <w:pPr>
              <w:pStyle w:val="p2"/>
            </w:pPr>
            <w:r>
              <w:t>operations through the status quo through their own facility management.</w:t>
            </w:r>
          </w:p>
          <w:p w:rsidR="00C70223" w:rsidRDefault="00C70223" w:rsidP="00C70223">
            <w:pPr>
              <w:pStyle w:val="p2"/>
            </w:pPr>
            <w:r>
              <w:t xml:space="preserve">       A. Funding for this maintenance will continue to be provided through funds</w:t>
            </w:r>
          </w:p>
          <w:p w:rsidR="00C70223" w:rsidRDefault="00C70223" w:rsidP="00C70223">
            <w:pPr>
              <w:pStyle w:val="p2"/>
            </w:pPr>
            <w:r>
              <w:t xml:space="preserve">            appointed by Congress and localized park revenue.</w:t>
            </w:r>
          </w:p>
          <w:p w:rsidR="00C70223" w:rsidRDefault="00C70223" w:rsidP="00C70223">
            <w:pPr>
              <w:pStyle w:val="p2"/>
            </w:pPr>
            <w:r>
              <w:t xml:space="preserve">       B. These necessary actions required to keep American parks operational will continue</w:t>
            </w:r>
          </w:p>
          <w:p w:rsidR="00C70223" w:rsidRDefault="00C70223" w:rsidP="00C70223">
            <w:pPr>
              <w:pStyle w:val="p2"/>
            </w:pPr>
            <w:r>
              <w:t xml:space="preserve">            to be done just like before and will be carried out by current NPS personnel.</w:t>
            </w:r>
          </w:p>
          <w:p w:rsidR="00C70223" w:rsidRDefault="00C70223" w:rsidP="00C70223">
            <w:pPr>
              <w:pStyle w:val="p2"/>
            </w:pPr>
            <w:r>
              <w:t>Section 4. Special interest groups may not build, alter, or influence any physical parts of</w:t>
            </w:r>
          </w:p>
          <w:p w:rsidR="00C70223" w:rsidRDefault="00C70223" w:rsidP="00C70223">
            <w:pPr>
              <w:pStyle w:val="p2"/>
            </w:pPr>
            <w:r>
              <w:t>NPS units for the purpose of ensuring their protection.</w:t>
            </w:r>
          </w:p>
          <w:p w:rsidR="00C70223" w:rsidRDefault="00C70223" w:rsidP="00C70223">
            <w:pPr>
              <w:pStyle w:val="p2"/>
            </w:pPr>
            <w:r>
              <w:t xml:space="preserve">       A. Special interest groups refer to any organization wishing to affect protected areas</w:t>
            </w:r>
          </w:p>
          <w:p w:rsidR="00C70223" w:rsidRDefault="00C70223" w:rsidP="00C70223">
            <w:pPr>
              <w:pStyle w:val="p2"/>
            </w:pPr>
            <w:r>
              <w:t xml:space="preserve">            for business or personal affairs.</w:t>
            </w:r>
          </w:p>
          <w:p w:rsidR="00C70223" w:rsidRDefault="00C70223" w:rsidP="00C70223">
            <w:pPr>
              <w:pStyle w:val="p2"/>
            </w:pPr>
            <w:r>
              <w:t xml:space="preserve">       B. Special interest group concerns also shall not be considered by the NPS in order to</w:t>
            </w:r>
          </w:p>
          <w:p w:rsidR="00C70223" w:rsidRDefault="00C70223" w:rsidP="00C70223">
            <w:pPr>
              <w:pStyle w:val="p2"/>
            </w:pPr>
            <w:r>
              <w:t xml:space="preserve">            keep matters and operations nonpartisan and objective.</w:t>
            </w:r>
          </w:p>
          <w:p w:rsidR="00C70223" w:rsidRDefault="00C70223" w:rsidP="00C70223">
            <w:pPr>
              <w:pStyle w:val="p2"/>
            </w:pPr>
            <w:r>
              <w:t>Section 5. This Bill shall go into effect immediately after its passing.</w:t>
            </w:r>
          </w:p>
          <w:p w:rsidR="00C70223" w:rsidRDefault="00C70223" w:rsidP="00C70223">
            <w:pPr>
              <w:pStyle w:val="p2"/>
            </w:pPr>
          </w:p>
          <w:p w:rsidR="00C70223" w:rsidRDefault="00C70223" w:rsidP="00C70223">
            <w:pPr>
              <w:pStyle w:val="p2"/>
            </w:pPr>
            <w:r>
              <w:t>Respectfully Submitted,</w:t>
            </w:r>
          </w:p>
          <w:p w:rsidR="00C70223" w:rsidRDefault="00C70223" w:rsidP="00C70223">
            <w:pPr>
              <w:pStyle w:val="p2"/>
            </w:pPr>
            <w:r>
              <w:t>Shikellamy High School</w:t>
            </w:r>
          </w:p>
          <w:p w:rsidR="005B7FC6" w:rsidRDefault="005B7FC6" w:rsidP="0047331B">
            <w:pPr>
              <w:pBdr>
                <w:top w:val="nil"/>
                <w:left w:val="nil"/>
                <w:bottom w:val="nil"/>
                <w:right w:val="nil"/>
                <w:between w:val="nil"/>
              </w:pBdr>
              <w:spacing w:line="384" w:lineRule="auto"/>
              <w:rPr>
                <w:sz w:val="24"/>
                <w:szCs w:val="24"/>
              </w:rPr>
            </w:pPr>
          </w:p>
          <w:p w:rsidR="005B7FC6" w:rsidRDefault="005B7FC6" w:rsidP="0047331B">
            <w:pPr>
              <w:pBdr>
                <w:top w:val="nil"/>
                <w:left w:val="nil"/>
                <w:bottom w:val="nil"/>
                <w:right w:val="nil"/>
                <w:between w:val="nil"/>
              </w:pBdr>
              <w:spacing w:line="384" w:lineRule="auto"/>
              <w:rPr>
                <w:sz w:val="24"/>
                <w:szCs w:val="24"/>
              </w:rPr>
            </w:pPr>
          </w:p>
        </w:tc>
      </w:tr>
      <w:tr w:rsidR="00C70223" w:rsidTr="0047331B">
        <w:tc>
          <w:tcPr>
            <w:tcW w:w="345" w:type="dxa"/>
            <w:shd w:val="clear" w:color="auto" w:fill="auto"/>
            <w:tcMar>
              <w:top w:w="14" w:type="dxa"/>
              <w:left w:w="14" w:type="dxa"/>
              <w:bottom w:w="14" w:type="dxa"/>
              <w:right w:w="14" w:type="dxa"/>
            </w:tcMar>
          </w:tcPr>
          <w:p w:rsidR="00C70223" w:rsidRDefault="00C70223" w:rsidP="0047331B">
            <w:pPr>
              <w:widowControl w:val="0"/>
              <w:pBdr>
                <w:top w:val="nil"/>
                <w:left w:val="nil"/>
                <w:bottom w:val="nil"/>
                <w:right w:val="nil"/>
                <w:between w:val="nil"/>
              </w:pBdr>
              <w:spacing w:line="335" w:lineRule="auto"/>
              <w:rPr>
                <w:smallCaps/>
                <w:sz w:val="28"/>
                <w:szCs w:val="28"/>
              </w:rPr>
            </w:pPr>
          </w:p>
        </w:tc>
        <w:tc>
          <w:tcPr>
            <w:tcW w:w="9000" w:type="dxa"/>
            <w:shd w:val="clear" w:color="auto" w:fill="auto"/>
            <w:tcMar>
              <w:top w:w="100" w:type="dxa"/>
              <w:left w:w="100" w:type="dxa"/>
              <w:bottom w:w="100" w:type="dxa"/>
              <w:right w:w="100" w:type="dxa"/>
            </w:tcMar>
          </w:tcPr>
          <w:p w:rsidR="00C70223" w:rsidRDefault="00C70223" w:rsidP="0047331B">
            <w:pPr>
              <w:pBdr>
                <w:top w:val="nil"/>
                <w:left w:val="nil"/>
                <w:bottom w:val="nil"/>
                <w:right w:val="nil"/>
                <w:between w:val="nil"/>
              </w:pBdr>
              <w:spacing w:line="360" w:lineRule="auto"/>
              <w:ind w:left="1440"/>
              <w:rPr>
                <w:b/>
                <w:bCs/>
                <w:sz w:val="20"/>
                <w:szCs w:val="20"/>
              </w:rPr>
            </w:pPr>
          </w:p>
        </w:tc>
      </w:tr>
    </w:tbl>
    <w:p w:rsidR="00650ABC" w:rsidRDefault="00650ABC" w:rsidP="00DB1019">
      <w:pPr>
        <w:pBdr>
          <w:top w:val="nil"/>
          <w:left w:val="nil"/>
          <w:bottom w:val="nil"/>
          <w:right w:val="nil"/>
          <w:between w:val="nil"/>
        </w:pBdr>
        <w:jc w:val="center"/>
        <w:rPr>
          <w:bCs/>
          <w:sz w:val="36"/>
          <w:szCs w:val="36"/>
        </w:rPr>
      </w:pPr>
    </w:p>
    <w:p w:rsidR="009C156B" w:rsidRDefault="009C156B" w:rsidP="00DB1019">
      <w:pPr>
        <w:pBdr>
          <w:top w:val="nil"/>
          <w:left w:val="nil"/>
          <w:bottom w:val="nil"/>
          <w:right w:val="nil"/>
          <w:between w:val="nil"/>
        </w:pBdr>
        <w:jc w:val="center"/>
        <w:rPr>
          <w:bCs/>
          <w:sz w:val="36"/>
          <w:szCs w:val="36"/>
        </w:rPr>
      </w:pPr>
    </w:p>
    <w:p w:rsidR="009C156B" w:rsidRDefault="009C156B" w:rsidP="00DB1019">
      <w:pPr>
        <w:pBdr>
          <w:top w:val="nil"/>
          <w:left w:val="nil"/>
          <w:bottom w:val="nil"/>
          <w:right w:val="nil"/>
          <w:between w:val="nil"/>
        </w:pBdr>
        <w:jc w:val="center"/>
        <w:rPr>
          <w:bCs/>
          <w:sz w:val="36"/>
          <w:szCs w:val="36"/>
        </w:rPr>
      </w:pPr>
    </w:p>
    <w:p w:rsidR="009C156B" w:rsidRDefault="009C156B" w:rsidP="00DB1019">
      <w:pPr>
        <w:pBdr>
          <w:top w:val="nil"/>
          <w:left w:val="nil"/>
          <w:bottom w:val="nil"/>
          <w:right w:val="nil"/>
          <w:between w:val="nil"/>
        </w:pBdr>
        <w:jc w:val="center"/>
        <w:rPr>
          <w:bCs/>
          <w:sz w:val="36"/>
          <w:szCs w:val="36"/>
        </w:rPr>
      </w:pPr>
    </w:p>
    <w:p w:rsidR="009C156B" w:rsidRDefault="009C156B" w:rsidP="00DB1019">
      <w:pPr>
        <w:pBdr>
          <w:top w:val="nil"/>
          <w:left w:val="nil"/>
          <w:bottom w:val="nil"/>
          <w:right w:val="nil"/>
          <w:between w:val="nil"/>
        </w:pBdr>
        <w:jc w:val="center"/>
        <w:rPr>
          <w:bCs/>
          <w:sz w:val="36"/>
          <w:szCs w:val="36"/>
        </w:rPr>
      </w:pPr>
    </w:p>
    <w:p w:rsidR="009C156B" w:rsidRDefault="009C156B" w:rsidP="00DB1019">
      <w:pPr>
        <w:pBdr>
          <w:top w:val="nil"/>
          <w:left w:val="nil"/>
          <w:bottom w:val="nil"/>
          <w:right w:val="nil"/>
          <w:between w:val="nil"/>
        </w:pBdr>
        <w:jc w:val="center"/>
        <w:rPr>
          <w:bCs/>
          <w:sz w:val="36"/>
          <w:szCs w:val="36"/>
        </w:rPr>
      </w:pPr>
    </w:p>
    <w:p w:rsidR="009C156B" w:rsidRDefault="009C156B" w:rsidP="009C156B">
      <w:pPr>
        <w:spacing w:line="240" w:lineRule="auto"/>
        <w:jc w:val="center"/>
        <w:rPr>
          <w:rFonts w:ascii="Helvetica" w:eastAsia="Times New Roman" w:hAnsi="Helvetica" w:cs="Times New Roman"/>
          <w:color w:val="000000"/>
          <w:sz w:val="17"/>
          <w:szCs w:val="17"/>
          <w:lang w:val="en-US"/>
        </w:rPr>
      </w:pPr>
      <w:r w:rsidRPr="009C156B">
        <w:rPr>
          <w:rFonts w:ascii="Helvetica" w:eastAsia="Times New Roman" w:hAnsi="Helvetica" w:cs="Times New Roman"/>
          <w:color w:val="000000"/>
          <w:sz w:val="17"/>
          <w:szCs w:val="17"/>
          <w:lang w:val="en-US"/>
        </w:rPr>
        <w:t>A Bill to Defund Planned Parenthood</w:t>
      </w:r>
    </w:p>
    <w:p w:rsidR="009C156B" w:rsidRPr="009C156B" w:rsidRDefault="009C156B" w:rsidP="009C156B">
      <w:pPr>
        <w:spacing w:line="240" w:lineRule="auto"/>
        <w:jc w:val="center"/>
        <w:rPr>
          <w:rFonts w:ascii="Helvetica" w:eastAsia="Times New Roman" w:hAnsi="Helvetica" w:cs="Times New Roman"/>
          <w:color w:val="000000"/>
          <w:sz w:val="17"/>
          <w:szCs w:val="17"/>
          <w:lang w:val="en-US"/>
        </w:rPr>
      </w:pPr>
    </w:p>
    <w:p w:rsidR="009C156B" w:rsidRPr="009C156B" w:rsidRDefault="009C156B" w:rsidP="009C156B">
      <w:pPr>
        <w:spacing w:line="240" w:lineRule="auto"/>
        <w:rPr>
          <w:rFonts w:ascii="Helvetica" w:eastAsia="Times New Roman" w:hAnsi="Helvetica" w:cs="Times New Roman"/>
          <w:color w:val="000000"/>
          <w:sz w:val="17"/>
          <w:szCs w:val="17"/>
          <w:lang w:val="en-US"/>
        </w:rPr>
      </w:pPr>
      <w:r w:rsidRPr="009C156B">
        <w:rPr>
          <w:rFonts w:ascii="Helvetica" w:eastAsia="Times New Roman" w:hAnsi="Helvetica" w:cs="Times New Roman"/>
          <w:color w:val="000000"/>
          <w:sz w:val="17"/>
          <w:szCs w:val="17"/>
          <w:lang w:val="en-US"/>
        </w:rPr>
        <w:t>Section 1: Planned Parenthood shall no longer receive any funding from the federal government</w:t>
      </w:r>
    </w:p>
    <w:p w:rsidR="009C156B" w:rsidRPr="009C156B" w:rsidRDefault="009C156B" w:rsidP="009C156B">
      <w:pPr>
        <w:spacing w:line="240" w:lineRule="auto"/>
        <w:rPr>
          <w:rFonts w:ascii="Helvetica" w:eastAsia="Times New Roman" w:hAnsi="Helvetica" w:cs="Times New Roman"/>
          <w:color w:val="000000"/>
          <w:sz w:val="17"/>
          <w:szCs w:val="17"/>
          <w:lang w:val="en-US"/>
        </w:rPr>
      </w:pPr>
      <w:r w:rsidRPr="009C156B">
        <w:rPr>
          <w:rFonts w:ascii="Helvetica" w:eastAsia="Times New Roman" w:hAnsi="Helvetica" w:cs="Times New Roman"/>
          <w:color w:val="000000"/>
          <w:sz w:val="17"/>
          <w:szCs w:val="17"/>
          <w:lang w:val="en-US"/>
        </w:rPr>
        <w:t>including mandatory expenditures or unobligated funding of individual agencies and ensure there is no</w:t>
      </w:r>
    </w:p>
    <w:p w:rsidR="009C156B" w:rsidRPr="009C156B" w:rsidRDefault="009C156B" w:rsidP="009C156B">
      <w:pPr>
        <w:spacing w:line="240" w:lineRule="auto"/>
        <w:rPr>
          <w:rFonts w:ascii="Helvetica" w:eastAsia="Times New Roman" w:hAnsi="Helvetica" w:cs="Times New Roman"/>
          <w:color w:val="000000"/>
          <w:sz w:val="17"/>
          <w:szCs w:val="17"/>
          <w:lang w:val="en-US"/>
        </w:rPr>
      </w:pPr>
      <w:r w:rsidRPr="009C156B">
        <w:rPr>
          <w:rFonts w:ascii="Helvetica" w:eastAsia="Times New Roman" w:hAnsi="Helvetica" w:cs="Times New Roman"/>
          <w:color w:val="000000"/>
          <w:sz w:val="17"/>
          <w:szCs w:val="17"/>
          <w:lang w:val="en-US"/>
        </w:rPr>
        <w:t>reduction in overall federal funding available to support women’s health by transferring these funds to</w:t>
      </w:r>
    </w:p>
    <w:p w:rsidR="009C156B" w:rsidRPr="009C156B" w:rsidRDefault="009C156B" w:rsidP="009C156B">
      <w:pPr>
        <w:spacing w:line="240" w:lineRule="auto"/>
        <w:rPr>
          <w:rFonts w:ascii="Helvetica" w:eastAsia="Times New Roman" w:hAnsi="Helvetica" w:cs="Times New Roman"/>
          <w:color w:val="000000"/>
          <w:sz w:val="17"/>
          <w:szCs w:val="17"/>
          <w:lang w:val="en-US"/>
        </w:rPr>
      </w:pPr>
      <w:r w:rsidRPr="009C156B">
        <w:rPr>
          <w:rFonts w:ascii="Helvetica" w:eastAsia="Times New Roman" w:hAnsi="Helvetica" w:cs="Times New Roman"/>
          <w:color w:val="000000"/>
          <w:sz w:val="17"/>
          <w:szCs w:val="17"/>
          <w:lang w:val="en-US"/>
        </w:rPr>
        <w:t>federally qualified health facilities that provide women’s healthcare.</w:t>
      </w:r>
    </w:p>
    <w:p w:rsidR="009C156B" w:rsidRDefault="009C156B" w:rsidP="009C156B">
      <w:pPr>
        <w:spacing w:line="240" w:lineRule="auto"/>
        <w:rPr>
          <w:rFonts w:ascii="Helvetica" w:eastAsia="Times New Roman" w:hAnsi="Helvetica" w:cs="Times New Roman"/>
          <w:color w:val="000000"/>
          <w:sz w:val="17"/>
          <w:szCs w:val="17"/>
          <w:lang w:val="en-US"/>
        </w:rPr>
      </w:pPr>
    </w:p>
    <w:p w:rsidR="009C156B" w:rsidRPr="009C156B" w:rsidRDefault="009C156B" w:rsidP="009C156B">
      <w:pPr>
        <w:spacing w:line="240" w:lineRule="auto"/>
        <w:rPr>
          <w:rFonts w:ascii="Helvetica" w:eastAsia="Times New Roman" w:hAnsi="Helvetica" w:cs="Times New Roman"/>
          <w:color w:val="000000"/>
          <w:sz w:val="17"/>
          <w:szCs w:val="17"/>
          <w:lang w:val="en-US"/>
        </w:rPr>
      </w:pPr>
      <w:r w:rsidRPr="009C156B">
        <w:rPr>
          <w:rFonts w:ascii="Helvetica" w:eastAsia="Times New Roman" w:hAnsi="Helvetica" w:cs="Times New Roman"/>
          <w:color w:val="000000"/>
          <w:sz w:val="17"/>
          <w:szCs w:val="17"/>
          <w:lang w:val="en-US"/>
        </w:rPr>
        <w:t>Section 2: Planned Parenthood includes Planned Parenthood Federation of America and all its affiliates.</w:t>
      </w:r>
    </w:p>
    <w:p w:rsidR="009C156B" w:rsidRDefault="009C156B" w:rsidP="009C156B">
      <w:pPr>
        <w:spacing w:line="240" w:lineRule="auto"/>
        <w:rPr>
          <w:rFonts w:ascii="Helvetica" w:eastAsia="Times New Roman" w:hAnsi="Helvetica" w:cs="Times New Roman"/>
          <w:color w:val="000000"/>
          <w:sz w:val="17"/>
          <w:szCs w:val="17"/>
          <w:lang w:val="en-US"/>
        </w:rPr>
      </w:pPr>
    </w:p>
    <w:p w:rsidR="009C156B" w:rsidRPr="009C156B" w:rsidRDefault="009C156B" w:rsidP="009C156B">
      <w:pPr>
        <w:spacing w:line="240" w:lineRule="auto"/>
        <w:rPr>
          <w:rFonts w:ascii="Helvetica" w:eastAsia="Times New Roman" w:hAnsi="Helvetica" w:cs="Times New Roman"/>
          <w:color w:val="000000"/>
          <w:sz w:val="17"/>
          <w:szCs w:val="17"/>
          <w:lang w:val="en-US"/>
        </w:rPr>
      </w:pPr>
      <w:r w:rsidRPr="009C156B">
        <w:rPr>
          <w:rFonts w:ascii="Helvetica" w:eastAsia="Times New Roman" w:hAnsi="Helvetica" w:cs="Times New Roman"/>
          <w:color w:val="000000"/>
          <w:sz w:val="17"/>
          <w:szCs w:val="17"/>
          <w:lang w:val="en-US"/>
        </w:rPr>
        <w:t>Section 3: This legislation shall be enforced by the United States Treasury Department.</w:t>
      </w:r>
    </w:p>
    <w:p w:rsidR="009C156B" w:rsidRDefault="009C156B" w:rsidP="009C156B">
      <w:pPr>
        <w:spacing w:line="240" w:lineRule="auto"/>
        <w:rPr>
          <w:rFonts w:ascii="Helvetica" w:eastAsia="Times New Roman" w:hAnsi="Helvetica" w:cs="Times New Roman"/>
          <w:color w:val="000000"/>
          <w:sz w:val="17"/>
          <w:szCs w:val="17"/>
          <w:lang w:val="en-US"/>
        </w:rPr>
      </w:pPr>
    </w:p>
    <w:p w:rsidR="009C156B" w:rsidRPr="009C156B" w:rsidRDefault="009C156B" w:rsidP="009C156B">
      <w:pPr>
        <w:spacing w:line="240" w:lineRule="auto"/>
        <w:rPr>
          <w:rFonts w:ascii="Helvetica" w:eastAsia="Times New Roman" w:hAnsi="Helvetica" w:cs="Times New Roman"/>
          <w:color w:val="000000"/>
          <w:sz w:val="17"/>
          <w:szCs w:val="17"/>
          <w:lang w:val="en-US"/>
        </w:rPr>
      </w:pPr>
      <w:r w:rsidRPr="009C156B">
        <w:rPr>
          <w:rFonts w:ascii="Helvetica" w:eastAsia="Times New Roman" w:hAnsi="Helvetica" w:cs="Times New Roman"/>
          <w:color w:val="000000"/>
          <w:sz w:val="17"/>
          <w:szCs w:val="17"/>
          <w:lang w:val="en-US"/>
        </w:rPr>
        <w:t>Section 4: This legislation will take effect immediately upon passage.</w:t>
      </w:r>
    </w:p>
    <w:p w:rsidR="009C156B" w:rsidRDefault="009C156B" w:rsidP="009C156B">
      <w:pPr>
        <w:spacing w:line="240" w:lineRule="auto"/>
        <w:rPr>
          <w:rFonts w:ascii="Helvetica" w:eastAsia="Times New Roman" w:hAnsi="Helvetica" w:cs="Times New Roman"/>
          <w:color w:val="000000"/>
          <w:sz w:val="17"/>
          <w:szCs w:val="17"/>
          <w:lang w:val="en-US"/>
        </w:rPr>
      </w:pPr>
    </w:p>
    <w:p w:rsidR="009C156B" w:rsidRPr="009C156B" w:rsidRDefault="009C156B" w:rsidP="009C156B">
      <w:pPr>
        <w:spacing w:line="240" w:lineRule="auto"/>
        <w:rPr>
          <w:rFonts w:ascii="Helvetica" w:eastAsia="Times New Roman" w:hAnsi="Helvetica" w:cs="Times New Roman"/>
          <w:color w:val="000000"/>
          <w:sz w:val="17"/>
          <w:szCs w:val="17"/>
          <w:lang w:val="en-US"/>
        </w:rPr>
      </w:pPr>
      <w:r w:rsidRPr="009C156B">
        <w:rPr>
          <w:rFonts w:ascii="Helvetica" w:eastAsia="Times New Roman" w:hAnsi="Helvetica" w:cs="Times New Roman"/>
          <w:color w:val="000000"/>
          <w:sz w:val="17"/>
          <w:szCs w:val="17"/>
          <w:lang w:val="en-US"/>
        </w:rPr>
        <w:t>Section 5: All laws in conflict with this legislation shall be rendered null and void.</w:t>
      </w:r>
    </w:p>
    <w:p w:rsidR="009C156B" w:rsidRDefault="009C156B" w:rsidP="009C156B">
      <w:pPr>
        <w:spacing w:line="240" w:lineRule="auto"/>
        <w:rPr>
          <w:rFonts w:ascii="Helvetica" w:eastAsia="Times New Roman" w:hAnsi="Helvetica" w:cs="Times New Roman"/>
          <w:color w:val="000000"/>
          <w:sz w:val="17"/>
          <w:szCs w:val="17"/>
          <w:lang w:val="en-US"/>
        </w:rPr>
      </w:pPr>
    </w:p>
    <w:p w:rsidR="009C156B" w:rsidRDefault="009C156B" w:rsidP="009C156B">
      <w:pPr>
        <w:spacing w:line="240" w:lineRule="auto"/>
        <w:rPr>
          <w:rFonts w:ascii="Helvetica" w:eastAsia="Times New Roman" w:hAnsi="Helvetica" w:cs="Times New Roman"/>
          <w:color w:val="000000"/>
          <w:sz w:val="17"/>
          <w:szCs w:val="17"/>
          <w:lang w:val="en-US"/>
        </w:rPr>
      </w:pPr>
    </w:p>
    <w:p w:rsidR="009C156B" w:rsidRPr="009C156B" w:rsidRDefault="009C156B" w:rsidP="009C156B">
      <w:pPr>
        <w:spacing w:line="240" w:lineRule="auto"/>
        <w:rPr>
          <w:rFonts w:ascii="Helvetica" w:eastAsia="Times New Roman" w:hAnsi="Helvetica" w:cs="Times New Roman"/>
          <w:color w:val="000000"/>
          <w:sz w:val="17"/>
          <w:szCs w:val="17"/>
          <w:lang w:val="en-US"/>
        </w:rPr>
      </w:pPr>
      <w:r w:rsidRPr="009C156B">
        <w:rPr>
          <w:rFonts w:ascii="Helvetica" w:eastAsia="Times New Roman" w:hAnsi="Helvetica" w:cs="Times New Roman"/>
          <w:color w:val="000000"/>
          <w:sz w:val="17"/>
          <w:szCs w:val="17"/>
          <w:lang w:val="en-US"/>
        </w:rPr>
        <w:t>Respectfully submitted,</w:t>
      </w:r>
    </w:p>
    <w:p w:rsidR="009C156B" w:rsidRPr="009C156B" w:rsidRDefault="009C156B" w:rsidP="009C156B">
      <w:pPr>
        <w:spacing w:line="240" w:lineRule="auto"/>
        <w:rPr>
          <w:rFonts w:ascii="Helvetica" w:eastAsia="Times New Roman" w:hAnsi="Helvetica" w:cs="Times New Roman"/>
          <w:color w:val="000000"/>
          <w:sz w:val="17"/>
          <w:szCs w:val="17"/>
          <w:lang w:val="en-US"/>
        </w:rPr>
      </w:pPr>
      <w:r w:rsidRPr="009C156B">
        <w:rPr>
          <w:rFonts w:ascii="Helvetica" w:eastAsia="Times New Roman" w:hAnsi="Helvetica" w:cs="Times New Roman"/>
          <w:color w:val="000000"/>
          <w:sz w:val="17"/>
          <w:szCs w:val="17"/>
          <w:lang w:val="en-US"/>
        </w:rPr>
        <w:t>Notre Dame HS</w:t>
      </w:r>
    </w:p>
    <w:p w:rsidR="009C156B" w:rsidRDefault="009C156B" w:rsidP="00DB1019">
      <w:pPr>
        <w:pBdr>
          <w:top w:val="nil"/>
          <w:left w:val="nil"/>
          <w:bottom w:val="nil"/>
          <w:right w:val="nil"/>
          <w:between w:val="nil"/>
        </w:pBdr>
        <w:jc w:val="center"/>
        <w:rPr>
          <w:bCs/>
          <w:sz w:val="36"/>
          <w:szCs w:val="36"/>
        </w:rPr>
      </w:pPr>
    </w:p>
    <w:p w:rsidR="009C156B" w:rsidRDefault="009C156B" w:rsidP="00DB1019">
      <w:pPr>
        <w:pBdr>
          <w:top w:val="nil"/>
          <w:left w:val="nil"/>
          <w:bottom w:val="nil"/>
          <w:right w:val="nil"/>
          <w:between w:val="nil"/>
        </w:pBdr>
        <w:jc w:val="center"/>
        <w:rPr>
          <w:bCs/>
          <w:sz w:val="36"/>
          <w:szCs w:val="36"/>
        </w:rPr>
      </w:pPr>
    </w:p>
    <w:p w:rsidR="009C156B" w:rsidRDefault="009C156B" w:rsidP="00DB1019">
      <w:pPr>
        <w:pBdr>
          <w:top w:val="nil"/>
          <w:left w:val="nil"/>
          <w:bottom w:val="nil"/>
          <w:right w:val="nil"/>
          <w:between w:val="nil"/>
        </w:pBdr>
        <w:jc w:val="center"/>
        <w:rPr>
          <w:bCs/>
          <w:sz w:val="36"/>
          <w:szCs w:val="36"/>
        </w:rPr>
      </w:pPr>
    </w:p>
    <w:p w:rsidR="009C156B" w:rsidRDefault="009C156B" w:rsidP="00DB1019">
      <w:pPr>
        <w:pBdr>
          <w:top w:val="nil"/>
          <w:left w:val="nil"/>
          <w:bottom w:val="nil"/>
          <w:right w:val="nil"/>
          <w:between w:val="nil"/>
        </w:pBdr>
        <w:jc w:val="center"/>
        <w:rPr>
          <w:bCs/>
          <w:sz w:val="36"/>
          <w:szCs w:val="36"/>
        </w:rPr>
      </w:pPr>
    </w:p>
    <w:p w:rsidR="009C156B" w:rsidRDefault="009C156B" w:rsidP="00DB1019">
      <w:pPr>
        <w:pBdr>
          <w:top w:val="nil"/>
          <w:left w:val="nil"/>
          <w:bottom w:val="nil"/>
          <w:right w:val="nil"/>
          <w:between w:val="nil"/>
        </w:pBdr>
        <w:jc w:val="center"/>
        <w:rPr>
          <w:bCs/>
          <w:sz w:val="36"/>
          <w:szCs w:val="36"/>
        </w:rPr>
      </w:pPr>
    </w:p>
    <w:p w:rsidR="009C156B" w:rsidRDefault="009C156B" w:rsidP="00DB1019">
      <w:pPr>
        <w:pBdr>
          <w:top w:val="nil"/>
          <w:left w:val="nil"/>
          <w:bottom w:val="nil"/>
          <w:right w:val="nil"/>
          <w:between w:val="nil"/>
        </w:pBdr>
        <w:jc w:val="center"/>
        <w:rPr>
          <w:bCs/>
          <w:sz w:val="36"/>
          <w:szCs w:val="36"/>
        </w:rPr>
      </w:pPr>
    </w:p>
    <w:p w:rsidR="009C156B" w:rsidRDefault="009C156B" w:rsidP="00DB1019">
      <w:pPr>
        <w:pBdr>
          <w:top w:val="nil"/>
          <w:left w:val="nil"/>
          <w:bottom w:val="nil"/>
          <w:right w:val="nil"/>
          <w:between w:val="nil"/>
        </w:pBdr>
        <w:jc w:val="center"/>
        <w:rPr>
          <w:bCs/>
          <w:sz w:val="36"/>
          <w:szCs w:val="36"/>
        </w:rPr>
      </w:pPr>
    </w:p>
    <w:p w:rsidR="009C156B" w:rsidRDefault="009C156B" w:rsidP="00DB1019">
      <w:pPr>
        <w:pBdr>
          <w:top w:val="nil"/>
          <w:left w:val="nil"/>
          <w:bottom w:val="nil"/>
          <w:right w:val="nil"/>
          <w:between w:val="nil"/>
        </w:pBdr>
        <w:jc w:val="center"/>
        <w:rPr>
          <w:bCs/>
          <w:sz w:val="36"/>
          <w:szCs w:val="36"/>
        </w:rPr>
      </w:pPr>
    </w:p>
    <w:p w:rsidR="009C156B" w:rsidRDefault="009C156B" w:rsidP="00DB1019">
      <w:pPr>
        <w:pBdr>
          <w:top w:val="nil"/>
          <w:left w:val="nil"/>
          <w:bottom w:val="nil"/>
          <w:right w:val="nil"/>
          <w:between w:val="nil"/>
        </w:pBdr>
        <w:jc w:val="center"/>
        <w:rPr>
          <w:bCs/>
          <w:sz w:val="36"/>
          <w:szCs w:val="36"/>
        </w:rPr>
      </w:pPr>
    </w:p>
    <w:p w:rsidR="009C156B" w:rsidRDefault="009C156B" w:rsidP="00DB1019">
      <w:pPr>
        <w:pBdr>
          <w:top w:val="nil"/>
          <w:left w:val="nil"/>
          <w:bottom w:val="nil"/>
          <w:right w:val="nil"/>
          <w:between w:val="nil"/>
        </w:pBdr>
        <w:jc w:val="center"/>
        <w:rPr>
          <w:bCs/>
          <w:sz w:val="36"/>
          <w:szCs w:val="36"/>
        </w:rPr>
      </w:pPr>
    </w:p>
    <w:p w:rsidR="009C156B" w:rsidRDefault="009C156B" w:rsidP="00DB1019">
      <w:pPr>
        <w:pBdr>
          <w:top w:val="nil"/>
          <w:left w:val="nil"/>
          <w:bottom w:val="nil"/>
          <w:right w:val="nil"/>
          <w:between w:val="nil"/>
        </w:pBdr>
        <w:jc w:val="center"/>
        <w:rPr>
          <w:bCs/>
          <w:sz w:val="36"/>
          <w:szCs w:val="36"/>
        </w:rPr>
      </w:pPr>
    </w:p>
    <w:p w:rsidR="009C156B" w:rsidRDefault="009C156B" w:rsidP="00DB1019">
      <w:pPr>
        <w:pBdr>
          <w:top w:val="nil"/>
          <w:left w:val="nil"/>
          <w:bottom w:val="nil"/>
          <w:right w:val="nil"/>
          <w:between w:val="nil"/>
        </w:pBdr>
        <w:jc w:val="center"/>
        <w:rPr>
          <w:bCs/>
          <w:sz w:val="36"/>
          <w:szCs w:val="36"/>
        </w:rPr>
      </w:pPr>
    </w:p>
    <w:p w:rsidR="009C156B" w:rsidRDefault="009C156B" w:rsidP="00DB1019">
      <w:pPr>
        <w:pBdr>
          <w:top w:val="nil"/>
          <w:left w:val="nil"/>
          <w:bottom w:val="nil"/>
          <w:right w:val="nil"/>
          <w:between w:val="nil"/>
        </w:pBdr>
        <w:jc w:val="center"/>
        <w:rPr>
          <w:bCs/>
          <w:sz w:val="36"/>
          <w:szCs w:val="36"/>
        </w:rPr>
      </w:pPr>
    </w:p>
    <w:p w:rsidR="009C156B" w:rsidRDefault="009C156B" w:rsidP="00DB1019">
      <w:pPr>
        <w:pBdr>
          <w:top w:val="nil"/>
          <w:left w:val="nil"/>
          <w:bottom w:val="nil"/>
          <w:right w:val="nil"/>
          <w:between w:val="nil"/>
        </w:pBdr>
        <w:jc w:val="center"/>
        <w:rPr>
          <w:bCs/>
          <w:sz w:val="36"/>
          <w:szCs w:val="36"/>
        </w:rPr>
      </w:pPr>
    </w:p>
    <w:p w:rsidR="009C156B" w:rsidRDefault="009C156B" w:rsidP="00DB1019">
      <w:pPr>
        <w:pBdr>
          <w:top w:val="nil"/>
          <w:left w:val="nil"/>
          <w:bottom w:val="nil"/>
          <w:right w:val="nil"/>
          <w:between w:val="nil"/>
        </w:pBdr>
        <w:jc w:val="center"/>
        <w:rPr>
          <w:bCs/>
          <w:sz w:val="36"/>
          <w:szCs w:val="36"/>
        </w:rPr>
      </w:pPr>
    </w:p>
    <w:p w:rsidR="009C156B" w:rsidRDefault="009C156B" w:rsidP="00DB1019">
      <w:pPr>
        <w:pBdr>
          <w:top w:val="nil"/>
          <w:left w:val="nil"/>
          <w:bottom w:val="nil"/>
          <w:right w:val="nil"/>
          <w:between w:val="nil"/>
        </w:pBdr>
        <w:jc w:val="center"/>
        <w:rPr>
          <w:bCs/>
          <w:sz w:val="36"/>
          <w:szCs w:val="36"/>
        </w:rPr>
      </w:pPr>
    </w:p>
    <w:p w:rsidR="009C156B" w:rsidRDefault="009C156B" w:rsidP="00DB1019">
      <w:pPr>
        <w:pBdr>
          <w:top w:val="nil"/>
          <w:left w:val="nil"/>
          <w:bottom w:val="nil"/>
          <w:right w:val="nil"/>
          <w:between w:val="nil"/>
        </w:pBdr>
        <w:jc w:val="center"/>
        <w:rPr>
          <w:bCs/>
          <w:sz w:val="36"/>
          <w:szCs w:val="36"/>
        </w:rPr>
      </w:pPr>
    </w:p>
    <w:p w:rsidR="009C156B" w:rsidRDefault="009C156B" w:rsidP="00DB1019">
      <w:pPr>
        <w:pBdr>
          <w:top w:val="nil"/>
          <w:left w:val="nil"/>
          <w:bottom w:val="nil"/>
          <w:right w:val="nil"/>
          <w:between w:val="nil"/>
        </w:pBdr>
        <w:jc w:val="center"/>
        <w:rPr>
          <w:bCs/>
          <w:sz w:val="36"/>
          <w:szCs w:val="36"/>
        </w:rPr>
      </w:pPr>
    </w:p>
    <w:p w:rsidR="009C156B" w:rsidRPr="008A6BEC" w:rsidRDefault="009C156B" w:rsidP="009C156B">
      <w:pPr>
        <w:jc w:val="center"/>
        <w:rPr>
          <w:rFonts w:ascii="Times New Roman" w:eastAsia="Lato" w:hAnsi="Times New Roman" w:cs="Times New Roman"/>
          <w:sz w:val="32"/>
          <w:szCs w:val="32"/>
        </w:rPr>
      </w:pPr>
      <w:r w:rsidRPr="008A6BEC">
        <w:rPr>
          <w:rFonts w:ascii="Times New Roman" w:eastAsia="Lato" w:hAnsi="Times New Roman" w:cs="Times New Roman"/>
          <w:b/>
          <w:bCs/>
          <w:sz w:val="32"/>
          <w:szCs w:val="32"/>
        </w:rPr>
        <w:lastRenderedPageBreak/>
        <w:t xml:space="preserve">A Bill to Ban Corporate </w:t>
      </w:r>
      <w:proofErr w:type="gramStart"/>
      <w:r w:rsidRPr="008A6BEC">
        <w:rPr>
          <w:rFonts w:ascii="Times New Roman" w:eastAsia="Lato" w:hAnsi="Times New Roman" w:cs="Times New Roman"/>
          <w:b/>
          <w:bCs/>
          <w:sz w:val="32"/>
          <w:szCs w:val="32"/>
        </w:rPr>
        <w:t>PACs  to</w:t>
      </w:r>
      <w:proofErr w:type="gramEnd"/>
      <w:r w:rsidRPr="008A6BEC">
        <w:rPr>
          <w:rFonts w:ascii="Times New Roman" w:eastAsia="Lato" w:hAnsi="Times New Roman" w:cs="Times New Roman"/>
          <w:b/>
          <w:bCs/>
          <w:sz w:val="32"/>
          <w:szCs w:val="32"/>
        </w:rPr>
        <w:t xml:space="preserve"> Prevent Political Coercion</w:t>
      </w:r>
    </w:p>
    <w:p w:rsidR="009C156B" w:rsidRPr="008A6BEC" w:rsidRDefault="009C156B" w:rsidP="009C156B">
      <w:pPr>
        <w:spacing w:line="480" w:lineRule="auto"/>
        <w:jc w:val="center"/>
        <w:rPr>
          <w:rFonts w:ascii="Times New Roman" w:eastAsia="Lato" w:hAnsi="Times New Roman" w:cs="Times New Roman"/>
          <w:sz w:val="24"/>
          <w:szCs w:val="24"/>
        </w:rPr>
      </w:pPr>
      <w:r w:rsidRPr="008A6BEC">
        <w:rPr>
          <w:rFonts w:ascii="Times New Roman" w:eastAsia="Lato" w:hAnsi="Times New Roman" w:cs="Times New Roman"/>
          <w:sz w:val="24"/>
          <w:szCs w:val="24"/>
        </w:rPr>
        <w:t>BE IT ENACTED BY THE CONGRESS HERE ASSEMBLED THAT:</w:t>
      </w:r>
    </w:p>
    <w:p w:rsidR="009C156B" w:rsidRDefault="009C156B" w:rsidP="009C156B">
      <w:pPr>
        <w:pStyle w:val="ListParagraph"/>
        <w:numPr>
          <w:ilvl w:val="0"/>
          <w:numId w:val="13"/>
        </w:numPr>
        <w:spacing w:line="480" w:lineRule="auto"/>
        <w:rPr>
          <w:rFonts w:ascii="Times New Roman" w:eastAsia="Lato" w:hAnsi="Times New Roman" w:cs="Times New Roman"/>
          <w:sz w:val="24"/>
          <w:szCs w:val="24"/>
        </w:rPr>
      </w:pPr>
      <w:r w:rsidRPr="008A6BEC">
        <w:rPr>
          <w:rFonts w:ascii="Times New Roman" w:eastAsia="Lato" w:hAnsi="Times New Roman" w:cs="Times New Roman"/>
          <w:b/>
          <w:bCs/>
          <w:sz w:val="24"/>
          <w:szCs w:val="24"/>
        </w:rPr>
        <w:t>Section 1</w:t>
      </w:r>
      <w:r w:rsidRPr="008A6BEC">
        <w:rPr>
          <w:rFonts w:ascii="Times New Roman" w:eastAsia="Lato" w:hAnsi="Times New Roman" w:cs="Times New Roman"/>
          <w:sz w:val="24"/>
          <w:szCs w:val="24"/>
        </w:rPr>
        <w:t xml:space="preserve">.  </w:t>
      </w:r>
      <w:r w:rsidRPr="008A6BEC">
        <w:rPr>
          <w:rFonts w:ascii="Times New Roman" w:eastAsia="Lato" w:hAnsi="Times New Roman" w:cs="Times New Roman"/>
          <w:sz w:val="24"/>
          <w:szCs w:val="24"/>
        </w:rPr>
        <w:tab/>
        <w:t xml:space="preserve">All Corporate Political Action Committees </w:t>
      </w:r>
      <w:proofErr w:type="gramStart"/>
      <w:r w:rsidRPr="008A6BEC">
        <w:rPr>
          <w:rFonts w:ascii="Times New Roman" w:eastAsia="Lato" w:hAnsi="Times New Roman" w:cs="Times New Roman"/>
          <w:sz w:val="24"/>
          <w:szCs w:val="24"/>
        </w:rPr>
        <w:t>( PACs</w:t>
      </w:r>
      <w:proofErr w:type="gramEnd"/>
      <w:r w:rsidRPr="008A6BEC">
        <w:rPr>
          <w:rFonts w:ascii="Times New Roman" w:eastAsia="Lato" w:hAnsi="Times New Roman" w:cs="Times New Roman"/>
          <w:sz w:val="24"/>
          <w:szCs w:val="24"/>
        </w:rPr>
        <w:t xml:space="preserve">) are </w:t>
      </w:r>
    </w:p>
    <w:p w:rsidR="009C156B" w:rsidRDefault="009C156B" w:rsidP="009C156B">
      <w:pPr>
        <w:pStyle w:val="ListParagraph"/>
        <w:numPr>
          <w:ilvl w:val="0"/>
          <w:numId w:val="13"/>
        </w:numPr>
        <w:spacing w:line="480" w:lineRule="auto"/>
        <w:rPr>
          <w:rFonts w:ascii="Times New Roman" w:eastAsia="Lato" w:hAnsi="Times New Roman" w:cs="Times New Roman"/>
          <w:sz w:val="24"/>
          <w:szCs w:val="24"/>
        </w:rPr>
      </w:pPr>
      <w:r w:rsidRPr="008A6BEC">
        <w:rPr>
          <w:rFonts w:ascii="Times New Roman" w:eastAsia="Lato" w:hAnsi="Times New Roman" w:cs="Times New Roman"/>
          <w:sz w:val="24"/>
          <w:szCs w:val="24"/>
        </w:rPr>
        <w:t xml:space="preserve">banned from engaging in political donations or political advertisements.  </w:t>
      </w:r>
    </w:p>
    <w:p w:rsidR="009C156B" w:rsidRDefault="009C156B" w:rsidP="009C156B">
      <w:pPr>
        <w:pStyle w:val="ListParagraph"/>
        <w:numPr>
          <w:ilvl w:val="0"/>
          <w:numId w:val="13"/>
        </w:numPr>
        <w:spacing w:line="480" w:lineRule="auto"/>
        <w:rPr>
          <w:rFonts w:ascii="Times New Roman" w:eastAsia="Lato" w:hAnsi="Times New Roman" w:cs="Times New Roman"/>
          <w:sz w:val="24"/>
          <w:szCs w:val="24"/>
        </w:rPr>
      </w:pPr>
      <w:r w:rsidRPr="008A6BEC">
        <w:rPr>
          <w:rFonts w:ascii="Times New Roman" w:eastAsia="Lato" w:hAnsi="Times New Roman" w:cs="Times New Roman"/>
          <w:sz w:val="24"/>
          <w:szCs w:val="24"/>
        </w:rPr>
        <w:t xml:space="preserve">All PACs will have to </w:t>
      </w:r>
      <w:proofErr w:type="gramStart"/>
      <w:r w:rsidRPr="008A6BEC">
        <w:rPr>
          <w:rFonts w:ascii="Times New Roman" w:eastAsia="Lato" w:hAnsi="Times New Roman" w:cs="Times New Roman"/>
          <w:sz w:val="24"/>
          <w:szCs w:val="24"/>
        </w:rPr>
        <w:t>submit  an</w:t>
      </w:r>
      <w:proofErr w:type="gramEnd"/>
      <w:r w:rsidRPr="008A6BEC">
        <w:rPr>
          <w:rFonts w:ascii="Times New Roman" w:eastAsia="Lato" w:hAnsi="Times New Roman" w:cs="Times New Roman"/>
          <w:sz w:val="24"/>
          <w:szCs w:val="24"/>
        </w:rPr>
        <w:t xml:space="preserve"> annual  audit of all donations made over </w:t>
      </w:r>
    </w:p>
    <w:p w:rsidR="009C156B" w:rsidRPr="008A6BEC" w:rsidRDefault="009C156B" w:rsidP="009C156B">
      <w:pPr>
        <w:pStyle w:val="ListParagraph"/>
        <w:numPr>
          <w:ilvl w:val="0"/>
          <w:numId w:val="13"/>
        </w:numPr>
        <w:spacing w:line="480" w:lineRule="auto"/>
        <w:rPr>
          <w:rFonts w:ascii="Times New Roman" w:eastAsia="Lato" w:hAnsi="Times New Roman" w:cs="Times New Roman"/>
          <w:sz w:val="24"/>
          <w:szCs w:val="24"/>
        </w:rPr>
      </w:pPr>
      <w:r w:rsidRPr="008A6BEC">
        <w:rPr>
          <w:rFonts w:ascii="Times New Roman" w:eastAsia="Lato" w:hAnsi="Times New Roman" w:cs="Times New Roman"/>
          <w:sz w:val="24"/>
          <w:szCs w:val="24"/>
        </w:rPr>
        <w:t xml:space="preserve">the past year to the Federal Election Committee </w:t>
      </w:r>
      <w:proofErr w:type="gramStart"/>
      <w:r w:rsidRPr="008A6BEC">
        <w:rPr>
          <w:rFonts w:ascii="Times New Roman" w:eastAsia="Lato" w:hAnsi="Times New Roman" w:cs="Times New Roman"/>
          <w:sz w:val="24"/>
          <w:szCs w:val="24"/>
        </w:rPr>
        <w:t>( FEC</w:t>
      </w:r>
      <w:proofErr w:type="gramEnd"/>
      <w:r w:rsidRPr="008A6BEC">
        <w:rPr>
          <w:rFonts w:ascii="Times New Roman" w:eastAsia="Lato" w:hAnsi="Times New Roman" w:cs="Times New Roman"/>
          <w:sz w:val="24"/>
          <w:szCs w:val="24"/>
        </w:rPr>
        <w:t>) .</w:t>
      </w:r>
    </w:p>
    <w:p w:rsidR="009C156B" w:rsidRDefault="009C156B" w:rsidP="009C156B">
      <w:pPr>
        <w:pStyle w:val="ListParagraph"/>
        <w:numPr>
          <w:ilvl w:val="0"/>
          <w:numId w:val="13"/>
        </w:numPr>
        <w:spacing w:line="480" w:lineRule="auto"/>
        <w:rPr>
          <w:rFonts w:ascii="Times New Roman" w:eastAsia="Lato" w:hAnsi="Times New Roman" w:cs="Times New Roman"/>
          <w:sz w:val="24"/>
          <w:szCs w:val="24"/>
        </w:rPr>
      </w:pPr>
      <w:r w:rsidRPr="008A6BEC">
        <w:rPr>
          <w:rFonts w:ascii="Times New Roman" w:eastAsia="Lato" w:hAnsi="Times New Roman" w:cs="Times New Roman"/>
          <w:b/>
          <w:bCs/>
          <w:sz w:val="24"/>
          <w:szCs w:val="24"/>
        </w:rPr>
        <w:t xml:space="preserve">Section 2.  </w:t>
      </w:r>
      <w:r w:rsidRPr="008A6BEC">
        <w:rPr>
          <w:rFonts w:ascii="Times New Roman" w:eastAsia="Lato" w:hAnsi="Times New Roman" w:cs="Times New Roman"/>
          <w:b/>
          <w:bCs/>
          <w:sz w:val="24"/>
          <w:szCs w:val="24"/>
        </w:rPr>
        <w:tab/>
        <w:t xml:space="preserve">A: </w:t>
      </w:r>
      <w:r w:rsidRPr="008A6BEC">
        <w:rPr>
          <w:rFonts w:ascii="Times New Roman" w:eastAsia="Lato" w:hAnsi="Times New Roman" w:cs="Times New Roman"/>
          <w:sz w:val="24"/>
          <w:szCs w:val="24"/>
        </w:rPr>
        <w:t xml:space="preserve">Corporate PACs are defined as Political Action </w:t>
      </w:r>
    </w:p>
    <w:p w:rsidR="009C156B" w:rsidRDefault="009C156B" w:rsidP="009C156B">
      <w:pPr>
        <w:pStyle w:val="ListParagraph"/>
        <w:numPr>
          <w:ilvl w:val="0"/>
          <w:numId w:val="13"/>
        </w:numPr>
        <w:spacing w:line="480" w:lineRule="auto"/>
        <w:rPr>
          <w:rFonts w:ascii="Times New Roman" w:eastAsia="Lato" w:hAnsi="Times New Roman" w:cs="Times New Roman"/>
          <w:sz w:val="24"/>
          <w:szCs w:val="24"/>
        </w:rPr>
      </w:pPr>
      <w:r w:rsidRPr="008A6BEC">
        <w:rPr>
          <w:rFonts w:ascii="Times New Roman" w:eastAsia="Lato" w:hAnsi="Times New Roman" w:cs="Times New Roman"/>
          <w:sz w:val="24"/>
          <w:szCs w:val="24"/>
        </w:rPr>
        <w:t xml:space="preserve">Committees that obtain 10% or more of their funding from Foreign </w:t>
      </w:r>
    </w:p>
    <w:p w:rsidR="009C156B" w:rsidRDefault="009C156B" w:rsidP="009C156B">
      <w:pPr>
        <w:pStyle w:val="ListParagraph"/>
        <w:numPr>
          <w:ilvl w:val="0"/>
          <w:numId w:val="13"/>
        </w:numPr>
        <w:spacing w:line="480" w:lineRule="auto"/>
        <w:rPr>
          <w:rFonts w:ascii="Times New Roman" w:eastAsia="Lato" w:hAnsi="Times New Roman" w:cs="Times New Roman"/>
          <w:sz w:val="24"/>
          <w:szCs w:val="24"/>
        </w:rPr>
      </w:pPr>
      <w:r w:rsidRPr="008A6BEC">
        <w:rPr>
          <w:rFonts w:ascii="Times New Roman" w:eastAsia="Lato" w:hAnsi="Times New Roman" w:cs="Times New Roman"/>
          <w:sz w:val="24"/>
          <w:szCs w:val="24"/>
        </w:rPr>
        <w:t xml:space="preserve">Governments or businesses or American Businesses that make over </w:t>
      </w:r>
    </w:p>
    <w:p w:rsidR="009C156B" w:rsidRDefault="009C156B" w:rsidP="009C156B">
      <w:pPr>
        <w:pStyle w:val="ListParagraph"/>
        <w:numPr>
          <w:ilvl w:val="0"/>
          <w:numId w:val="13"/>
        </w:numPr>
        <w:spacing w:line="480" w:lineRule="auto"/>
        <w:rPr>
          <w:rFonts w:ascii="Times New Roman" w:eastAsia="Lato" w:hAnsi="Times New Roman" w:cs="Times New Roman"/>
          <w:sz w:val="24"/>
          <w:szCs w:val="24"/>
        </w:rPr>
      </w:pPr>
      <w:r w:rsidRPr="008A6BEC">
        <w:rPr>
          <w:rFonts w:ascii="Times New Roman" w:eastAsia="Lato" w:hAnsi="Times New Roman" w:cs="Times New Roman"/>
          <w:sz w:val="24"/>
          <w:szCs w:val="24"/>
        </w:rPr>
        <w:t xml:space="preserve">$300,000 every year. Ideological and Union PACs are not banned under </w:t>
      </w:r>
    </w:p>
    <w:p w:rsidR="009C156B" w:rsidRPr="008A6BEC" w:rsidRDefault="009C156B" w:rsidP="009C156B">
      <w:pPr>
        <w:pStyle w:val="ListParagraph"/>
        <w:numPr>
          <w:ilvl w:val="0"/>
          <w:numId w:val="13"/>
        </w:numPr>
        <w:spacing w:line="480" w:lineRule="auto"/>
        <w:rPr>
          <w:rFonts w:ascii="Times New Roman" w:eastAsia="Lato" w:hAnsi="Times New Roman" w:cs="Times New Roman"/>
          <w:sz w:val="24"/>
          <w:szCs w:val="24"/>
        </w:rPr>
      </w:pPr>
      <w:r w:rsidRPr="008A6BEC">
        <w:rPr>
          <w:rFonts w:ascii="Times New Roman" w:eastAsia="Lato" w:hAnsi="Times New Roman" w:cs="Times New Roman"/>
          <w:sz w:val="24"/>
          <w:szCs w:val="24"/>
        </w:rPr>
        <w:t>this legislation.</w:t>
      </w:r>
    </w:p>
    <w:p w:rsidR="009C156B" w:rsidRDefault="009C156B" w:rsidP="009C156B">
      <w:pPr>
        <w:pStyle w:val="ListParagraph"/>
        <w:numPr>
          <w:ilvl w:val="0"/>
          <w:numId w:val="13"/>
        </w:numPr>
        <w:spacing w:line="480" w:lineRule="auto"/>
        <w:rPr>
          <w:rFonts w:ascii="Times New Roman" w:eastAsia="Lato" w:hAnsi="Times New Roman" w:cs="Times New Roman"/>
          <w:sz w:val="24"/>
          <w:szCs w:val="24"/>
        </w:rPr>
      </w:pPr>
      <w:r w:rsidRPr="008A6BEC">
        <w:rPr>
          <w:rFonts w:ascii="Times New Roman" w:eastAsia="Lato" w:hAnsi="Times New Roman" w:cs="Times New Roman"/>
          <w:b/>
          <w:bCs/>
          <w:sz w:val="24"/>
          <w:szCs w:val="24"/>
        </w:rPr>
        <w:t xml:space="preserve">B: </w:t>
      </w:r>
      <w:r w:rsidRPr="008A6BEC">
        <w:rPr>
          <w:rFonts w:ascii="Times New Roman" w:eastAsia="Lato" w:hAnsi="Times New Roman" w:cs="Times New Roman"/>
          <w:sz w:val="24"/>
          <w:szCs w:val="24"/>
        </w:rPr>
        <w:t xml:space="preserve">Union PACs are defined as Political Action Committees that are </w:t>
      </w:r>
    </w:p>
    <w:p w:rsidR="009C156B" w:rsidRDefault="009C156B" w:rsidP="009C156B">
      <w:pPr>
        <w:pStyle w:val="ListParagraph"/>
        <w:numPr>
          <w:ilvl w:val="0"/>
          <w:numId w:val="13"/>
        </w:numPr>
        <w:spacing w:line="480" w:lineRule="auto"/>
        <w:rPr>
          <w:rFonts w:ascii="Times New Roman" w:eastAsia="Lato" w:hAnsi="Times New Roman" w:cs="Times New Roman"/>
          <w:sz w:val="24"/>
          <w:szCs w:val="24"/>
        </w:rPr>
      </w:pPr>
      <w:r w:rsidRPr="008A6BEC">
        <w:rPr>
          <w:rFonts w:ascii="Times New Roman" w:eastAsia="Lato" w:hAnsi="Times New Roman" w:cs="Times New Roman"/>
          <w:sz w:val="24"/>
          <w:szCs w:val="24"/>
        </w:rPr>
        <w:t xml:space="preserve">sponsored by one or more unions and get their money solely from </w:t>
      </w:r>
    </w:p>
    <w:p w:rsidR="009C156B" w:rsidRPr="008A6BEC" w:rsidRDefault="009C156B" w:rsidP="009C156B">
      <w:pPr>
        <w:pStyle w:val="ListParagraph"/>
        <w:numPr>
          <w:ilvl w:val="0"/>
          <w:numId w:val="13"/>
        </w:numPr>
        <w:spacing w:line="480" w:lineRule="auto"/>
        <w:rPr>
          <w:rFonts w:ascii="Times New Roman" w:eastAsia="Lato" w:hAnsi="Times New Roman" w:cs="Times New Roman"/>
          <w:sz w:val="24"/>
          <w:szCs w:val="24"/>
        </w:rPr>
      </w:pPr>
      <w:r w:rsidRPr="008A6BEC">
        <w:rPr>
          <w:rFonts w:ascii="Times New Roman" w:eastAsia="Lato" w:hAnsi="Times New Roman" w:cs="Times New Roman"/>
          <w:sz w:val="24"/>
          <w:szCs w:val="24"/>
        </w:rPr>
        <w:t>donations from union members.</w:t>
      </w:r>
    </w:p>
    <w:p w:rsidR="009C156B" w:rsidRDefault="009C156B" w:rsidP="009C156B">
      <w:pPr>
        <w:pStyle w:val="ListParagraph"/>
        <w:numPr>
          <w:ilvl w:val="0"/>
          <w:numId w:val="13"/>
        </w:numPr>
        <w:spacing w:line="480" w:lineRule="auto"/>
        <w:rPr>
          <w:rFonts w:ascii="Times New Roman" w:eastAsia="Lato" w:hAnsi="Times New Roman" w:cs="Times New Roman"/>
          <w:sz w:val="24"/>
          <w:szCs w:val="24"/>
        </w:rPr>
      </w:pPr>
      <w:r w:rsidRPr="008A6BEC">
        <w:rPr>
          <w:rFonts w:ascii="Times New Roman" w:eastAsia="Lato" w:hAnsi="Times New Roman" w:cs="Times New Roman"/>
          <w:b/>
          <w:bCs/>
          <w:sz w:val="24"/>
          <w:szCs w:val="24"/>
        </w:rPr>
        <w:t xml:space="preserve">C: </w:t>
      </w:r>
      <w:r w:rsidRPr="008A6BEC">
        <w:rPr>
          <w:rFonts w:ascii="Times New Roman" w:eastAsia="Lato" w:hAnsi="Times New Roman" w:cs="Times New Roman"/>
          <w:sz w:val="24"/>
          <w:szCs w:val="24"/>
        </w:rPr>
        <w:t xml:space="preserve">Ideological PACs are defined as Political Action Committees that get </w:t>
      </w:r>
    </w:p>
    <w:p w:rsidR="009C156B" w:rsidRDefault="009C156B" w:rsidP="009C156B">
      <w:pPr>
        <w:pStyle w:val="ListParagraph"/>
        <w:numPr>
          <w:ilvl w:val="0"/>
          <w:numId w:val="13"/>
        </w:numPr>
        <w:spacing w:line="480" w:lineRule="auto"/>
        <w:rPr>
          <w:rFonts w:ascii="Times New Roman" w:eastAsia="Lato" w:hAnsi="Times New Roman" w:cs="Times New Roman"/>
          <w:sz w:val="24"/>
          <w:szCs w:val="24"/>
        </w:rPr>
      </w:pPr>
      <w:r w:rsidRPr="008A6BEC">
        <w:rPr>
          <w:rFonts w:ascii="Times New Roman" w:eastAsia="Lato" w:hAnsi="Times New Roman" w:cs="Times New Roman"/>
          <w:sz w:val="24"/>
          <w:szCs w:val="24"/>
        </w:rPr>
        <w:t xml:space="preserve">all of their money from citizens or residents of the United States and </w:t>
      </w:r>
    </w:p>
    <w:p w:rsidR="009C156B" w:rsidRPr="008A6BEC" w:rsidRDefault="009C156B" w:rsidP="009C156B">
      <w:pPr>
        <w:pStyle w:val="ListParagraph"/>
        <w:numPr>
          <w:ilvl w:val="0"/>
          <w:numId w:val="13"/>
        </w:numPr>
        <w:spacing w:line="480" w:lineRule="auto"/>
        <w:rPr>
          <w:rFonts w:ascii="Times New Roman" w:eastAsia="Lato" w:hAnsi="Times New Roman" w:cs="Times New Roman"/>
          <w:sz w:val="24"/>
          <w:szCs w:val="24"/>
        </w:rPr>
      </w:pPr>
      <w:r w:rsidRPr="008A6BEC">
        <w:rPr>
          <w:rFonts w:ascii="Times New Roman" w:eastAsia="Lato" w:hAnsi="Times New Roman" w:cs="Times New Roman"/>
          <w:sz w:val="24"/>
          <w:szCs w:val="24"/>
        </w:rPr>
        <w:t>donates to or advertises for a campaign.</w:t>
      </w:r>
    </w:p>
    <w:p w:rsidR="009C156B" w:rsidRDefault="009C156B" w:rsidP="009C156B">
      <w:pPr>
        <w:pStyle w:val="ListParagraph"/>
        <w:numPr>
          <w:ilvl w:val="0"/>
          <w:numId w:val="13"/>
        </w:numPr>
        <w:spacing w:line="480" w:lineRule="auto"/>
        <w:rPr>
          <w:rFonts w:ascii="Times New Roman" w:eastAsia="Lato" w:hAnsi="Times New Roman" w:cs="Times New Roman"/>
          <w:sz w:val="24"/>
          <w:szCs w:val="24"/>
        </w:rPr>
      </w:pPr>
      <w:r w:rsidRPr="008A6BEC">
        <w:rPr>
          <w:rFonts w:ascii="Times New Roman" w:eastAsia="Lato" w:hAnsi="Times New Roman" w:cs="Times New Roman"/>
          <w:b/>
          <w:bCs/>
          <w:sz w:val="24"/>
          <w:szCs w:val="24"/>
        </w:rPr>
        <w:t>Section 3.</w:t>
      </w:r>
      <w:r w:rsidRPr="008A6BEC">
        <w:rPr>
          <w:rFonts w:ascii="Times New Roman" w:eastAsia="Lato" w:hAnsi="Times New Roman" w:cs="Times New Roman"/>
          <w:sz w:val="24"/>
          <w:szCs w:val="24"/>
        </w:rPr>
        <w:t xml:space="preserve">  </w:t>
      </w:r>
      <w:r w:rsidRPr="008A6BEC">
        <w:rPr>
          <w:rFonts w:ascii="Times New Roman" w:eastAsia="Lato" w:hAnsi="Times New Roman" w:cs="Times New Roman"/>
          <w:sz w:val="24"/>
          <w:szCs w:val="24"/>
        </w:rPr>
        <w:tab/>
        <w:t xml:space="preserve">The Federal Election Committee (FEC) will enforce this </w:t>
      </w:r>
    </w:p>
    <w:p w:rsidR="009C156B" w:rsidRDefault="009C156B" w:rsidP="009C156B">
      <w:pPr>
        <w:pStyle w:val="ListParagraph"/>
        <w:numPr>
          <w:ilvl w:val="0"/>
          <w:numId w:val="13"/>
        </w:numPr>
        <w:spacing w:line="480" w:lineRule="auto"/>
        <w:rPr>
          <w:rFonts w:ascii="Times New Roman" w:eastAsia="Lato" w:hAnsi="Times New Roman" w:cs="Times New Roman"/>
          <w:sz w:val="24"/>
          <w:szCs w:val="24"/>
        </w:rPr>
      </w:pPr>
      <w:r w:rsidRPr="008A6BEC">
        <w:rPr>
          <w:rFonts w:ascii="Times New Roman" w:eastAsia="Lato" w:hAnsi="Times New Roman" w:cs="Times New Roman"/>
          <w:sz w:val="24"/>
          <w:szCs w:val="24"/>
        </w:rPr>
        <w:t xml:space="preserve">law.  Any PACs going over the 10% threshold will have their PAC license </w:t>
      </w:r>
    </w:p>
    <w:p w:rsidR="009C156B" w:rsidRPr="008A6BEC" w:rsidRDefault="009C156B" w:rsidP="009C156B">
      <w:pPr>
        <w:pStyle w:val="ListParagraph"/>
        <w:numPr>
          <w:ilvl w:val="0"/>
          <w:numId w:val="13"/>
        </w:numPr>
        <w:spacing w:line="480" w:lineRule="auto"/>
        <w:rPr>
          <w:rFonts w:ascii="Times New Roman" w:eastAsia="Lato" w:hAnsi="Times New Roman" w:cs="Times New Roman"/>
          <w:sz w:val="24"/>
          <w:szCs w:val="24"/>
        </w:rPr>
      </w:pPr>
      <w:r w:rsidRPr="008A6BEC">
        <w:rPr>
          <w:rFonts w:ascii="Times New Roman" w:eastAsia="Lato" w:hAnsi="Times New Roman" w:cs="Times New Roman"/>
          <w:sz w:val="24"/>
          <w:szCs w:val="24"/>
        </w:rPr>
        <w:t xml:space="preserve">revoked with a minimum </w:t>
      </w:r>
      <w:proofErr w:type="gramStart"/>
      <w:r w:rsidRPr="008A6BEC">
        <w:rPr>
          <w:rFonts w:ascii="Times New Roman" w:eastAsia="Lato" w:hAnsi="Times New Roman" w:cs="Times New Roman"/>
          <w:sz w:val="24"/>
          <w:szCs w:val="24"/>
        </w:rPr>
        <w:t>10 year</w:t>
      </w:r>
      <w:proofErr w:type="gramEnd"/>
      <w:r w:rsidRPr="008A6BEC">
        <w:rPr>
          <w:rFonts w:ascii="Times New Roman" w:eastAsia="Lato" w:hAnsi="Times New Roman" w:cs="Times New Roman"/>
          <w:sz w:val="24"/>
          <w:szCs w:val="24"/>
        </w:rPr>
        <w:t xml:space="preserve"> suspension before reapplication.</w:t>
      </w:r>
    </w:p>
    <w:p w:rsidR="009C156B" w:rsidRPr="008A6BEC" w:rsidRDefault="009C156B" w:rsidP="009C156B">
      <w:pPr>
        <w:pStyle w:val="ListParagraph"/>
        <w:numPr>
          <w:ilvl w:val="0"/>
          <w:numId w:val="13"/>
        </w:numPr>
        <w:spacing w:line="480" w:lineRule="auto"/>
        <w:rPr>
          <w:rFonts w:ascii="Times New Roman" w:eastAsia="Lato" w:hAnsi="Times New Roman" w:cs="Times New Roman"/>
          <w:sz w:val="24"/>
          <w:szCs w:val="24"/>
        </w:rPr>
      </w:pPr>
      <w:r w:rsidRPr="008A6BEC">
        <w:rPr>
          <w:rFonts w:ascii="Times New Roman" w:eastAsia="Lato" w:hAnsi="Times New Roman" w:cs="Times New Roman"/>
          <w:b/>
          <w:bCs/>
          <w:sz w:val="24"/>
          <w:szCs w:val="24"/>
        </w:rPr>
        <w:t xml:space="preserve">Section 4.  </w:t>
      </w:r>
      <w:r w:rsidRPr="008A6BEC">
        <w:rPr>
          <w:rFonts w:ascii="Times New Roman" w:eastAsia="Lato" w:hAnsi="Times New Roman" w:cs="Times New Roman"/>
          <w:b/>
          <w:bCs/>
          <w:sz w:val="24"/>
          <w:szCs w:val="24"/>
        </w:rPr>
        <w:tab/>
      </w:r>
      <w:r w:rsidRPr="008A6BEC">
        <w:rPr>
          <w:rFonts w:ascii="Times New Roman" w:eastAsia="Lato" w:hAnsi="Times New Roman" w:cs="Times New Roman"/>
          <w:sz w:val="24"/>
          <w:szCs w:val="24"/>
        </w:rPr>
        <w:t>This bill will come into effect in FY 2028.</w:t>
      </w:r>
    </w:p>
    <w:p w:rsidR="009C156B" w:rsidRDefault="009C156B" w:rsidP="009C156B">
      <w:pPr>
        <w:pStyle w:val="ListParagraph"/>
        <w:numPr>
          <w:ilvl w:val="0"/>
          <w:numId w:val="13"/>
        </w:numPr>
        <w:spacing w:line="480" w:lineRule="auto"/>
        <w:rPr>
          <w:rFonts w:ascii="Times New Roman" w:eastAsia="Lato" w:hAnsi="Times New Roman" w:cs="Times New Roman"/>
          <w:sz w:val="24"/>
          <w:szCs w:val="24"/>
        </w:rPr>
      </w:pPr>
      <w:r w:rsidRPr="008A6BEC">
        <w:rPr>
          <w:rFonts w:ascii="Times New Roman" w:eastAsia="Lato" w:hAnsi="Times New Roman" w:cs="Times New Roman"/>
          <w:b/>
          <w:bCs/>
          <w:sz w:val="24"/>
          <w:szCs w:val="24"/>
        </w:rPr>
        <w:t>Section 5.</w:t>
      </w:r>
      <w:r w:rsidRPr="008A6BEC">
        <w:rPr>
          <w:rFonts w:ascii="Times New Roman" w:eastAsia="Lato" w:hAnsi="Times New Roman" w:cs="Times New Roman"/>
          <w:sz w:val="24"/>
          <w:szCs w:val="24"/>
        </w:rPr>
        <w:t xml:space="preserve">  </w:t>
      </w:r>
      <w:r w:rsidRPr="008A6BEC">
        <w:rPr>
          <w:rFonts w:ascii="Times New Roman" w:eastAsia="Lato" w:hAnsi="Times New Roman" w:cs="Times New Roman"/>
          <w:sz w:val="24"/>
          <w:szCs w:val="24"/>
        </w:rPr>
        <w:tab/>
        <w:t xml:space="preserve">All laws in conflict with this legislation are hereby declared </w:t>
      </w:r>
    </w:p>
    <w:p w:rsidR="009C156B" w:rsidRPr="008A6BEC" w:rsidRDefault="009C156B" w:rsidP="009C156B">
      <w:pPr>
        <w:pStyle w:val="ListParagraph"/>
        <w:numPr>
          <w:ilvl w:val="0"/>
          <w:numId w:val="13"/>
        </w:numPr>
        <w:spacing w:line="480" w:lineRule="auto"/>
        <w:rPr>
          <w:rFonts w:ascii="Times New Roman" w:eastAsia="Lato" w:hAnsi="Times New Roman" w:cs="Times New Roman"/>
          <w:sz w:val="24"/>
          <w:szCs w:val="24"/>
        </w:rPr>
      </w:pPr>
      <w:r w:rsidRPr="008A6BEC">
        <w:rPr>
          <w:rFonts w:ascii="Times New Roman" w:eastAsia="Lato" w:hAnsi="Times New Roman" w:cs="Times New Roman"/>
          <w:sz w:val="24"/>
          <w:szCs w:val="24"/>
        </w:rPr>
        <w:t xml:space="preserve">null and void.   </w:t>
      </w:r>
    </w:p>
    <w:p w:rsidR="009C156B" w:rsidRPr="004238A5" w:rsidRDefault="009C156B" w:rsidP="009C156B">
      <w:pPr>
        <w:spacing w:line="480" w:lineRule="auto"/>
        <w:ind w:left="720"/>
        <w:rPr>
          <w:rFonts w:ascii="Lato" w:eastAsia="Lato" w:hAnsi="Lato" w:cs="Lato"/>
          <w:i/>
          <w:iCs/>
          <w:sz w:val="24"/>
          <w:szCs w:val="24"/>
        </w:rPr>
      </w:pPr>
      <w:r>
        <w:rPr>
          <w:rFonts w:ascii="Lato" w:eastAsia="Lato" w:hAnsi="Lato" w:cs="Lato"/>
          <w:i/>
          <w:iCs/>
          <w:sz w:val="24"/>
          <w:szCs w:val="24"/>
        </w:rPr>
        <w:t>Introduced for Congressional Debate:   Quinn Sterner Southern Lehigh High School</w:t>
      </w:r>
    </w:p>
    <w:p w:rsidR="004767BA" w:rsidRDefault="004767BA" w:rsidP="004767BA">
      <w:pPr>
        <w:spacing w:line="240" w:lineRule="auto"/>
        <w:jc w:val="center"/>
        <w:rPr>
          <w:rFonts w:ascii="Calibri" w:eastAsia="Calibri" w:hAnsi="Calibri" w:cs="Calibri"/>
          <w:sz w:val="36"/>
          <w:szCs w:val="36"/>
        </w:rPr>
      </w:pPr>
      <w:r>
        <w:rPr>
          <w:rFonts w:ascii="Calibri" w:eastAsia="Calibri" w:hAnsi="Calibri" w:cs="Calibri"/>
          <w:b/>
          <w:bCs/>
          <w:sz w:val="36"/>
          <w:szCs w:val="36"/>
        </w:rPr>
        <w:lastRenderedPageBreak/>
        <w:t>A Bill to Denounce Unauthorized Damming of International Waterways in Order to Prevent Multinational Resource Abuse</w:t>
      </w:r>
    </w:p>
    <w:p w:rsidR="004767BA" w:rsidRDefault="004767BA" w:rsidP="004767BA">
      <w:pPr>
        <w:spacing w:line="240" w:lineRule="auto"/>
        <w:jc w:val="center"/>
        <w:rPr>
          <w:rFonts w:ascii="Calibri" w:eastAsia="Calibri" w:hAnsi="Calibri" w:cs="Calibri"/>
          <w:sz w:val="36"/>
          <w:szCs w:val="36"/>
        </w:rPr>
      </w:pPr>
    </w:p>
    <w:tbl>
      <w:tblPr>
        <w:tblW w:w="9360" w:type="dxa"/>
        <w:tblLayout w:type="fixed"/>
        <w:tblLook w:val="0600" w:firstRow="0" w:lastRow="0" w:firstColumn="0" w:lastColumn="0" w:noHBand="1" w:noVBand="1"/>
      </w:tblPr>
      <w:tblGrid>
        <w:gridCol w:w="360"/>
        <w:gridCol w:w="9000"/>
      </w:tblGrid>
      <w:tr w:rsidR="004767BA" w:rsidTr="0047331B">
        <w:tc>
          <w:tcPr>
            <w:tcW w:w="360" w:type="dxa"/>
            <w:shd w:val="clear" w:color="auto" w:fill="auto"/>
            <w:tcMar>
              <w:top w:w="14" w:type="dxa"/>
              <w:left w:w="14" w:type="dxa"/>
              <w:bottom w:w="14" w:type="dxa"/>
              <w:right w:w="14" w:type="dxa"/>
            </w:tcMar>
          </w:tcPr>
          <w:p w:rsidR="004767BA" w:rsidRDefault="004767BA" w:rsidP="0047331B">
            <w:pPr>
              <w:widowControl w:val="0"/>
              <w:spacing w:line="335" w:lineRule="auto"/>
              <w:rPr>
                <w:rFonts w:ascii="Calibri" w:eastAsia="Calibri" w:hAnsi="Calibri" w:cs="Calibri"/>
                <w:smallCaps/>
                <w:sz w:val="28"/>
                <w:szCs w:val="28"/>
              </w:rPr>
            </w:pPr>
          </w:p>
          <w:p w:rsidR="004767BA" w:rsidRDefault="004767BA" w:rsidP="0047331B">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 xml:space="preserve">1      </w:t>
            </w:r>
          </w:p>
          <w:p w:rsidR="004767BA" w:rsidRDefault="004767BA" w:rsidP="0047331B">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2</w:t>
            </w:r>
          </w:p>
          <w:p w:rsidR="004767BA" w:rsidRDefault="004767BA" w:rsidP="0047331B">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3</w:t>
            </w:r>
          </w:p>
          <w:p w:rsidR="004767BA" w:rsidRDefault="004767BA" w:rsidP="0047331B">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4</w:t>
            </w:r>
          </w:p>
          <w:p w:rsidR="004767BA" w:rsidRDefault="004767BA" w:rsidP="0047331B">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5</w:t>
            </w:r>
          </w:p>
          <w:p w:rsidR="004767BA" w:rsidRDefault="004767BA" w:rsidP="0047331B">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6</w:t>
            </w:r>
          </w:p>
          <w:p w:rsidR="004767BA" w:rsidRDefault="004767BA" w:rsidP="0047331B">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7</w:t>
            </w:r>
          </w:p>
          <w:p w:rsidR="004767BA" w:rsidRDefault="004767BA" w:rsidP="0047331B">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8</w:t>
            </w:r>
          </w:p>
          <w:p w:rsidR="004767BA" w:rsidRDefault="004767BA" w:rsidP="0047331B">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9</w:t>
            </w:r>
          </w:p>
          <w:p w:rsidR="004767BA" w:rsidRDefault="004767BA" w:rsidP="0047331B">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10</w:t>
            </w:r>
          </w:p>
          <w:p w:rsidR="004767BA" w:rsidRDefault="004767BA" w:rsidP="0047331B">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11</w:t>
            </w:r>
          </w:p>
          <w:p w:rsidR="004767BA" w:rsidRDefault="004767BA" w:rsidP="0047331B">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12</w:t>
            </w:r>
          </w:p>
          <w:p w:rsidR="004767BA" w:rsidRDefault="004767BA" w:rsidP="0047331B">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13</w:t>
            </w:r>
          </w:p>
          <w:p w:rsidR="004767BA" w:rsidRDefault="004767BA" w:rsidP="0047331B">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14</w:t>
            </w:r>
          </w:p>
          <w:p w:rsidR="004767BA" w:rsidRDefault="004767BA" w:rsidP="0047331B">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15</w:t>
            </w:r>
          </w:p>
          <w:p w:rsidR="004767BA" w:rsidRDefault="004767BA" w:rsidP="0047331B">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16</w:t>
            </w:r>
          </w:p>
          <w:p w:rsidR="004767BA" w:rsidRDefault="004767BA" w:rsidP="0047331B">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17</w:t>
            </w:r>
          </w:p>
          <w:p w:rsidR="004767BA" w:rsidRDefault="004767BA" w:rsidP="0047331B">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18</w:t>
            </w:r>
          </w:p>
          <w:p w:rsidR="004767BA" w:rsidRDefault="004767BA" w:rsidP="0047331B">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19</w:t>
            </w:r>
          </w:p>
          <w:p w:rsidR="004767BA" w:rsidRDefault="004767BA" w:rsidP="0047331B">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20</w:t>
            </w:r>
          </w:p>
          <w:p w:rsidR="004767BA" w:rsidRDefault="004767BA" w:rsidP="0047331B">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21</w:t>
            </w:r>
          </w:p>
          <w:p w:rsidR="004767BA" w:rsidRDefault="004767BA" w:rsidP="0047331B">
            <w:pPr>
              <w:widowControl w:val="0"/>
              <w:spacing w:line="335" w:lineRule="auto"/>
              <w:rPr>
                <w:rFonts w:ascii="Calibri" w:eastAsia="Calibri" w:hAnsi="Calibri" w:cs="Calibri"/>
                <w:smallCaps/>
                <w:sz w:val="24"/>
                <w:szCs w:val="24"/>
              </w:rPr>
            </w:pPr>
            <w:r>
              <w:rPr>
                <w:rFonts w:ascii="Calibri" w:eastAsia="Calibri" w:hAnsi="Calibri" w:cs="Calibri"/>
                <w:smallCaps/>
                <w:sz w:val="24"/>
                <w:szCs w:val="24"/>
              </w:rPr>
              <w:t>22</w:t>
            </w:r>
          </w:p>
          <w:p w:rsidR="004767BA" w:rsidRDefault="004767BA" w:rsidP="0047331B">
            <w:pPr>
              <w:widowControl w:val="0"/>
              <w:spacing w:line="335" w:lineRule="auto"/>
              <w:rPr>
                <w:rFonts w:ascii="Calibri" w:eastAsia="Calibri" w:hAnsi="Calibri" w:cs="Calibri"/>
                <w:smallCaps/>
                <w:sz w:val="24"/>
                <w:szCs w:val="24"/>
              </w:rPr>
            </w:pPr>
          </w:p>
        </w:tc>
        <w:tc>
          <w:tcPr>
            <w:tcW w:w="9000" w:type="dxa"/>
            <w:shd w:val="clear" w:color="auto" w:fill="auto"/>
            <w:tcMar>
              <w:top w:w="100" w:type="dxa"/>
              <w:left w:w="100" w:type="dxa"/>
              <w:bottom w:w="100" w:type="dxa"/>
              <w:right w:w="100" w:type="dxa"/>
            </w:tcMar>
          </w:tcPr>
          <w:p w:rsidR="004767BA" w:rsidRDefault="004767BA" w:rsidP="0047331B">
            <w:pPr>
              <w:spacing w:line="335" w:lineRule="auto"/>
              <w:rPr>
                <w:rFonts w:ascii="Calibri" w:eastAsia="Calibri" w:hAnsi="Calibri" w:cs="Calibri"/>
                <w:sz w:val="18"/>
                <w:szCs w:val="18"/>
              </w:rPr>
            </w:pPr>
            <w:r>
              <w:rPr>
                <w:rFonts w:ascii="Calibri" w:eastAsia="Calibri" w:hAnsi="Calibri" w:cs="Calibri"/>
                <w:smallCaps/>
                <w:sz w:val="24"/>
                <w:szCs w:val="24"/>
              </w:rPr>
              <w:t>BE IT ENACTED BY THE STUDENT CONGRESS HERE ASSEMBLED THAT:</w:t>
            </w:r>
          </w:p>
          <w:p w:rsidR="004767BA" w:rsidRDefault="004767BA" w:rsidP="0047331B">
            <w:pPr>
              <w:spacing w:line="335" w:lineRule="auto"/>
              <w:ind w:left="1440"/>
              <w:rPr>
                <w:rFonts w:ascii="Calibri" w:eastAsia="Calibri" w:hAnsi="Calibri" w:cs="Calibri"/>
                <w:sz w:val="24"/>
                <w:szCs w:val="24"/>
              </w:rPr>
            </w:pPr>
            <w:r>
              <w:rPr>
                <w:rFonts w:ascii="Calibri" w:eastAsia="Calibri" w:hAnsi="Calibri" w:cs="Calibri"/>
                <w:b/>
                <w:bCs/>
                <w:smallCaps/>
                <w:sz w:val="24"/>
                <w:szCs w:val="24"/>
              </w:rPr>
              <w:t>SECTION 1</w:t>
            </w:r>
            <w:r>
              <w:rPr>
                <w:rFonts w:ascii="Calibri" w:eastAsia="Calibri" w:hAnsi="Calibri" w:cs="Calibri"/>
                <w:sz w:val="24"/>
                <w:szCs w:val="24"/>
              </w:rPr>
              <w:t>.</w:t>
            </w:r>
            <w:r>
              <w:rPr>
                <w:rFonts w:ascii="Calibri" w:eastAsia="Calibri" w:hAnsi="Calibri" w:cs="Calibri"/>
                <w:sz w:val="24"/>
                <w:szCs w:val="24"/>
              </w:rPr>
              <w:tab/>
              <w:t>The process of damming any waterway running through more than one nation, without the consent of all nations affected, is hereby declared to be an inherently unethical action as well as an act of violence against the affected parties that did not give consent for the construction of the dam. Any dam constructed before this legislation is to be exempted from the purview of this legislation, however, the United States Federal Government will still deem the action of one nation using a dam to cause harm to another nation as an act of violence towards the affected nation(s).</w:t>
            </w:r>
          </w:p>
          <w:p w:rsidR="004767BA" w:rsidRDefault="004767BA" w:rsidP="0047331B">
            <w:pPr>
              <w:spacing w:line="335" w:lineRule="auto"/>
              <w:ind w:left="1440"/>
              <w:rPr>
                <w:rFonts w:ascii="Calibri" w:eastAsia="Calibri" w:hAnsi="Calibri" w:cs="Calibri"/>
                <w:sz w:val="24"/>
                <w:szCs w:val="24"/>
              </w:rPr>
            </w:pPr>
            <w:r>
              <w:rPr>
                <w:rFonts w:ascii="Calibri" w:eastAsia="Calibri" w:hAnsi="Calibri" w:cs="Calibri"/>
                <w:b/>
                <w:bCs/>
                <w:smallCaps/>
                <w:sz w:val="24"/>
                <w:szCs w:val="24"/>
              </w:rPr>
              <w:t>SECTION 2</w:t>
            </w:r>
            <w:r>
              <w:rPr>
                <w:rFonts w:ascii="Calibri" w:eastAsia="Calibri" w:hAnsi="Calibri" w:cs="Calibri"/>
                <w:sz w:val="24"/>
                <w:szCs w:val="24"/>
              </w:rPr>
              <w:t>.</w:t>
            </w:r>
            <w:r>
              <w:rPr>
                <w:rFonts w:ascii="Calibri" w:eastAsia="Calibri" w:hAnsi="Calibri" w:cs="Calibri"/>
                <w:sz w:val="24"/>
                <w:szCs w:val="24"/>
              </w:rPr>
              <w:tab/>
              <w:t>A) International Waterways shall be defined as any body of water that extends beyond the recognized borders of one sovereign nation and goes into and/or past the recognized borders of another sovereign nation.         B) Damming shall be defined as the creation of any structure that obstructs that can obstruct and/or restrict the flow of water within a body of water, either preventing its movement partially or entirely.                                       C) A dam shall be defined as any structure that obstructs that can obstruct and/or restrict the flow of water within a body of water, either preventing its movement partially or entirely.</w:t>
            </w:r>
          </w:p>
          <w:p w:rsidR="004767BA" w:rsidRDefault="004767BA" w:rsidP="0047331B">
            <w:pPr>
              <w:spacing w:line="335" w:lineRule="auto"/>
              <w:ind w:left="1440"/>
              <w:rPr>
                <w:rFonts w:ascii="Calibri" w:eastAsia="Calibri" w:hAnsi="Calibri" w:cs="Calibri"/>
                <w:sz w:val="24"/>
                <w:szCs w:val="24"/>
              </w:rPr>
            </w:pPr>
            <w:r>
              <w:rPr>
                <w:rFonts w:ascii="Calibri" w:eastAsia="Calibri" w:hAnsi="Calibri" w:cs="Calibri"/>
                <w:b/>
                <w:bCs/>
                <w:smallCaps/>
                <w:sz w:val="24"/>
                <w:szCs w:val="24"/>
              </w:rPr>
              <w:t>SECTION 3</w:t>
            </w:r>
            <w:r>
              <w:rPr>
                <w:rFonts w:ascii="Calibri" w:eastAsia="Calibri" w:hAnsi="Calibri" w:cs="Calibri"/>
                <w:b/>
                <w:bCs/>
                <w:sz w:val="24"/>
                <w:szCs w:val="24"/>
              </w:rPr>
              <w:t>.</w:t>
            </w:r>
            <w:r>
              <w:rPr>
                <w:rFonts w:ascii="Calibri" w:eastAsia="Calibri" w:hAnsi="Calibri" w:cs="Calibri"/>
                <w:sz w:val="24"/>
                <w:szCs w:val="24"/>
              </w:rPr>
              <w:tab/>
              <w:t>This bill shall be overseen by the Department of State, and they shall have a budgetary increase of $5 million in order to ensure the sufficient operation of this bill.</w:t>
            </w:r>
          </w:p>
          <w:p w:rsidR="004767BA" w:rsidRDefault="004767BA" w:rsidP="0047331B">
            <w:pPr>
              <w:spacing w:line="335" w:lineRule="auto"/>
              <w:ind w:left="1440"/>
              <w:rPr>
                <w:rFonts w:ascii="Calibri" w:eastAsia="Calibri" w:hAnsi="Calibri" w:cs="Calibri"/>
                <w:sz w:val="24"/>
                <w:szCs w:val="24"/>
              </w:rPr>
            </w:pPr>
            <w:r>
              <w:rPr>
                <w:rFonts w:ascii="Calibri" w:eastAsia="Calibri" w:hAnsi="Calibri" w:cs="Calibri"/>
                <w:b/>
                <w:bCs/>
                <w:sz w:val="24"/>
                <w:szCs w:val="24"/>
              </w:rPr>
              <w:t>SECTION 4.</w:t>
            </w:r>
            <w:r>
              <w:rPr>
                <w:rFonts w:ascii="Calibri" w:eastAsia="Calibri" w:hAnsi="Calibri" w:cs="Calibri"/>
                <w:b/>
                <w:bCs/>
                <w:sz w:val="24"/>
                <w:szCs w:val="24"/>
              </w:rPr>
              <w:tab/>
            </w:r>
            <w:r>
              <w:rPr>
                <w:rFonts w:ascii="Calibri" w:eastAsia="Calibri" w:hAnsi="Calibri" w:cs="Calibri"/>
                <w:sz w:val="24"/>
                <w:szCs w:val="24"/>
              </w:rPr>
              <w:t>This legislation shall be implemented immediately upon passing.</w:t>
            </w:r>
          </w:p>
          <w:p w:rsidR="004767BA" w:rsidRDefault="004767BA" w:rsidP="0047331B">
            <w:pPr>
              <w:spacing w:line="335" w:lineRule="auto"/>
              <w:ind w:left="1440"/>
              <w:rPr>
                <w:rFonts w:ascii="Calibri" w:eastAsia="Calibri" w:hAnsi="Calibri" w:cs="Calibri"/>
                <w:sz w:val="24"/>
                <w:szCs w:val="24"/>
              </w:rPr>
            </w:pPr>
            <w:r>
              <w:rPr>
                <w:rFonts w:ascii="Calibri" w:eastAsia="Calibri" w:hAnsi="Calibri" w:cs="Calibri"/>
                <w:b/>
                <w:bCs/>
                <w:smallCaps/>
                <w:sz w:val="24"/>
                <w:szCs w:val="24"/>
              </w:rPr>
              <w:t>SECTION 5.</w:t>
            </w:r>
            <w:r>
              <w:rPr>
                <w:rFonts w:ascii="Calibri" w:eastAsia="Calibri" w:hAnsi="Calibri" w:cs="Calibri"/>
                <w:sz w:val="24"/>
                <w:szCs w:val="24"/>
              </w:rPr>
              <w:t xml:space="preserve"> </w:t>
            </w:r>
            <w:r>
              <w:rPr>
                <w:rFonts w:ascii="Calibri" w:eastAsia="Calibri" w:hAnsi="Calibri" w:cs="Calibri"/>
                <w:sz w:val="24"/>
                <w:szCs w:val="24"/>
              </w:rPr>
              <w:tab/>
              <w:t>All laws in conflict with this legislation are hereby declared null and void.</w:t>
            </w:r>
          </w:p>
        </w:tc>
      </w:tr>
    </w:tbl>
    <w:p w:rsidR="004767BA" w:rsidRDefault="004767BA" w:rsidP="004767BA">
      <w:pPr>
        <w:spacing w:line="240" w:lineRule="auto"/>
        <w:jc w:val="right"/>
        <w:rPr>
          <w:rFonts w:ascii="Calibri" w:eastAsia="Calibri" w:hAnsi="Calibri" w:cs="Calibri"/>
          <w:i/>
          <w:iCs/>
        </w:rPr>
      </w:pPr>
      <w:r>
        <w:rPr>
          <w:rFonts w:ascii="Calibri" w:eastAsia="Calibri" w:hAnsi="Calibri" w:cs="Calibri"/>
          <w:i/>
          <w:iCs/>
        </w:rPr>
        <w:t>Introduced for Congressional Debate by</w:t>
      </w:r>
    </w:p>
    <w:p w:rsidR="004767BA" w:rsidRDefault="004767BA" w:rsidP="004767BA">
      <w:pPr>
        <w:spacing w:line="240" w:lineRule="auto"/>
        <w:jc w:val="right"/>
        <w:rPr>
          <w:rFonts w:ascii="Calibri" w:eastAsia="Calibri" w:hAnsi="Calibri" w:cs="Calibri"/>
          <w:i/>
          <w:iCs/>
        </w:rPr>
      </w:pPr>
      <w:r>
        <w:rPr>
          <w:rFonts w:ascii="Calibri" w:eastAsia="Calibri" w:hAnsi="Calibri" w:cs="Calibri"/>
          <w:i/>
          <w:iCs/>
        </w:rPr>
        <w:t>Gavin Mahony</w:t>
      </w:r>
    </w:p>
    <w:p w:rsidR="004767BA" w:rsidRDefault="004767BA" w:rsidP="004767BA">
      <w:pPr>
        <w:spacing w:line="240" w:lineRule="auto"/>
        <w:jc w:val="right"/>
        <w:rPr>
          <w:rFonts w:ascii="Calibri" w:eastAsia="Calibri" w:hAnsi="Calibri" w:cs="Calibri"/>
          <w:i/>
          <w:iCs/>
        </w:rPr>
      </w:pPr>
      <w:r>
        <w:rPr>
          <w:rFonts w:ascii="Calibri" w:eastAsia="Calibri" w:hAnsi="Calibri" w:cs="Calibri"/>
          <w:i/>
          <w:iCs/>
        </w:rPr>
        <w:t>From Southern Lehigh High School</w:t>
      </w:r>
    </w:p>
    <w:p w:rsidR="00B5198B" w:rsidRPr="00B5198B" w:rsidRDefault="00B5198B" w:rsidP="00B5198B">
      <w:pPr>
        <w:spacing w:line="240" w:lineRule="auto"/>
        <w:jc w:val="center"/>
        <w:rPr>
          <w:rFonts w:ascii="Helvetica" w:eastAsia="Times New Roman" w:hAnsi="Helvetica" w:cs="Times New Roman"/>
          <w:color w:val="000000"/>
          <w:sz w:val="27"/>
          <w:szCs w:val="27"/>
          <w:lang w:val="en-US"/>
        </w:rPr>
      </w:pPr>
      <w:r w:rsidRPr="00B5198B">
        <w:rPr>
          <w:rFonts w:ascii="Helvetica" w:eastAsia="Times New Roman" w:hAnsi="Helvetica" w:cs="Times New Roman"/>
          <w:color w:val="000000"/>
          <w:sz w:val="27"/>
          <w:szCs w:val="27"/>
          <w:lang w:val="en-US"/>
        </w:rPr>
        <w:lastRenderedPageBreak/>
        <w:t>A Resolution to Allow the Use of Artificial Intelligence as an</w:t>
      </w:r>
    </w:p>
    <w:p w:rsidR="00B5198B" w:rsidRPr="00B5198B" w:rsidRDefault="00B5198B" w:rsidP="00B5198B">
      <w:pPr>
        <w:spacing w:line="240" w:lineRule="auto"/>
        <w:jc w:val="center"/>
        <w:rPr>
          <w:rFonts w:ascii="Helvetica" w:eastAsia="Times New Roman" w:hAnsi="Helvetica" w:cs="Times New Roman"/>
          <w:color w:val="000000"/>
          <w:sz w:val="18"/>
          <w:szCs w:val="18"/>
          <w:lang w:val="en-US"/>
        </w:rPr>
      </w:pPr>
      <w:r w:rsidRPr="00B5198B">
        <w:rPr>
          <w:rFonts w:ascii="Helvetica" w:eastAsia="Times New Roman" w:hAnsi="Helvetica" w:cs="Times New Roman"/>
          <w:color w:val="000000"/>
          <w:sz w:val="27"/>
          <w:szCs w:val="27"/>
          <w:lang w:val="en-US"/>
        </w:rPr>
        <w:t>Advisory Tool in Jury Decisions</w:t>
      </w: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Pr="00B5198B" w:rsidRDefault="00B5198B" w:rsidP="00B5198B">
      <w:pPr>
        <w:spacing w:line="240" w:lineRule="auto"/>
        <w:rPr>
          <w:rFonts w:ascii="Helvetica" w:eastAsia="Times New Roman" w:hAnsi="Helvetica" w:cs="Times New Roman"/>
          <w:color w:val="000000"/>
          <w:sz w:val="18"/>
          <w:szCs w:val="18"/>
          <w:lang w:val="en-US"/>
        </w:rPr>
      </w:pPr>
      <w:r w:rsidRPr="00B5198B">
        <w:rPr>
          <w:rFonts w:ascii="Helvetica" w:eastAsia="Times New Roman" w:hAnsi="Helvetica" w:cs="Times New Roman"/>
          <w:color w:val="000000"/>
          <w:sz w:val="18"/>
          <w:szCs w:val="18"/>
          <w:lang w:val="en-US"/>
        </w:rPr>
        <w:t>WHEREAS, Jury decisions can be influenced by bias or lack of legal</w:t>
      </w:r>
    </w:p>
    <w:p w:rsidR="00B5198B" w:rsidRDefault="00B5198B" w:rsidP="00B5198B">
      <w:pPr>
        <w:spacing w:line="240" w:lineRule="auto"/>
        <w:rPr>
          <w:rFonts w:ascii="Helvetica" w:eastAsia="Times New Roman" w:hAnsi="Helvetica" w:cs="Times New Roman"/>
          <w:color w:val="000000"/>
          <w:sz w:val="18"/>
          <w:szCs w:val="18"/>
          <w:lang w:val="en-US"/>
        </w:rPr>
      </w:pPr>
      <w:r w:rsidRPr="00B5198B">
        <w:rPr>
          <w:rFonts w:ascii="Helvetica" w:eastAsia="Times New Roman" w:hAnsi="Helvetica" w:cs="Times New Roman"/>
          <w:color w:val="000000"/>
          <w:sz w:val="18"/>
          <w:szCs w:val="18"/>
          <w:lang w:val="en-US"/>
        </w:rPr>
        <w:t>expertise; and</w:t>
      </w:r>
    </w:p>
    <w:p w:rsidR="00B5198B" w:rsidRPr="00B5198B" w:rsidRDefault="00B5198B" w:rsidP="00B5198B">
      <w:pPr>
        <w:spacing w:line="240" w:lineRule="auto"/>
        <w:rPr>
          <w:rFonts w:ascii="Helvetica" w:eastAsia="Times New Roman" w:hAnsi="Helvetica" w:cs="Times New Roman"/>
          <w:color w:val="000000"/>
          <w:sz w:val="18"/>
          <w:szCs w:val="18"/>
          <w:lang w:val="en-US"/>
        </w:rPr>
      </w:pPr>
    </w:p>
    <w:p w:rsidR="00B5198B" w:rsidRPr="00B5198B" w:rsidRDefault="00B5198B" w:rsidP="00B5198B">
      <w:pPr>
        <w:spacing w:line="240" w:lineRule="auto"/>
        <w:rPr>
          <w:rFonts w:ascii="Helvetica" w:eastAsia="Times New Roman" w:hAnsi="Helvetica" w:cs="Times New Roman"/>
          <w:color w:val="000000"/>
          <w:sz w:val="18"/>
          <w:szCs w:val="18"/>
          <w:lang w:val="en-US"/>
        </w:rPr>
      </w:pPr>
      <w:r w:rsidRPr="00B5198B">
        <w:rPr>
          <w:rFonts w:ascii="Helvetica" w:eastAsia="Times New Roman" w:hAnsi="Helvetica" w:cs="Times New Roman"/>
          <w:color w:val="000000"/>
          <w:sz w:val="18"/>
          <w:szCs w:val="18"/>
          <w:lang w:val="en-US"/>
        </w:rPr>
        <w:t>WHEREAS, AI systems can analyze evidence and provide objective</w:t>
      </w:r>
    </w:p>
    <w:p w:rsidR="00B5198B" w:rsidRDefault="00B5198B" w:rsidP="00B5198B">
      <w:pPr>
        <w:spacing w:line="240" w:lineRule="auto"/>
        <w:rPr>
          <w:rFonts w:ascii="Helvetica" w:eastAsia="Times New Roman" w:hAnsi="Helvetica" w:cs="Times New Roman"/>
          <w:color w:val="000000"/>
          <w:sz w:val="18"/>
          <w:szCs w:val="18"/>
          <w:lang w:val="en-US"/>
        </w:rPr>
      </w:pPr>
      <w:r w:rsidRPr="00B5198B">
        <w:rPr>
          <w:rFonts w:ascii="Helvetica" w:eastAsia="Times New Roman" w:hAnsi="Helvetica" w:cs="Times New Roman"/>
          <w:color w:val="000000"/>
          <w:sz w:val="18"/>
          <w:szCs w:val="18"/>
          <w:lang w:val="en-US"/>
        </w:rPr>
        <w:t>summaries; and</w:t>
      </w:r>
    </w:p>
    <w:p w:rsidR="00B5198B" w:rsidRPr="00B5198B" w:rsidRDefault="00B5198B" w:rsidP="00B5198B">
      <w:pPr>
        <w:spacing w:line="240" w:lineRule="auto"/>
        <w:rPr>
          <w:rFonts w:ascii="Helvetica" w:eastAsia="Times New Roman" w:hAnsi="Helvetica" w:cs="Times New Roman"/>
          <w:color w:val="000000"/>
          <w:sz w:val="18"/>
          <w:szCs w:val="18"/>
          <w:lang w:val="en-US"/>
        </w:rPr>
      </w:pPr>
    </w:p>
    <w:p w:rsidR="00B5198B" w:rsidRPr="00B5198B" w:rsidRDefault="00B5198B" w:rsidP="00B5198B">
      <w:pPr>
        <w:spacing w:line="240" w:lineRule="auto"/>
        <w:rPr>
          <w:rFonts w:ascii="Helvetica" w:eastAsia="Times New Roman" w:hAnsi="Helvetica" w:cs="Times New Roman"/>
          <w:color w:val="000000"/>
          <w:sz w:val="18"/>
          <w:szCs w:val="18"/>
          <w:lang w:val="en-US"/>
        </w:rPr>
      </w:pPr>
      <w:r w:rsidRPr="00B5198B">
        <w:rPr>
          <w:rFonts w:ascii="Helvetica" w:eastAsia="Times New Roman" w:hAnsi="Helvetica" w:cs="Times New Roman"/>
          <w:color w:val="000000"/>
          <w:sz w:val="18"/>
          <w:szCs w:val="18"/>
          <w:lang w:val="en-US"/>
        </w:rPr>
        <w:t>WHEREAS, Improved decision-making could increase fairness in trials;</w:t>
      </w:r>
    </w:p>
    <w:p w:rsidR="00B5198B" w:rsidRDefault="00B5198B" w:rsidP="00B5198B">
      <w:pPr>
        <w:spacing w:line="240" w:lineRule="auto"/>
        <w:rPr>
          <w:rFonts w:ascii="Helvetica" w:eastAsia="Times New Roman" w:hAnsi="Helvetica" w:cs="Times New Roman"/>
          <w:color w:val="000000"/>
          <w:sz w:val="18"/>
          <w:szCs w:val="18"/>
          <w:lang w:val="en-US"/>
        </w:rPr>
      </w:pPr>
      <w:r w:rsidRPr="00B5198B">
        <w:rPr>
          <w:rFonts w:ascii="Helvetica" w:eastAsia="Times New Roman" w:hAnsi="Helvetica" w:cs="Times New Roman"/>
          <w:color w:val="000000"/>
          <w:sz w:val="18"/>
          <w:szCs w:val="18"/>
          <w:lang w:val="en-US"/>
        </w:rPr>
        <w:t>now, therefore, be it</w:t>
      </w:r>
    </w:p>
    <w:p w:rsidR="00B5198B" w:rsidRPr="00B5198B" w:rsidRDefault="00B5198B" w:rsidP="00B5198B">
      <w:pPr>
        <w:spacing w:line="240" w:lineRule="auto"/>
        <w:rPr>
          <w:rFonts w:ascii="Helvetica" w:eastAsia="Times New Roman" w:hAnsi="Helvetica" w:cs="Times New Roman"/>
          <w:color w:val="000000"/>
          <w:sz w:val="18"/>
          <w:szCs w:val="18"/>
          <w:lang w:val="en-US"/>
        </w:rPr>
      </w:pPr>
    </w:p>
    <w:p w:rsidR="00B5198B" w:rsidRPr="00B5198B" w:rsidRDefault="00B5198B" w:rsidP="00B5198B">
      <w:pPr>
        <w:spacing w:line="240" w:lineRule="auto"/>
        <w:rPr>
          <w:rFonts w:ascii="Helvetica" w:eastAsia="Times New Roman" w:hAnsi="Helvetica" w:cs="Times New Roman"/>
          <w:color w:val="000000"/>
          <w:sz w:val="18"/>
          <w:szCs w:val="18"/>
          <w:lang w:val="en-US"/>
        </w:rPr>
      </w:pPr>
      <w:r w:rsidRPr="00B5198B">
        <w:rPr>
          <w:rFonts w:ascii="Helvetica" w:eastAsia="Times New Roman" w:hAnsi="Helvetica" w:cs="Times New Roman"/>
          <w:color w:val="000000"/>
          <w:sz w:val="18"/>
          <w:szCs w:val="18"/>
          <w:lang w:val="en-US"/>
        </w:rPr>
        <w:t>RESOLVED, That the Congress here assembled permit regulated AI</w:t>
      </w:r>
    </w:p>
    <w:p w:rsidR="00B5198B" w:rsidRDefault="00B5198B" w:rsidP="00B5198B">
      <w:pPr>
        <w:spacing w:line="240" w:lineRule="auto"/>
        <w:rPr>
          <w:rFonts w:ascii="Helvetica" w:eastAsia="Times New Roman" w:hAnsi="Helvetica" w:cs="Times New Roman"/>
          <w:color w:val="000000"/>
          <w:sz w:val="18"/>
          <w:szCs w:val="18"/>
          <w:lang w:val="en-US"/>
        </w:rPr>
      </w:pPr>
      <w:r w:rsidRPr="00B5198B">
        <w:rPr>
          <w:rFonts w:ascii="Helvetica" w:eastAsia="Times New Roman" w:hAnsi="Helvetica" w:cs="Times New Roman"/>
          <w:color w:val="000000"/>
          <w:sz w:val="18"/>
          <w:szCs w:val="18"/>
          <w:lang w:val="en-US"/>
        </w:rPr>
        <w:t>systems to assist juries in an advisory capacity; and, be it</w:t>
      </w:r>
    </w:p>
    <w:p w:rsidR="00B5198B" w:rsidRPr="00B5198B" w:rsidRDefault="00B5198B" w:rsidP="00B5198B">
      <w:pPr>
        <w:spacing w:line="240" w:lineRule="auto"/>
        <w:rPr>
          <w:rFonts w:ascii="Helvetica" w:eastAsia="Times New Roman" w:hAnsi="Helvetica" w:cs="Times New Roman"/>
          <w:color w:val="000000"/>
          <w:sz w:val="18"/>
          <w:szCs w:val="18"/>
          <w:lang w:val="en-US"/>
        </w:rPr>
      </w:pPr>
    </w:p>
    <w:p w:rsidR="00B5198B" w:rsidRPr="00B5198B" w:rsidRDefault="00B5198B" w:rsidP="00B5198B">
      <w:pPr>
        <w:spacing w:line="240" w:lineRule="auto"/>
        <w:rPr>
          <w:rFonts w:ascii="Helvetica" w:eastAsia="Times New Roman" w:hAnsi="Helvetica" w:cs="Times New Roman"/>
          <w:color w:val="000000"/>
          <w:sz w:val="18"/>
          <w:szCs w:val="18"/>
          <w:lang w:val="en-US"/>
        </w:rPr>
      </w:pPr>
      <w:r w:rsidRPr="00B5198B">
        <w:rPr>
          <w:rFonts w:ascii="Helvetica" w:eastAsia="Times New Roman" w:hAnsi="Helvetica" w:cs="Times New Roman"/>
          <w:color w:val="000000"/>
          <w:sz w:val="18"/>
          <w:szCs w:val="18"/>
          <w:lang w:val="en-US"/>
        </w:rPr>
        <w:t xml:space="preserve">FURTHER RESOLVED, </w:t>
      </w:r>
      <w:proofErr w:type="gramStart"/>
      <w:r w:rsidRPr="00B5198B">
        <w:rPr>
          <w:rFonts w:ascii="Helvetica" w:eastAsia="Times New Roman" w:hAnsi="Helvetica" w:cs="Times New Roman"/>
          <w:color w:val="000000"/>
          <w:sz w:val="18"/>
          <w:szCs w:val="18"/>
          <w:lang w:val="en-US"/>
        </w:rPr>
        <w:t>That</w:t>
      </w:r>
      <w:proofErr w:type="gramEnd"/>
      <w:r w:rsidRPr="00B5198B">
        <w:rPr>
          <w:rFonts w:ascii="Helvetica" w:eastAsia="Times New Roman" w:hAnsi="Helvetica" w:cs="Times New Roman"/>
          <w:color w:val="000000"/>
          <w:sz w:val="18"/>
          <w:szCs w:val="18"/>
          <w:lang w:val="en-US"/>
        </w:rPr>
        <w:t xml:space="preserve"> final decision-making authority remains with</w:t>
      </w:r>
    </w:p>
    <w:p w:rsidR="00B5198B" w:rsidRDefault="00B5198B" w:rsidP="00B5198B">
      <w:pPr>
        <w:spacing w:line="240" w:lineRule="auto"/>
        <w:rPr>
          <w:rFonts w:ascii="Helvetica" w:eastAsia="Times New Roman" w:hAnsi="Helvetica" w:cs="Times New Roman"/>
          <w:color w:val="000000"/>
          <w:sz w:val="18"/>
          <w:szCs w:val="18"/>
          <w:lang w:val="en-US"/>
        </w:rPr>
      </w:pPr>
      <w:r w:rsidRPr="00B5198B">
        <w:rPr>
          <w:rFonts w:ascii="Helvetica" w:eastAsia="Times New Roman" w:hAnsi="Helvetica" w:cs="Times New Roman"/>
          <w:color w:val="000000"/>
          <w:sz w:val="18"/>
          <w:szCs w:val="18"/>
          <w:lang w:val="en-US"/>
        </w:rPr>
        <w:t>human jurors.</w:t>
      </w: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Default="00B5198B" w:rsidP="00B5198B">
      <w:pPr>
        <w:spacing w:line="240" w:lineRule="auto"/>
        <w:rPr>
          <w:rFonts w:ascii="Helvetica" w:eastAsia="Times New Roman" w:hAnsi="Helvetica" w:cs="Times New Roman"/>
          <w:color w:val="000000"/>
          <w:sz w:val="18"/>
          <w:szCs w:val="18"/>
          <w:lang w:val="en-US"/>
        </w:rPr>
      </w:pPr>
    </w:p>
    <w:p w:rsidR="00B5198B" w:rsidRPr="00B5198B" w:rsidRDefault="00B5198B" w:rsidP="00B5198B">
      <w:pPr>
        <w:spacing w:line="240" w:lineRule="auto"/>
        <w:jc w:val="center"/>
        <w:rPr>
          <w:rFonts w:ascii="Helvetica" w:eastAsia="Times New Roman" w:hAnsi="Helvetica" w:cs="Times New Roman"/>
          <w:color w:val="000000"/>
          <w:sz w:val="19"/>
          <w:szCs w:val="19"/>
          <w:lang w:val="en-US"/>
        </w:rPr>
      </w:pPr>
      <w:r w:rsidRPr="00B5198B">
        <w:rPr>
          <w:rFonts w:ascii="Helvetica" w:eastAsia="Times New Roman" w:hAnsi="Helvetica" w:cs="Times New Roman"/>
          <w:color w:val="000000"/>
          <w:sz w:val="27"/>
          <w:szCs w:val="27"/>
          <w:lang w:val="en-US"/>
        </w:rPr>
        <w:lastRenderedPageBreak/>
        <w:t>A B</w:t>
      </w:r>
      <w:r w:rsidRPr="00B5198B">
        <w:rPr>
          <w:rFonts w:ascii="Helvetica" w:eastAsia="Times New Roman" w:hAnsi="Helvetica" w:cs="Times New Roman"/>
          <w:color w:val="000000"/>
          <w:sz w:val="19"/>
          <w:szCs w:val="19"/>
          <w:lang w:val="en-US"/>
        </w:rPr>
        <w:t>ILL</w:t>
      </w:r>
      <w:r w:rsidRPr="00B5198B">
        <w:rPr>
          <w:rFonts w:ascii="Helvetica" w:eastAsia="Times New Roman" w:hAnsi="Helvetica" w:cs="Times New Roman"/>
          <w:color w:val="000000"/>
          <w:sz w:val="27"/>
          <w:szCs w:val="27"/>
          <w:lang w:val="en-US"/>
        </w:rPr>
        <w:t xml:space="preserve"> </w:t>
      </w:r>
      <w:r w:rsidRPr="00B5198B">
        <w:rPr>
          <w:rFonts w:ascii="Helvetica" w:eastAsia="Times New Roman" w:hAnsi="Helvetica" w:cs="Times New Roman"/>
          <w:color w:val="000000"/>
          <w:sz w:val="19"/>
          <w:szCs w:val="19"/>
          <w:lang w:val="en-US"/>
        </w:rPr>
        <w:t>TO</w:t>
      </w:r>
      <w:r w:rsidRPr="00B5198B">
        <w:rPr>
          <w:rFonts w:ascii="Helvetica" w:eastAsia="Times New Roman" w:hAnsi="Helvetica" w:cs="Times New Roman"/>
          <w:color w:val="000000"/>
          <w:sz w:val="27"/>
          <w:szCs w:val="27"/>
          <w:lang w:val="en-US"/>
        </w:rPr>
        <w:t xml:space="preserve"> C</w:t>
      </w:r>
      <w:r w:rsidRPr="00B5198B">
        <w:rPr>
          <w:rFonts w:ascii="Helvetica" w:eastAsia="Times New Roman" w:hAnsi="Helvetica" w:cs="Times New Roman"/>
          <w:color w:val="000000"/>
          <w:sz w:val="19"/>
          <w:szCs w:val="19"/>
          <w:lang w:val="en-US"/>
        </w:rPr>
        <w:t>OMBAT</w:t>
      </w:r>
      <w:r w:rsidRPr="00B5198B">
        <w:rPr>
          <w:rFonts w:ascii="Helvetica" w:eastAsia="Times New Roman" w:hAnsi="Helvetica" w:cs="Times New Roman"/>
          <w:color w:val="000000"/>
          <w:sz w:val="27"/>
          <w:szCs w:val="27"/>
          <w:lang w:val="en-US"/>
        </w:rPr>
        <w:t xml:space="preserve"> C</w:t>
      </w:r>
      <w:r w:rsidRPr="00B5198B">
        <w:rPr>
          <w:rFonts w:ascii="Helvetica" w:eastAsia="Times New Roman" w:hAnsi="Helvetica" w:cs="Times New Roman"/>
          <w:color w:val="000000"/>
          <w:sz w:val="19"/>
          <w:szCs w:val="19"/>
          <w:lang w:val="en-US"/>
        </w:rPr>
        <w:t>HINESE</w:t>
      </w:r>
      <w:r w:rsidRPr="00B5198B">
        <w:rPr>
          <w:rFonts w:ascii="Helvetica" w:eastAsia="Times New Roman" w:hAnsi="Helvetica" w:cs="Times New Roman"/>
          <w:color w:val="000000"/>
          <w:sz w:val="27"/>
          <w:szCs w:val="27"/>
          <w:lang w:val="en-US"/>
        </w:rPr>
        <w:t xml:space="preserve"> I</w:t>
      </w:r>
      <w:r w:rsidRPr="00B5198B">
        <w:rPr>
          <w:rFonts w:ascii="Helvetica" w:eastAsia="Times New Roman" w:hAnsi="Helvetica" w:cs="Times New Roman"/>
          <w:color w:val="000000"/>
          <w:sz w:val="19"/>
          <w:szCs w:val="19"/>
          <w:lang w:val="en-US"/>
        </w:rPr>
        <w:t>NFLUENCE</w:t>
      </w:r>
      <w:r w:rsidRPr="00B5198B">
        <w:rPr>
          <w:rFonts w:ascii="Helvetica" w:eastAsia="Times New Roman" w:hAnsi="Helvetica" w:cs="Times New Roman"/>
          <w:color w:val="000000"/>
          <w:sz w:val="27"/>
          <w:szCs w:val="27"/>
          <w:lang w:val="en-US"/>
        </w:rPr>
        <w:t xml:space="preserve"> </w:t>
      </w:r>
      <w:r w:rsidRPr="00B5198B">
        <w:rPr>
          <w:rFonts w:ascii="Helvetica" w:eastAsia="Times New Roman" w:hAnsi="Helvetica" w:cs="Times New Roman"/>
          <w:color w:val="000000"/>
          <w:sz w:val="19"/>
          <w:szCs w:val="19"/>
          <w:lang w:val="en-US"/>
        </w:rPr>
        <w:t>IN</w:t>
      </w:r>
      <w:r w:rsidRPr="00B5198B">
        <w:rPr>
          <w:rFonts w:ascii="Helvetica" w:eastAsia="Times New Roman" w:hAnsi="Helvetica" w:cs="Times New Roman"/>
          <w:color w:val="000000"/>
          <w:sz w:val="27"/>
          <w:szCs w:val="27"/>
          <w:lang w:val="en-US"/>
        </w:rPr>
        <w:t xml:space="preserve"> </w:t>
      </w:r>
      <w:r w:rsidRPr="00B5198B">
        <w:rPr>
          <w:rFonts w:ascii="Helvetica" w:eastAsia="Times New Roman" w:hAnsi="Helvetica" w:cs="Times New Roman"/>
          <w:color w:val="000000"/>
          <w:sz w:val="19"/>
          <w:szCs w:val="19"/>
          <w:lang w:val="en-US"/>
        </w:rPr>
        <w:t>THE</w:t>
      </w:r>
      <w:r w:rsidRPr="00B5198B">
        <w:rPr>
          <w:rFonts w:ascii="Helvetica" w:eastAsia="Times New Roman" w:hAnsi="Helvetica" w:cs="Times New Roman"/>
          <w:color w:val="000000"/>
          <w:sz w:val="27"/>
          <w:szCs w:val="27"/>
          <w:lang w:val="en-US"/>
        </w:rPr>
        <w:t xml:space="preserve"> C</w:t>
      </w:r>
      <w:r w:rsidRPr="00B5198B">
        <w:rPr>
          <w:rFonts w:ascii="Helvetica" w:eastAsia="Times New Roman" w:hAnsi="Helvetica" w:cs="Times New Roman"/>
          <w:color w:val="000000"/>
          <w:sz w:val="19"/>
          <w:szCs w:val="19"/>
          <w:lang w:val="en-US"/>
        </w:rPr>
        <w:t>ONGO</w:t>
      </w:r>
    </w:p>
    <w:p w:rsidR="00B5198B" w:rsidRDefault="00B5198B" w:rsidP="00B5198B">
      <w:pPr>
        <w:spacing w:line="240" w:lineRule="auto"/>
        <w:rPr>
          <w:rFonts w:ascii="Times New Roman" w:eastAsia="Times New Roman" w:hAnsi="Times New Roman" w:cs="Times New Roman"/>
          <w:color w:val="000000"/>
          <w:sz w:val="18"/>
          <w:szCs w:val="18"/>
          <w:lang w:val="en-US"/>
        </w:rPr>
      </w:pPr>
    </w:p>
    <w:p w:rsidR="00B5198B" w:rsidRPr="00B5198B" w:rsidRDefault="00B5198B" w:rsidP="00B5198B">
      <w:pPr>
        <w:spacing w:line="240" w:lineRule="auto"/>
        <w:rPr>
          <w:rFonts w:ascii="Times New Roman" w:eastAsia="Times New Roman" w:hAnsi="Times New Roman" w:cs="Times New Roman"/>
          <w:color w:val="000000"/>
          <w:sz w:val="18"/>
          <w:szCs w:val="18"/>
          <w:lang w:val="en-US"/>
        </w:rPr>
      </w:pPr>
      <w:r w:rsidRPr="00B5198B">
        <w:rPr>
          <w:rFonts w:ascii="Times New Roman" w:eastAsia="Times New Roman" w:hAnsi="Times New Roman" w:cs="Times New Roman"/>
          <w:color w:val="000000"/>
          <w:sz w:val="18"/>
          <w:szCs w:val="18"/>
          <w:lang w:val="en-US"/>
        </w:rPr>
        <w:t>BE IT ENACTED BY THE STUDENT CONGRESS HERE ASSEMBLED THAT:</w:t>
      </w:r>
    </w:p>
    <w:p w:rsidR="00B5198B" w:rsidRDefault="00B5198B" w:rsidP="00B5198B">
      <w:pPr>
        <w:spacing w:line="240" w:lineRule="auto"/>
        <w:rPr>
          <w:rFonts w:ascii="Times New Roman" w:eastAsia="Times New Roman" w:hAnsi="Times New Roman" w:cs="Times New Roman"/>
          <w:b/>
          <w:bCs/>
          <w:color w:val="000000"/>
          <w:sz w:val="18"/>
          <w:szCs w:val="18"/>
          <w:lang w:val="en-US"/>
        </w:rPr>
      </w:pPr>
    </w:p>
    <w:p w:rsidR="00B5198B" w:rsidRPr="00B5198B" w:rsidRDefault="00B5198B" w:rsidP="00B5198B">
      <w:pPr>
        <w:pStyle w:val="ListParagraph"/>
        <w:numPr>
          <w:ilvl w:val="0"/>
          <w:numId w:val="14"/>
        </w:numPr>
        <w:spacing w:line="480" w:lineRule="auto"/>
        <w:rPr>
          <w:rFonts w:ascii="Times New Roman" w:eastAsia="Times New Roman" w:hAnsi="Times New Roman" w:cs="Times New Roman"/>
          <w:color w:val="000000"/>
          <w:sz w:val="18"/>
          <w:szCs w:val="18"/>
          <w:lang w:val="en-US"/>
        </w:rPr>
      </w:pPr>
      <w:r w:rsidRPr="00B5198B">
        <w:rPr>
          <w:rFonts w:ascii="Times New Roman" w:eastAsia="Times New Roman" w:hAnsi="Times New Roman" w:cs="Times New Roman"/>
          <w:b/>
          <w:bCs/>
          <w:color w:val="000000"/>
          <w:sz w:val="18"/>
          <w:szCs w:val="18"/>
          <w:lang w:val="en-US"/>
        </w:rPr>
        <w:t>SECTION 1</w:t>
      </w:r>
      <w:r w:rsidRPr="00B5198B">
        <w:rPr>
          <w:rFonts w:ascii="Times New Roman" w:eastAsia="Times New Roman" w:hAnsi="Times New Roman" w:cs="Times New Roman"/>
          <w:color w:val="000000"/>
          <w:sz w:val="18"/>
          <w:szCs w:val="18"/>
          <w:lang w:val="en-US"/>
        </w:rPr>
        <w:t>. The United States shall establish a strategic minerals partnership with the</w:t>
      </w:r>
    </w:p>
    <w:p w:rsidR="00B5198B" w:rsidRPr="00B5198B" w:rsidRDefault="00B5198B" w:rsidP="00B5198B">
      <w:pPr>
        <w:pStyle w:val="ListParagraph"/>
        <w:numPr>
          <w:ilvl w:val="0"/>
          <w:numId w:val="14"/>
        </w:numPr>
        <w:spacing w:line="480" w:lineRule="auto"/>
        <w:rPr>
          <w:rFonts w:ascii="Times New Roman" w:eastAsia="Times New Roman" w:hAnsi="Times New Roman" w:cs="Times New Roman"/>
          <w:color w:val="000000"/>
          <w:sz w:val="18"/>
          <w:szCs w:val="18"/>
          <w:lang w:val="en-US"/>
        </w:rPr>
      </w:pPr>
      <w:r w:rsidRPr="00B5198B">
        <w:rPr>
          <w:rFonts w:ascii="Times New Roman" w:eastAsia="Times New Roman" w:hAnsi="Times New Roman" w:cs="Times New Roman"/>
          <w:color w:val="000000"/>
          <w:sz w:val="18"/>
          <w:szCs w:val="18"/>
          <w:lang w:val="en-US"/>
        </w:rPr>
        <w:t>Democratic Republic of the Congo (DRC) to expand U.S. access to</w:t>
      </w:r>
    </w:p>
    <w:p w:rsidR="00B5198B" w:rsidRPr="00B5198B" w:rsidRDefault="00B5198B" w:rsidP="00B5198B">
      <w:pPr>
        <w:pStyle w:val="ListParagraph"/>
        <w:numPr>
          <w:ilvl w:val="0"/>
          <w:numId w:val="14"/>
        </w:numPr>
        <w:spacing w:line="480" w:lineRule="auto"/>
        <w:rPr>
          <w:rFonts w:ascii="Times New Roman" w:eastAsia="Times New Roman" w:hAnsi="Times New Roman" w:cs="Times New Roman"/>
          <w:color w:val="000000"/>
          <w:sz w:val="18"/>
          <w:szCs w:val="18"/>
          <w:lang w:val="en-US"/>
        </w:rPr>
      </w:pPr>
      <w:r w:rsidRPr="00B5198B">
        <w:rPr>
          <w:rFonts w:ascii="Times New Roman" w:eastAsia="Times New Roman" w:hAnsi="Times New Roman" w:cs="Times New Roman"/>
          <w:color w:val="000000"/>
          <w:sz w:val="18"/>
          <w:szCs w:val="18"/>
          <w:lang w:val="en-US"/>
        </w:rPr>
        <w:t>critical minerals in exchange for humanitarian, economic, and security</w:t>
      </w:r>
    </w:p>
    <w:p w:rsidR="00B5198B" w:rsidRDefault="00B5198B" w:rsidP="00B5198B">
      <w:pPr>
        <w:pStyle w:val="ListParagraph"/>
        <w:numPr>
          <w:ilvl w:val="0"/>
          <w:numId w:val="14"/>
        </w:numPr>
        <w:spacing w:line="480" w:lineRule="auto"/>
        <w:rPr>
          <w:rFonts w:ascii="Times New Roman" w:eastAsia="Times New Roman" w:hAnsi="Times New Roman" w:cs="Times New Roman"/>
          <w:color w:val="000000"/>
          <w:sz w:val="18"/>
          <w:szCs w:val="18"/>
          <w:lang w:val="en-US"/>
        </w:rPr>
      </w:pPr>
      <w:r w:rsidRPr="00B5198B">
        <w:rPr>
          <w:rFonts w:ascii="Times New Roman" w:eastAsia="Times New Roman" w:hAnsi="Times New Roman" w:cs="Times New Roman"/>
          <w:color w:val="000000"/>
          <w:sz w:val="18"/>
          <w:szCs w:val="18"/>
          <w:lang w:val="en-US"/>
        </w:rPr>
        <w:t>assistance.</w:t>
      </w:r>
    </w:p>
    <w:p w:rsidR="00B5198B" w:rsidRPr="00B5198B" w:rsidRDefault="00B5198B" w:rsidP="00B5198B">
      <w:pPr>
        <w:pStyle w:val="ListParagraph"/>
        <w:numPr>
          <w:ilvl w:val="1"/>
          <w:numId w:val="14"/>
        </w:numPr>
        <w:spacing w:line="480" w:lineRule="auto"/>
        <w:rPr>
          <w:rFonts w:ascii="Times New Roman" w:eastAsia="Times New Roman" w:hAnsi="Times New Roman" w:cs="Times New Roman"/>
          <w:color w:val="000000"/>
          <w:sz w:val="18"/>
          <w:szCs w:val="18"/>
          <w:lang w:val="en-US"/>
        </w:rPr>
      </w:pPr>
      <w:r w:rsidRPr="00B5198B">
        <w:rPr>
          <w:rFonts w:ascii="Times New Roman" w:eastAsia="Times New Roman" w:hAnsi="Times New Roman" w:cs="Times New Roman"/>
          <w:color w:val="000000"/>
          <w:sz w:val="18"/>
          <w:szCs w:val="18"/>
          <w:lang w:val="en-US"/>
        </w:rPr>
        <w:t>The DRC shall provide US companies with preferential access to</w:t>
      </w:r>
    </w:p>
    <w:p w:rsidR="00B5198B" w:rsidRPr="00B5198B" w:rsidRDefault="00B5198B" w:rsidP="00B5198B">
      <w:pPr>
        <w:pStyle w:val="ListParagraph"/>
        <w:numPr>
          <w:ilvl w:val="0"/>
          <w:numId w:val="14"/>
        </w:numPr>
        <w:spacing w:line="480" w:lineRule="auto"/>
        <w:rPr>
          <w:rFonts w:ascii="Times New Roman" w:eastAsia="Times New Roman" w:hAnsi="Times New Roman" w:cs="Times New Roman"/>
          <w:color w:val="000000"/>
          <w:sz w:val="18"/>
          <w:szCs w:val="18"/>
          <w:lang w:val="en-US"/>
        </w:rPr>
      </w:pPr>
      <w:r>
        <w:rPr>
          <w:rFonts w:ascii="Times New Roman" w:eastAsia="Times New Roman" w:hAnsi="Times New Roman" w:cs="Times New Roman"/>
          <w:color w:val="000000"/>
          <w:sz w:val="18"/>
          <w:szCs w:val="18"/>
          <w:lang w:val="en-US"/>
        </w:rPr>
        <w:t xml:space="preserve">                </w:t>
      </w:r>
      <w:r w:rsidRPr="00B5198B">
        <w:rPr>
          <w:rFonts w:ascii="Times New Roman" w:eastAsia="Times New Roman" w:hAnsi="Times New Roman" w:cs="Times New Roman"/>
          <w:color w:val="000000"/>
          <w:sz w:val="18"/>
          <w:szCs w:val="18"/>
          <w:lang w:val="en-US"/>
        </w:rPr>
        <w:t>designated copper, cobalt, lithium, and germanium mining projects.</w:t>
      </w:r>
    </w:p>
    <w:p w:rsidR="00B5198B" w:rsidRPr="00B5198B" w:rsidRDefault="00B5198B" w:rsidP="00B5198B">
      <w:pPr>
        <w:pStyle w:val="ListParagraph"/>
        <w:numPr>
          <w:ilvl w:val="0"/>
          <w:numId w:val="14"/>
        </w:numPr>
        <w:spacing w:line="480" w:lineRule="auto"/>
        <w:rPr>
          <w:rFonts w:ascii="Times New Roman" w:eastAsia="Times New Roman" w:hAnsi="Times New Roman" w:cs="Times New Roman"/>
          <w:color w:val="000000"/>
          <w:sz w:val="18"/>
          <w:szCs w:val="18"/>
          <w:lang w:val="en-US"/>
        </w:rPr>
      </w:pPr>
      <w:r>
        <w:rPr>
          <w:rFonts w:ascii="Times New Roman" w:eastAsia="Times New Roman" w:hAnsi="Times New Roman" w:cs="Times New Roman"/>
          <w:color w:val="000000"/>
          <w:sz w:val="15"/>
          <w:szCs w:val="15"/>
          <w:lang w:val="en-US"/>
        </w:rPr>
        <w:t xml:space="preserve">         </w:t>
      </w:r>
      <w:r w:rsidRPr="00B5198B">
        <w:rPr>
          <w:rFonts w:ascii="Times New Roman" w:eastAsia="Times New Roman" w:hAnsi="Times New Roman" w:cs="Times New Roman"/>
          <w:color w:val="000000"/>
          <w:sz w:val="15"/>
          <w:szCs w:val="15"/>
          <w:lang w:val="en-US"/>
        </w:rPr>
        <w:t xml:space="preserve">B. </w:t>
      </w:r>
      <w:r>
        <w:rPr>
          <w:rFonts w:ascii="Times New Roman" w:eastAsia="Times New Roman" w:hAnsi="Times New Roman" w:cs="Times New Roman"/>
          <w:color w:val="000000"/>
          <w:sz w:val="15"/>
          <w:szCs w:val="15"/>
          <w:lang w:val="en-US"/>
        </w:rPr>
        <w:tab/>
      </w:r>
      <w:r w:rsidRPr="00B5198B">
        <w:rPr>
          <w:rFonts w:ascii="Times New Roman" w:eastAsia="Times New Roman" w:hAnsi="Times New Roman" w:cs="Times New Roman"/>
          <w:color w:val="000000"/>
          <w:sz w:val="18"/>
          <w:szCs w:val="18"/>
          <w:lang w:val="en-US"/>
        </w:rPr>
        <w:t>The United States shall provide up to $5 billion annually for five years</w:t>
      </w:r>
    </w:p>
    <w:p w:rsidR="00B5198B" w:rsidRPr="00B5198B" w:rsidRDefault="00B5198B" w:rsidP="00B5198B">
      <w:pPr>
        <w:pStyle w:val="ListParagraph"/>
        <w:numPr>
          <w:ilvl w:val="0"/>
          <w:numId w:val="14"/>
        </w:numPr>
        <w:spacing w:line="480" w:lineRule="auto"/>
        <w:rPr>
          <w:rFonts w:ascii="Times New Roman" w:eastAsia="Times New Roman" w:hAnsi="Times New Roman" w:cs="Times New Roman"/>
          <w:color w:val="000000"/>
          <w:sz w:val="18"/>
          <w:szCs w:val="18"/>
          <w:lang w:val="en-US"/>
        </w:rPr>
      </w:pPr>
      <w:r>
        <w:rPr>
          <w:rFonts w:ascii="Times New Roman" w:eastAsia="Times New Roman" w:hAnsi="Times New Roman" w:cs="Times New Roman"/>
          <w:color w:val="000000"/>
          <w:sz w:val="18"/>
          <w:szCs w:val="18"/>
          <w:lang w:val="en-US"/>
        </w:rPr>
        <w:t xml:space="preserve">           </w:t>
      </w:r>
      <w:r>
        <w:rPr>
          <w:rFonts w:ascii="Times New Roman" w:eastAsia="Times New Roman" w:hAnsi="Times New Roman" w:cs="Times New Roman"/>
          <w:color w:val="000000"/>
          <w:sz w:val="18"/>
          <w:szCs w:val="18"/>
          <w:lang w:val="en-US"/>
        </w:rPr>
        <w:tab/>
      </w:r>
      <w:r w:rsidRPr="00B5198B">
        <w:rPr>
          <w:rFonts w:ascii="Times New Roman" w:eastAsia="Times New Roman" w:hAnsi="Times New Roman" w:cs="Times New Roman"/>
          <w:color w:val="000000"/>
          <w:sz w:val="18"/>
          <w:szCs w:val="18"/>
          <w:lang w:val="en-US"/>
        </w:rPr>
        <w:t>towards healthcare, infrastructure, and investment.</w:t>
      </w:r>
    </w:p>
    <w:p w:rsidR="00B5198B" w:rsidRPr="00B5198B" w:rsidRDefault="00B5198B" w:rsidP="00B5198B">
      <w:pPr>
        <w:pStyle w:val="ListParagraph"/>
        <w:numPr>
          <w:ilvl w:val="0"/>
          <w:numId w:val="14"/>
        </w:numPr>
        <w:spacing w:line="480" w:lineRule="auto"/>
        <w:rPr>
          <w:rFonts w:ascii="Times New Roman" w:eastAsia="Times New Roman" w:hAnsi="Times New Roman" w:cs="Times New Roman"/>
          <w:color w:val="000000"/>
          <w:sz w:val="18"/>
          <w:szCs w:val="18"/>
          <w:lang w:val="en-US"/>
        </w:rPr>
      </w:pPr>
      <w:r w:rsidRPr="00B5198B">
        <w:rPr>
          <w:rFonts w:ascii="Times New Roman" w:eastAsia="Times New Roman" w:hAnsi="Times New Roman" w:cs="Times New Roman"/>
          <w:color w:val="000000"/>
          <w:sz w:val="15"/>
          <w:szCs w:val="15"/>
          <w:lang w:val="en-US"/>
        </w:rPr>
        <w:t xml:space="preserve">C. </w:t>
      </w:r>
      <w:r w:rsidRPr="00B5198B">
        <w:rPr>
          <w:rFonts w:ascii="Times New Roman" w:eastAsia="Times New Roman" w:hAnsi="Times New Roman" w:cs="Times New Roman"/>
          <w:color w:val="000000"/>
          <w:sz w:val="18"/>
          <w:szCs w:val="18"/>
          <w:lang w:val="en-US"/>
        </w:rPr>
        <w:t>At least 30% of funding shall support healthcare, education, clean</w:t>
      </w:r>
    </w:p>
    <w:p w:rsidR="00B5198B" w:rsidRPr="00B5198B" w:rsidRDefault="00B5198B" w:rsidP="00B5198B">
      <w:pPr>
        <w:pStyle w:val="ListParagraph"/>
        <w:numPr>
          <w:ilvl w:val="0"/>
          <w:numId w:val="14"/>
        </w:numPr>
        <w:spacing w:line="480" w:lineRule="auto"/>
        <w:rPr>
          <w:rFonts w:ascii="Times New Roman" w:eastAsia="Times New Roman" w:hAnsi="Times New Roman" w:cs="Times New Roman"/>
          <w:color w:val="000000"/>
          <w:sz w:val="18"/>
          <w:szCs w:val="18"/>
          <w:lang w:val="en-US"/>
        </w:rPr>
      </w:pPr>
      <w:r w:rsidRPr="00B5198B">
        <w:rPr>
          <w:rFonts w:ascii="Times New Roman" w:eastAsia="Times New Roman" w:hAnsi="Times New Roman" w:cs="Times New Roman"/>
          <w:color w:val="000000"/>
          <w:sz w:val="18"/>
          <w:szCs w:val="18"/>
          <w:lang w:val="en-US"/>
        </w:rPr>
        <w:t>water, and economic development in mining communities.</w:t>
      </w:r>
    </w:p>
    <w:p w:rsidR="00B5198B" w:rsidRPr="00B5198B" w:rsidRDefault="00B5198B" w:rsidP="00B5198B">
      <w:pPr>
        <w:pStyle w:val="ListParagraph"/>
        <w:numPr>
          <w:ilvl w:val="0"/>
          <w:numId w:val="14"/>
        </w:numPr>
        <w:spacing w:line="480" w:lineRule="auto"/>
        <w:rPr>
          <w:rFonts w:ascii="Times New Roman" w:eastAsia="Times New Roman" w:hAnsi="Times New Roman" w:cs="Times New Roman"/>
          <w:color w:val="000000"/>
          <w:sz w:val="18"/>
          <w:szCs w:val="18"/>
          <w:lang w:val="en-US"/>
        </w:rPr>
      </w:pPr>
      <w:r w:rsidRPr="00B5198B">
        <w:rPr>
          <w:rFonts w:ascii="Times New Roman" w:eastAsia="Times New Roman" w:hAnsi="Times New Roman" w:cs="Times New Roman"/>
          <w:color w:val="000000"/>
          <w:sz w:val="15"/>
          <w:szCs w:val="15"/>
          <w:lang w:val="en-US"/>
        </w:rPr>
        <w:t xml:space="preserve">D. </w:t>
      </w:r>
      <w:r w:rsidRPr="00B5198B">
        <w:rPr>
          <w:rFonts w:ascii="Times New Roman" w:eastAsia="Times New Roman" w:hAnsi="Times New Roman" w:cs="Times New Roman"/>
          <w:color w:val="000000"/>
          <w:sz w:val="18"/>
          <w:szCs w:val="18"/>
          <w:lang w:val="en-US"/>
        </w:rPr>
        <w:t>The United States shall provide intelligence, training, and equipment</w:t>
      </w:r>
    </w:p>
    <w:p w:rsidR="00B5198B" w:rsidRPr="00B5198B" w:rsidRDefault="00B5198B" w:rsidP="00B5198B">
      <w:pPr>
        <w:pStyle w:val="ListParagraph"/>
        <w:numPr>
          <w:ilvl w:val="0"/>
          <w:numId w:val="14"/>
        </w:numPr>
        <w:spacing w:line="480" w:lineRule="auto"/>
        <w:rPr>
          <w:rFonts w:ascii="Times New Roman" w:eastAsia="Times New Roman" w:hAnsi="Times New Roman" w:cs="Times New Roman"/>
          <w:color w:val="000000"/>
          <w:sz w:val="18"/>
          <w:szCs w:val="18"/>
          <w:lang w:val="en-US"/>
        </w:rPr>
      </w:pPr>
      <w:r w:rsidRPr="00B5198B">
        <w:rPr>
          <w:rFonts w:ascii="Times New Roman" w:eastAsia="Times New Roman" w:hAnsi="Times New Roman" w:cs="Times New Roman"/>
          <w:color w:val="000000"/>
          <w:sz w:val="18"/>
          <w:szCs w:val="18"/>
          <w:lang w:val="en-US"/>
        </w:rPr>
        <w:t>to protect participating mining infrastructure from armed groups and</w:t>
      </w:r>
    </w:p>
    <w:p w:rsidR="00B5198B" w:rsidRPr="00B5198B" w:rsidRDefault="00B5198B" w:rsidP="00B5198B">
      <w:pPr>
        <w:pStyle w:val="ListParagraph"/>
        <w:numPr>
          <w:ilvl w:val="0"/>
          <w:numId w:val="14"/>
        </w:numPr>
        <w:spacing w:line="480" w:lineRule="auto"/>
        <w:rPr>
          <w:rFonts w:ascii="Times New Roman" w:eastAsia="Times New Roman" w:hAnsi="Times New Roman" w:cs="Times New Roman"/>
          <w:color w:val="000000"/>
          <w:sz w:val="18"/>
          <w:szCs w:val="18"/>
          <w:lang w:val="en-US"/>
        </w:rPr>
      </w:pPr>
      <w:r w:rsidRPr="00B5198B">
        <w:rPr>
          <w:rFonts w:ascii="Times New Roman" w:eastAsia="Times New Roman" w:hAnsi="Times New Roman" w:cs="Times New Roman"/>
          <w:color w:val="000000"/>
          <w:sz w:val="18"/>
          <w:szCs w:val="18"/>
          <w:lang w:val="en-US"/>
        </w:rPr>
        <w:t>illegal trafficking.</w:t>
      </w:r>
    </w:p>
    <w:p w:rsidR="00B5198B" w:rsidRPr="00B5198B" w:rsidRDefault="00B5198B" w:rsidP="00B5198B">
      <w:pPr>
        <w:pStyle w:val="ListParagraph"/>
        <w:numPr>
          <w:ilvl w:val="0"/>
          <w:numId w:val="14"/>
        </w:numPr>
        <w:spacing w:line="480" w:lineRule="auto"/>
        <w:rPr>
          <w:rFonts w:ascii="Times New Roman" w:eastAsia="Times New Roman" w:hAnsi="Times New Roman" w:cs="Times New Roman"/>
          <w:color w:val="000000"/>
          <w:sz w:val="18"/>
          <w:szCs w:val="18"/>
          <w:lang w:val="en-US"/>
        </w:rPr>
      </w:pPr>
      <w:r w:rsidRPr="00B5198B">
        <w:rPr>
          <w:rFonts w:ascii="Times New Roman" w:eastAsia="Times New Roman" w:hAnsi="Times New Roman" w:cs="Times New Roman"/>
          <w:b/>
          <w:bCs/>
          <w:color w:val="000000"/>
          <w:sz w:val="18"/>
          <w:szCs w:val="18"/>
          <w:lang w:val="en-US"/>
        </w:rPr>
        <w:t>SECTION 2</w:t>
      </w:r>
      <w:r w:rsidRPr="00B5198B">
        <w:rPr>
          <w:rFonts w:ascii="Times New Roman" w:eastAsia="Times New Roman" w:hAnsi="Times New Roman" w:cs="Times New Roman"/>
          <w:color w:val="000000"/>
          <w:sz w:val="18"/>
          <w:szCs w:val="18"/>
          <w:lang w:val="en-US"/>
        </w:rPr>
        <w:t>. The DRC shall retain ownership of its natural resources and territory, and</w:t>
      </w:r>
    </w:p>
    <w:p w:rsidR="00B5198B" w:rsidRPr="00B5198B" w:rsidRDefault="00B5198B" w:rsidP="00B5198B">
      <w:pPr>
        <w:pStyle w:val="ListParagraph"/>
        <w:numPr>
          <w:ilvl w:val="0"/>
          <w:numId w:val="14"/>
        </w:numPr>
        <w:spacing w:line="480" w:lineRule="auto"/>
        <w:rPr>
          <w:rFonts w:ascii="Times New Roman" w:eastAsia="Times New Roman" w:hAnsi="Times New Roman" w:cs="Times New Roman"/>
          <w:color w:val="000000"/>
          <w:sz w:val="18"/>
          <w:szCs w:val="18"/>
          <w:lang w:val="en-US"/>
        </w:rPr>
      </w:pPr>
      <w:r w:rsidRPr="00B5198B">
        <w:rPr>
          <w:rFonts w:ascii="Times New Roman" w:eastAsia="Times New Roman" w:hAnsi="Times New Roman" w:cs="Times New Roman"/>
          <w:color w:val="000000"/>
          <w:sz w:val="18"/>
          <w:szCs w:val="18"/>
          <w:lang w:val="en-US"/>
        </w:rPr>
        <w:t>all participating projects shall comply with internationally recognized</w:t>
      </w:r>
    </w:p>
    <w:p w:rsidR="00B5198B" w:rsidRPr="00B5198B" w:rsidRDefault="00B5198B" w:rsidP="00B5198B">
      <w:pPr>
        <w:pStyle w:val="ListParagraph"/>
        <w:numPr>
          <w:ilvl w:val="0"/>
          <w:numId w:val="14"/>
        </w:numPr>
        <w:spacing w:line="480" w:lineRule="auto"/>
        <w:rPr>
          <w:rFonts w:ascii="Times New Roman" w:eastAsia="Times New Roman" w:hAnsi="Times New Roman" w:cs="Times New Roman"/>
          <w:color w:val="000000"/>
          <w:sz w:val="18"/>
          <w:szCs w:val="18"/>
          <w:lang w:val="en-US"/>
        </w:rPr>
      </w:pPr>
      <w:r w:rsidRPr="00B5198B">
        <w:rPr>
          <w:rFonts w:ascii="Times New Roman" w:eastAsia="Times New Roman" w:hAnsi="Times New Roman" w:cs="Times New Roman"/>
          <w:color w:val="000000"/>
          <w:sz w:val="18"/>
          <w:szCs w:val="18"/>
          <w:lang w:val="en-US"/>
        </w:rPr>
        <w:t>labor and environmental standards.</w:t>
      </w:r>
    </w:p>
    <w:p w:rsidR="00B5198B" w:rsidRPr="00B5198B" w:rsidRDefault="00B5198B" w:rsidP="00B5198B">
      <w:pPr>
        <w:pStyle w:val="ListParagraph"/>
        <w:numPr>
          <w:ilvl w:val="0"/>
          <w:numId w:val="14"/>
        </w:numPr>
        <w:spacing w:line="480" w:lineRule="auto"/>
        <w:rPr>
          <w:rFonts w:ascii="Times New Roman" w:eastAsia="Times New Roman" w:hAnsi="Times New Roman" w:cs="Times New Roman"/>
          <w:color w:val="000000"/>
          <w:sz w:val="18"/>
          <w:szCs w:val="18"/>
          <w:lang w:val="en-US"/>
        </w:rPr>
      </w:pPr>
      <w:r w:rsidRPr="00B5198B">
        <w:rPr>
          <w:rFonts w:ascii="Times New Roman" w:eastAsia="Times New Roman" w:hAnsi="Times New Roman" w:cs="Times New Roman"/>
          <w:b/>
          <w:bCs/>
          <w:color w:val="000000"/>
          <w:sz w:val="18"/>
          <w:szCs w:val="18"/>
          <w:lang w:val="en-US"/>
        </w:rPr>
        <w:t>SECTION 3.</w:t>
      </w:r>
      <w:r w:rsidRPr="00B5198B">
        <w:rPr>
          <w:rFonts w:ascii="Times New Roman" w:eastAsia="Times New Roman" w:hAnsi="Times New Roman" w:cs="Times New Roman"/>
          <w:color w:val="000000"/>
          <w:sz w:val="18"/>
          <w:szCs w:val="18"/>
          <w:lang w:val="en-US"/>
        </w:rPr>
        <w:t xml:space="preserve"> The Secretary of State shall submit an annual report to Congress detailing</w:t>
      </w:r>
    </w:p>
    <w:p w:rsidR="00B5198B" w:rsidRPr="00B5198B" w:rsidRDefault="00B5198B" w:rsidP="00B5198B">
      <w:pPr>
        <w:pStyle w:val="ListParagraph"/>
        <w:numPr>
          <w:ilvl w:val="0"/>
          <w:numId w:val="14"/>
        </w:numPr>
        <w:spacing w:line="480" w:lineRule="auto"/>
        <w:rPr>
          <w:rFonts w:ascii="Times New Roman" w:eastAsia="Times New Roman" w:hAnsi="Times New Roman" w:cs="Times New Roman"/>
          <w:color w:val="000000"/>
          <w:sz w:val="18"/>
          <w:szCs w:val="18"/>
          <w:lang w:val="en-US"/>
        </w:rPr>
      </w:pPr>
      <w:r w:rsidRPr="00B5198B">
        <w:rPr>
          <w:rFonts w:ascii="Times New Roman" w:eastAsia="Times New Roman" w:hAnsi="Times New Roman" w:cs="Times New Roman"/>
          <w:color w:val="000000"/>
          <w:sz w:val="18"/>
          <w:szCs w:val="18"/>
          <w:lang w:val="en-US"/>
        </w:rPr>
        <w:t>US expenditures, mineral access, participating companies, and compliance</w:t>
      </w:r>
    </w:p>
    <w:p w:rsidR="00B5198B" w:rsidRPr="00B5198B" w:rsidRDefault="00B5198B" w:rsidP="00B5198B">
      <w:pPr>
        <w:pStyle w:val="ListParagraph"/>
        <w:numPr>
          <w:ilvl w:val="0"/>
          <w:numId w:val="14"/>
        </w:numPr>
        <w:spacing w:line="480" w:lineRule="auto"/>
        <w:rPr>
          <w:rFonts w:ascii="Times New Roman" w:eastAsia="Times New Roman" w:hAnsi="Times New Roman" w:cs="Times New Roman"/>
          <w:color w:val="000000"/>
          <w:sz w:val="18"/>
          <w:szCs w:val="18"/>
          <w:lang w:val="en-US"/>
        </w:rPr>
      </w:pPr>
      <w:r w:rsidRPr="00B5198B">
        <w:rPr>
          <w:rFonts w:ascii="Times New Roman" w:eastAsia="Times New Roman" w:hAnsi="Times New Roman" w:cs="Times New Roman"/>
          <w:color w:val="000000"/>
          <w:sz w:val="18"/>
          <w:szCs w:val="18"/>
          <w:lang w:val="en-US"/>
        </w:rPr>
        <w:t>with this Act.</w:t>
      </w:r>
    </w:p>
    <w:p w:rsidR="00B5198B" w:rsidRPr="00B5198B" w:rsidRDefault="00B5198B" w:rsidP="00B5198B">
      <w:pPr>
        <w:pStyle w:val="ListParagraph"/>
        <w:numPr>
          <w:ilvl w:val="0"/>
          <w:numId w:val="14"/>
        </w:numPr>
        <w:spacing w:line="480" w:lineRule="auto"/>
        <w:rPr>
          <w:rFonts w:ascii="Times New Roman" w:eastAsia="Times New Roman" w:hAnsi="Times New Roman" w:cs="Times New Roman"/>
          <w:color w:val="000000"/>
          <w:sz w:val="18"/>
          <w:szCs w:val="18"/>
          <w:lang w:val="en-US"/>
        </w:rPr>
      </w:pPr>
      <w:r w:rsidRPr="00B5198B">
        <w:rPr>
          <w:rFonts w:ascii="Times New Roman" w:eastAsia="Times New Roman" w:hAnsi="Times New Roman" w:cs="Times New Roman"/>
          <w:b/>
          <w:bCs/>
          <w:color w:val="000000"/>
          <w:sz w:val="18"/>
          <w:szCs w:val="18"/>
          <w:lang w:val="en-US"/>
        </w:rPr>
        <w:t xml:space="preserve">SECTION 4. </w:t>
      </w:r>
      <w:r w:rsidRPr="00B5198B">
        <w:rPr>
          <w:rFonts w:ascii="Times New Roman" w:eastAsia="Times New Roman" w:hAnsi="Times New Roman" w:cs="Times New Roman"/>
          <w:color w:val="000000"/>
          <w:sz w:val="18"/>
          <w:szCs w:val="18"/>
          <w:lang w:val="en-US"/>
        </w:rPr>
        <w:t>This legislation will take effect on November 1, 2027.</w:t>
      </w:r>
    </w:p>
    <w:p w:rsidR="00B5198B" w:rsidRPr="00B5198B" w:rsidRDefault="00B5198B" w:rsidP="00B5198B">
      <w:pPr>
        <w:pStyle w:val="ListParagraph"/>
        <w:numPr>
          <w:ilvl w:val="0"/>
          <w:numId w:val="14"/>
        </w:numPr>
        <w:spacing w:line="480" w:lineRule="auto"/>
        <w:rPr>
          <w:rFonts w:ascii="Times New Roman" w:eastAsia="Times New Roman" w:hAnsi="Times New Roman" w:cs="Times New Roman"/>
          <w:color w:val="000000"/>
          <w:sz w:val="18"/>
          <w:szCs w:val="18"/>
          <w:lang w:val="en-US"/>
        </w:rPr>
      </w:pPr>
      <w:r w:rsidRPr="00B5198B">
        <w:rPr>
          <w:rFonts w:ascii="Times New Roman" w:eastAsia="Times New Roman" w:hAnsi="Times New Roman" w:cs="Times New Roman"/>
          <w:b/>
          <w:bCs/>
          <w:color w:val="000000"/>
          <w:sz w:val="18"/>
          <w:szCs w:val="18"/>
          <w:lang w:val="en-US"/>
        </w:rPr>
        <w:t>SECTION 5.</w:t>
      </w:r>
      <w:r w:rsidRPr="00B5198B">
        <w:rPr>
          <w:rFonts w:ascii="Times New Roman" w:eastAsia="Times New Roman" w:hAnsi="Times New Roman" w:cs="Times New Roman"/>
          <w:color w:val="000000"/>
          <w:sz w:val="18"/>
          <w:szCs w:val="18"/>
          <w:lang w:val="en-US"/>
        </w:rPr>
        <w:t xml:space="preserve"> All laws in conflict with this legislation are hereby declared null and void.</w:t>
      </w:r>
    </w:p>
    <w:p w:rsidR="00B5198B" w:rsidRPr="00B5198B" w:rsidRDefault="00B5198B" w:rsidP="00B5198B">
      <w:pPr>
        <w:spacing w:line="240" w:lineRule="auto"/>
        <w:rPr>
          <w:rFonts w:ascii="Helvetica" w:eastAsia="Times New Roman" w:hAnsi="Helvetica" w:cs="Times New Roman"/>
          <w:color w:val="000000"/>
          <w:sz w:val="18"/>
          <w:szCs w:val="18"/>
          <w:lang w:val="en-US"/>
        </w:rPr>
      </w:pPr>
    </w:p>
    <w:p w:rsidR="009C156B" w:rsidRDefault="009C156B" w:rsidP="00DB1019">
      <w:pPr>
        <w:pBdr>
          <w:top w:val="nil"/>
          <w:left w:val="nil"/>
          <w:bottom w:val="nil"/>
          <w:right w:val="nil"/>
          <w:between w:val="nil"/>
        </w:pBdr>
        <w:jc w:val="center"/>
        <w:rPr>
          <w:bCs/>
          <w:sz w:val="36"/>
          <w:szCs w:val="36"/>
        </w:rPr>
      </w:pPr>
    </w:p>
    <w:p w:rsidR="009C156B" w:rsidRPr="00E83279" w:rsidRDefault="009C156B" w:rsidP="00DB1019">
      <w:pPr>
        <w:pBdr>
          <w:top w:val="nil"/>
          <w:left w:val="nil"/>
          <w:bottom w:val="nil"/>
          <w:right w:val="nil"/>
          <w:between w:val="nil"/>
        </w:pBdr>
        <w:jc w:val="center"/>
        <w:rPr>
          <w:bCs/>
          <w:sz w:val="36"/>
          <w:szCs w:val="36"/>
        </w:rPr>
      </w:pPr>
    </w:p>
    <w:sectPr w:rsidR="009C156B" w:rsidRPr="00E83279" w:rsidSect="007A6569">
      <w:pgSz w:w="12240" w:h="15840"/>
      <w:pgMar w:top="1440" w:right="1080" w:bottom="1440" w:left="108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Lato">
    <w:panose1 w:val="020F0502020204030203"/>
    <w:charset w:val="00"/>
    <w:family w:val="swiss"/>
    <w:pitch w:val="variable"/>
    <w:sig w:usb0="E10002FF" w:usb1="5000ECFF" w:usb2="00000021"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C2F04"/>
    <w:multiLevelType w:val="hybridMultilevel"/>
    <w:tmpl w:val="37C882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803936"/>
    <w:multiLevelType w:val="hybridMultilevel"/>
    <w:tmpl w:val="0C4624A2"/>
    <w:lvl w:ilvl="0" w:tplc="C7440BEE">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2878D7"/>
    <w:multiLevelType w:val="multilevel"/>
    <w:tmpl w:val="367221BA"/>
    <w:lvl w:ilvl="0">
      <w:start w:val="1"/>
      <w:numFmt w:val="upperLetter"/>
      <w:lvlText w:val="%1."/>
      <w:lvlJc w:val="left"/>
      <w:pPr>
        <w:ind w:left="1800" w:hanging="360"/>
      </w:pPr>
      <w:rPr>
        <w:u w:val="none"/>
      </w:rPr>
    </w:lvl>
    <w:lvl w:ilvl="1">
      <w:start w:val="1"/>
      <w:numFmt w:val="lowerLetter"/>
      <w:lvlText w:val="%2."/>
      <w:lvlJc w:val="left"/>
      <w:pPr>
        <w:ind w:left="2520" w:hanging="360"/>
      </w:pPr>
      <w:rPr>
        <w:u w:val="none"/>
      </w:rPr>
    </w:lvl>
    <w:lvl w:ilvl="2">
      <w:start w:val="1"/>
      <w:numFmt w:val="lowerRoman"/>
      <w:lvlText w:val="%3."/>
      <w:lvlJc w:val="right"/>
      <w:pPr>
        <w:ind w:left="3240" w:hanging="180"/>
      </w:pPr>
      <w:rPr>
        <w:u w:val="none"/>
      </w:rPr>
    </w:lvl>
    <w:lvl w:ilvl="3">
      <w:start w:val="1"/>
      <w:numFmt w:val="decimal"/>
      <w:lvlText w:val="%4."/>
      <w:lvlJc w:val="left"/>
      <w:pPr>
        <w:ind w:left="3960" w:hanging="360"/>
      </w:pPr>
      <w:rPr>
        <w:u w:val="none"/>
      </w:rPr>
    </w:lvl>
    <w:lvl w:ilvl="4">
      <w:start w:val="1"/>
      <w:numFmt w:val="lowerLetter"/>
      <w:lvlText w:val="%5."/>
      <w:lvlJc w:val="left"/>
      <w:pPr>
        <w:ind w:left="4680" w:hanging="360"/>
      </w:pPr>
      <w:rPr>
        <w:u w:val="none"/>
      </w:rPr>
    </w:lvl>
    <w:lvl w:ilvl="5">
      <w:start w:val="1"/>
      <w:numFmt w:val="lowerRoman"/>
      <w:lvlText w:val="%6."/>
      <w:lvlJc w:val="right"/>
      <w:pPr>
        <w:ind w:left="5400" w:hanging="180"/>
      </w:pPr>
      <w:rPr>
        <w:u w:val="none"/>
      </w:rPr>
    </w:lvl>
    <w:lvl w:ilvl="6">
      <w:start w:val="1"/>
      <w:numFmt w:val="decimal"/>
      <w:lvlText w:val="%7."/>
      <w:lvlJc w:val="left"/>
      <w:pPr>
        <w:ind w:left="6120" w:hanging="360"/>
      </w:pPr>
      <w:rPr>
        <w:u w:val="none"/>
      </w:rPr>
    </w:lvl>
    <w:lvl w:ilvl="7">
      <w:start w:val="1"/>
      <w:numFmt w:val="lowerLetter"/>
      <w:lvlText w:val="%8."/>
      <w:lvlJc w:val="left"/>
      <w:pPr>
        <w:ind w:left="6840" w:hanging="360"/>
      </w:pPr>
      <w:rPr>
        <w:u w:val="none"/>
      </w:rPr>
    </w:lvl>
    <w:lvl w:ilvl="8">
      <w:start w:val="1"/>
      <w:numFmt w:val="lowerRoman"/>
      <w:lvlText w:val="%9."/>
      <w:lvlJc w:val="right"/>
      <w:pPr>
        <w:ind w:left="7560" w:hanging="180"/>
      </w:pPr>
      <w:rPr>
        <w:u w:val="none"/>
      </w:rPr>
    </w:lvl>
  </w:abstractNum>
  <w:abstractNum w:abstractNumId="3" w15:restartNumberingAfterBreak="0">
    <w:nsid w:val="1BFB12C6"/>
    <w:multiLevelType w:val="multilevel"/>
    <w:tmpl w:val="D442926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D2E31B3"/>
    <w:multiLevelType w:val="multilevel"/>
    <w:tmpl w:val="A600FF44"/>
    <w:lvl w:ilvl="0">
      <w:start w:val="1"/>
      <w:numFmt w:val="upperLetter"/>
      <w:lvlText w:val="%1."/>
      <w:lvlJc w:val="left"/>
      <w:pPr>
        <w:ind w:left="1800" w:hanging="36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5" w15:restartNumberingAfterBreak="0">
    <w:nsid w:val="22100308"/>
    <w:multiLevelType w:val="multilevel"/>
    <w:tmpl w:val="E4067F66"/>
    <w:lvl w:ilvl="0">
      <w:start w:val="1"/>
      <w:numFmt w:val="upperLetter"/>
      <w:lvlText w:val="%1."/>
      <w:lvlJc w:val="left"/>
      <w:pPr>
        <w:ind w:left="1800" w:hanging="36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6" w15:restartNumberingAfterBreak="0">
    <w:nsid w:val="225E2CC7"/>
    <w:multiLevelType w:val="hybridMultilevel"/>
    <w:tmpl w:val="626C2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F41A70"/>
    <w:multiLevelType w:val="multilevel"/>
    <w:tmpl w:val="BF18B5D6"/>
    <w:lvl w:ilvl="0">
      <w:start w:val="1"/>
      <w:numFmt w:val="upperLetter"/>
      <w:lvlText w:val="%1."/>
      <w:lvlJc w:val="left"/>
      <w:pPr>
        <w:ind w:left="1800" w:hanging="360"/>
      </w:pPr>
      <w:rPr>
        <w:u w:val="none"/>
      </w:rPr>
    </w:lvl>
    <w:lvl w:ilvl="1">
      <w:start w:val="1"/>
      <w:numFmt w:val="lowerLetter"/>
      <w:lvlText w:val="%2."/>
      <w:lvlJc w:val="left"/>
      <w:pPr>
        <w:ind w:left="2520" w:hanging="360"/>
      </w:pPr>
      <w:rPr>
        <w:u w:val="none"/>
      </w:rPr>
    </w:lvl>
    <w:lvl w:ilvl="2">
      <w:start w:val="1"/>
      <w:numFmt w:val="lowerRoman"/>
      <w:lvlText w:val="%3."/>
      <w:lvlJc w:val="right"/>
      <w:pPr>
        <w:ind w:left="3240" w:hanging="180"/>
      </w:pPr>
      <w:rPr>
        <w:u w:val="none"/>
      </w:rPr>
    </w:lvl>
    <w:lvl w:ilvl="3">
      <w:start w:val="1"/>
      <w:numFmt w:val="decimal"/>
      <w:lvlText w:val="%4."/>
      <w:lvlJc w:val="left"/>
      <w:pPr>
        <w:ind w:left="3960" w:hanging="360"/>
      </w:pPr>
      <w:rPr>
        <w:u w:val="none"/>
      </w:rPr>
    </w:lvl>
    <w:lvl w:ilvl="4">
      <w:start w:val="1"/>
      <w:numFmt w:val="lowerLetter"/>
      <w:lvlText w:val="%5."/>
      <w:lvlJc w:val="left"/>
      <w:pPr>
        <w:ind w:left="4680" w:hanging="360"/>
      </w:pPr>
      <w:rPr>
        <w:u w:val="none"/>
      </w:rPr>
    </w:lvl>
    <w:lvl w:ilvl="5">
      <w:start w:val="1"/>
      <w:numFmt w:val="lowerRoman"/>
      <w:lvlText w:val="%6."/>
      <w:lvlJc w:val="right"/>
      <w:pPr>
        <w:ind w:left="5400" w:hanging="180"/>
      </w:pPr>
      <w:rPr>
        <w:u w:val="none"/>
      </w:rPr>
    </w:lvl>
    <w:lvl w:ilvl="6">
      <w:start w:val="1"/>
      <w:numFmt w:val="decimal"/>
      <w:lvlText w:val="%7."/>
      <w:lvlJc w:val="left"/>
      <w:pPr>
        <w:ind w:left="6120" w:hanging="360"/>
      </w:pPr>
      <w:rPr>
        <w:u w:val="none"/>
      </w:rPr>
    </w:lvl>
    <w:lvl w:ilvl="7">
      <w:start w:val="1"/>
      <w:numFmt w:val="lowerLetter"/>
      <w:lvlText w:val="%8."/>
      <w:lvlJc w:val="left"/>
      <w:pPr>
        <w:ind w:left="6840" w:hanging="360"/>
      </w:pPr>
      <w:rPr>
        <w:u w:val="none"/>
      </w:rPr>
    </w:lvl>
    <w:lvl w:ilvl="8">
      <w:start w:val="1"/>
      <w:numFmt w:val="lowerRoman"/>
      <w:lvlText w:val="%9."/>
      <w:lvlJc w:val="right"/>
      <w:pPr>
        <w:ind w:left="7560" w:hanging="180"/>
      </w:pPr>
      <w:rPr>
        <w:u w:val="none"/>
      </w:rPr>
    </w:lvl>
  </w:abstractNum>
  <w:abstractNum w:abstractNumId="8" w15:restartNumberingAfterBreak="0">
    <w:nsid w:val="499E7F76"/>
    <w:multiLevelType w:val="hybridMultilevel"/>
    <w:tmpl w:val="655E1E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B00538"/>
    <w:multiLevelType w:val="hybridMultilevel"/>
    <w:tmpl w:val="AF4442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916642"/>
    <w:multiLevelType w:val="multilevel"/>
    <w:tmpl w:val="856AC098"/>
    <w:lvl w:ilvl="0">
      <w:start w:val="1"/>
      <w:numFmt w:val="upperLetter"/>
      <w:lvlText w:val="%1."/>
      <w:lvlJc w:val="left"/>
      <w:pPr>
        <w:ind w:left="1800" w:hanging="36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11" w15:restartNumberingAfterBreak="0">
    <w:nsid w:val="567F0EA2"/>
    <w:multiLevelType w:val="hybridMultilevel"/>
    <w:tmpl w:val="FE94FA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9078C2"/>
    <w:multiLevelType w:val="hybridMultilevel"/>
    <w:tmpl w:val="162E6B26"/>
    <w:lvl w:ilvl="0" w:tplc="0409000F">
      <w:start w:val="1"/>
      <w:numFmt w:val="decimal"/>
      <w:lvlText w:val="%1."/>
      <w:lvlJc w:val="left"/>
      <w:pPr>
        <w:ind w:left="720" w:hanging="360"/>
      </w:pPr>
    </w:lvl>
    <w:lvl w:ilvl="1" w:tplc="08EA7156">
      <w:start w:val="1"/>
      <w:numFmt w:val="upperLetter"/>
      <w:lvlText w:val="%2."/>
      <w:lvlJc w:val="left"/>
      <w:pPr>
        <w:ind w:left="1440" w:hanging="360"/>
      </w:pPr>
      <w:rPr>
        <w:rFonts w:hint="default"/>
        <w:sz w:val="15"/>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AD651E"/>
    <w:multiLevelType w:val="multilevel"/>
    <w:tmpl w:val="D5A0F1D6"/>
    <w:lvl w:ilvl="0">
      <w:start w:val="1"/>
      <w:numFmt w:val="upperLetter"/>
      <w:lvlText w:val="%1."/>
      <w:lvlJc w:val="left"/>
      <w:pPr>
        <w:ind w:left="1800" w:hanging="36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14" w15:restartNumberingAfterBreak="0">
    <w:nsid w:val="77DE58C8"/>
    <w:multiLevelType w:val="hybridMultilevel"/>
    <w:tmpl w:val="7DE2E20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7FF81B91"/>
    <w:multiLevelType w:val="hybridMultilevel"/>
    <w:tmpl w:val="8646B7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5298504">
    <w:abstractNumId w:val="2"/>
  </w:num>
  <w:num w:numId="2" w16cid:durableId="107050839">
    <w:abstractNumId w:val="10"/>
  </w:num>
  <w:num w:numId="3" w16cid:durableId="804003336">
    <w:abstractNumId w:val="11"/>
  </w:num>
  <w:num w:numId="4" w16cid:durableId="1100368130">
    <w:abstractNumId w:val="13"/>
  </w:num>
  <w:num w:numId="5" w16cid:durableId="1068840782">
    <w:abstractNumId w:val="7"/>
  </w:num>
  <w:num w:numId="6" w16cid:durableId="78404934">
    <w:abstractNumId w:val="0"/>
  </w:num>
  <w:num w:numId="7" w16cid:durableId="268510001">
    <w:abstractNumId w:val="8"/>
  </w:num>
  <w:num w:numId="8" w16cid:durableId="1920560210">
    <w:abstractNumId w:val="5"/>
  </w:num>
  <w:num w:numId="9" w16cid:durableId="1914730903">
    <w:abstractNumId w:val="3"/>
  </w:num>
  <w:num w:numId="10" w16cid:durableId="2081173780">
    <w:abstractNumId w:val="15"/>
  </w:num>
  <w:num w:numId="11" w16cid:durableId="203256011">
    <w:abstractNumId w:val="4"/>
  </w:num>
  <w:num w:numId="12" w16cid:durableId="1441536086">
    <w:abstractNumId w:val="1"/>
  </w:num>
  <w:num w:numId="13" w16cid:durableId="255553836">
    <w:abstractNumId w:val="14"/>
  </w:num>
  <w:num w:numId="14" w16cid:durableId="2048604736">
    <w:abstractNumId w:val="12"/>
  </w:num>
  <w:num w:numId="15" w16cid:durableId="1382094811">
    <w:abstractNumId w:val="9"/>
  </w:num>
  <w:num w:numId="16" w16cid:durableId="7310066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401"/>
    <w:rsid w:val="0007710E"/>
    <w:rsid w:val="001027CA"/>
    <w:rsid w:val="00111825"/>
    <w:rsid w:val="00177ACF"/>
    <w:rsid w:val="00282A60"/>
    <w:rsid w:val="002D505F"/>
    <w:rsid w:val="003C2A6B"/>
    <w:rsid w:val="0040381D"/>
    <w:rsid w:val="004218CD"/>
    <w:rsid w:val="004767BA"/>
    <w:rsid w:val="004D7AFE"/>
    <w:rsid w:val="005B7FC6"/>
    <w:rsid w:val="005C2A8D"/>
    <w:rsid w:val="005D496F"/>
    <w:rsid w:val="00650ABC"/>
    <w:rsid w:val="007A6569"/>
    <w:rsid w:val="0086522F"/>
    <w:rsid w:val="0087317D"/>
    <w:rsid w:val="009C156B"/>
    <w:rsid w:val="009D03B3"/>
    <w:rsid w:val="00A10FCB"/>
    <w:rsid w:val="00B5198B"/>
    <w:rsid w:val="00B965AA"/>
    <w:rsid w:val="00C13401"/>
    <w:rsid w:val="00C36CF5"/>
    <w:rsid w:val="00C70223"/>
    <w:rsid w:val="00DB1019"/>
    <w:rsid w:val="00E07DB1"/>
    <w:rsid w:val="00E66EF6"/>
    <w:rsid w:val="00E83279"/>
    <w:rsid w:val="00ED55B9"/>
    <w:rsid w:val="00F018A0"/>
    <w:rsid w:val="00FC2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5F12F"/>
  <w15:docId w15:val="{EE0290E2-F894-6C4A-A658-1C1FB80BF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DB1019"/>
    <w:pPr>
      <w:ind w:left="720"/>
      <w:contextualSpacing/>
    </w:pPr>
  </w:style>
  <w:style w:type="paragraph" w:styleId="NormalWeb">
    <w:name w:val="Normal (Web)"/>
    <w:basedOn w:val="Normal"/>
    <w:uiPriority w:val="99"/>
    <w:semiHidden/>
    <w:unhideWhenUsed/>
    <w:rsid w:val="0040381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LineNumber">
    <w:name w:val="line number"/>
    <w:basedOn w:val="DefaultParagraphFont"/>
    <w:uiPriority w:val="99"/>
    <w:semiHidden/>
    <w:unhideWhenUsed/>
    <w:rsid w:val="00B965AA"/>
  </w:style>
  <w:style w:type="paragraph" w:customStyle="1" w:styleId="p1">
    <w:name w:val="p1"/>
    <w:basedOn w:val="Normal"/>
    <w:rsid w:val="00C70223"/>
    <w:pPr>
      <w:spacing w:line="240" w:lineRule="auto"/>
    </w:pPr>
    <w:rPr>
      <w:rFonts w:ascii="Times New Roman" w:eastAsia="Times New Roman" w:hAnsi="Times New Roman" w:cs="Times New Roman"/>
      <w:color w:val="000000"/>
      <w:sz w:val="27"/>
      <w:szCs w:val="27"/>
      <w:lang w:val="en-US"/>
    </w:rPr>
  </w:style>
  <w:style w:type="paragraph" w:customStyle="1" w:styleId="p2">
    <w:name w:val="p2"/>
    <w:basedOn w:val="Normal"/>
    <w:rsid w:val="00C70223"/>
    <w:pPr>
      <w:spacing w:line="240" w:lineRule="auto"/>
    </w:pPr>
    <w:rPr>
      <w:rFonts w:ascii="Times New Roman" w:eastAsia="Times New Roman" w:hAnsi="Times New Roman" w:cs="Times New Roman"/>
      <w:color w:val="000000"/>
      <w:sz w:val="20"/>
      <w:szCs w:val="20"/>
      <w:lang w:val="en-US"/>
    </w:rPr>
  </w:style>
  <w:style w:type="character" w:customStyle="1" w:styleId="s1">
    <w:name w:val="s1"/>
    <w:basedOn w:val="DefaultParagraphFont"/>
    <w:rsid w:val="00B5198B"/>
    <w:rPr>
      <w:rFonts w:ascii="Helvetica" w:hAnsi="Helvetica" w:hint="default"/>
      <w:sz w:val="27"/>
      <w:szCs w:val="27"/>
    </w:rPr>
  </w:style>
  <w:style w:type="character" w:customStyle="1" w:styleId="s2">
    <w:name w:val="s2"/>
    <w:basedOn w:val="DefaultParagraphFont"/>
    <w:rsid w:val="00B5198B"/>
    <w:rPr>
      <w:rFonts w:ascii="Times New Roman" w:hAnsi="Times New Roman" w:cs="Times New Roman" w:hint="default"/>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4605">
      <w:bodyDiv w:val="1"/>
      <w:marLeft w:val="0"/>
      <w:marRight w:val="0"/>
      <w:marTop w:val="0"/>
      <w:marBottom w:val="0"/>
      <w:divBdr>
        <w:top w:val="none" w:sz="0" w:space="0" w:color="auto"/>
        <w:left w:val="none" w:sz="0" w:space="0" w:color="auto"/>
        <w:bottom w:val="none" w:sz="0" w:space="0" w:color="auto"/>
        <w:right w:val="none" w:sz="0" w:space="0" w:color="auto"/>
      </w:divBdr>
    </w:div>
    <w:div w:id="390810547">
      <w:bodyDiv w:val="1"/>
      <w:marLeft w:val="0"/>
      <w:marRight w:val="0"/>
      <w:marTop w:val="0"/>
      <w:marBottom w:val="0"/>
      <w:divBdr>
        <w:top w:val="none" w:sz="0" w:space="0" w:color="auto"/>
        <w:left w:val="none" w:sz="0" w:space="0" w:color="auto"/>
        <w:bottom w:val="none" w:sz="0" w:space="0" w:color="auto"/>
        <w:right w:val="none" w:sz="0" w:space="0" w:color="auto"/>
      </w:divBdr>
    </w:div>
    <w:div w:id="540367684">
      <w:bodyDiv w:val="1"/>
      <w:marLeft w:val="0"/>
      <w:marRight w:val="0"/>
      <w:marTop w:val="0"/>
      <w:marBottom w:val="0"/>
      <w:divBdr>
        <w:top w:val="none" w:sz="0" w:space="0" w:color="auto"/>
        <w:left w:val="none" w:sz="0" w:space="0" w:color="auto"/>
        <w:bottom w:val="none" w:sz="0" w:space="0" w:color="auto"/>
        <w:right w:val="none" w:sz="0" w:space="0" w:color="auto"/>
      </w:divBdr>
    </w:div>
    <w:div w:id="1247500787">
      <w:bodyDiv w:val="1"/>
      <w:marLeft w:val="0"/>
      <w:marRight w:val="0"/>
      <w:marTop w:val="0"/>
      <w:marBottom w:val="0"/>
      <w:divBdr>
        <w:top w:val="none" w:sz="0" w:space="0" w:color="auto"/>
        <w:left w:val="none" w:sz="0" w:space="0" w:color="auto"/>
        <w:bottom w:val="none" w:sz="0" w:space="0" w:color="auto"/>
        <w:right w:val="none" w:sz="0" w:space="0" w:color="auto"/>
      </w:divBdr>
    </w:div>
    <w:div w:id="1479765062">
      <w:bodyDiv w:val="1"/>
      <w:marLeft w:val="0"/>
      <w:marRight w:val="0"/>
      <w:marTop w:val="0"/>
      <w:marBottom w:val="0"/>
      <w:divBdr>
        <w:top w:val="none" w:sz="0" w:space="0" w:color="auto"/>
        <w:left w:val="none" w:sz="0" w:space="0" w:color="auto"/>
        <w:bottom w:val="none" w:sz="0" w:space="0" w:color="auto"/>
        <w:right w:val="none" w:sz="0" w:space="0" w:color="auto"/>
      </w:divBdr>
    </w:div>
    <w:div w:id="17675724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8</Pages>
  <Words>1541</Words>
  <Characters>8790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Long</cp:lastModifiedBy>
  <cp:revision>12</cp:revision>
  <dcterms:created xsi:type="dcterms:W3CDTF">2026-10-22T12:06:00Z</dcterms:created>
  <dcterms:modified xsi:type="dcterms:W3CDTF">2026-10-23T13:45:00Z</dcterms:modified>
</cp:coreProperties>
</file>