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D9BC4" w14:textId="11FD5118" w:rsidR="003D575A" w:rsidRPr="00122AF4" w:rsidRDefault="003D575A" w:rsidP="00122AF4">
      <w:pPr>
        <w:pStyle w:val="Heading1"/>
      </w:pPr>
      <w:bookmarkStart w:id="0" w:name="_Toc149114440"/>
      <w:bookmarkStart w:id="1" w:name="_Hlk119687467"/>
      <w:bookmarkStart w:id="2" w:name="_Hlk186546300"/>
      <w:r w:rsidRPr="00122AF4">
        <w:t>Debate Rules-Topics-Times</w:t>
      </w:r>
      <w:bookmarkEnd w:id="0"/>
    </w:p>
    <w:p w14:paraId="530D8365" w14:textId="1DAE2852" w:rsidR="003D575A" w:rsidRDefault="003D575A" w:rsidP="00A220B0">
      <w:pPr>
        <w:pStyle w:val="Default"/>
        <w:numPr>
          <w:ilvl w:val="0"/>
          <w:numId w:val="8"/>
        </w:numPr>
        <w:spacing w:before="120" w:after="200"/>
        <w:rPr>
          <w:rFonts w:ascii="Tahoma" w:hAnsi="Tahoma" w:cs="Tahoma"/>
          <w:sz w:val="20"/>
          <w:szCs w:val="20"/>
        </w:rPr>
      </w:pPr>
      <w:r w:rsidRPr="00980BFC">
        <w:rPr>
          <w:rFonts w:ascii="Tahoma" w:hAnsi="Tahoma" w:cs="Tahoma"/>
          <w:sz w:val="20"/>
          <w:szCs w:val="20"/>
        </w:rPr>
        <w:t xml:space="preserve">Students cannot double enter in PF, LD, </w:t>
      </w:r>
      <w:r w:rsidR="00D47DE0">
        <w:rPr>
          <w:rFonts w:ascii="Tahoma" w:hAnsi="Tahoma" w:cs="Tahoma"/>
          <w:sz w:val="20"/>
          <w:szCs w:val="20"/>
        </w:rPr>
        <w:t xml:space="preserve">Policy-CX, </w:t>
      </w:r>
      <w:r w:rsidRPr="00980BFC">
        <w:rPr>
          <w:rFonts w:ascii="Tahoma" w:hAnsi="Tahoma" w:cs="Tahoma"/>
          <w:sz w:val="20"/>
          <w:szCs w:val="20"/>
        </w:rPr>
        <w:t>Congress debate.</w:t>
      </w:r>
    </w:p>
    <w:p w14:paraId="4876A7B0" w14:textId="77777777" w:rsidR="003D575A" w:rsidRPr="008F285E" w:rsidRDefault="003D575A" w:rsidP="00A220B0">
      <w:pPr>
        <w:pStyle w:val="ListParagraph"/>
        <w:numPr>
          <w:ilvl w:val="0"/>
          <w:numId w:val="8"/>
        </w:numPr>
        <w:spacing w:before="120" w:after="200"/>
        <w:contextualSpacing w:val="0"/>
        <w:rPr>
          <w:rFonts w:ascii="Tahoma" w:hAnsi="Tahoma" w:cs="Tahoma"/>
          <w:sz w:val="20"/>
        </w:rPr>
      </w:pPr>
      <w:r w:rsidRPr="008F285E">
        <w:rPr>
          <w:rFonts w:ascii="Tahoma" w:hAnsi="Tahoma" w:cs="Tahoma"/>
          <w:b/>
          <w:bCs/>
          <w:sz w:val="20"/>
        </w:rPr>
        <w:t>LINCOLN-DOUGLAS DEBATE</w:t>
      </w:r>
      <w:r w:rsidRPr="008F285E">
        <w:rPr>
          <w:rFonts w:ascii="Tahoma" w:hAnsi="Tahoma" w:cs="Tahoma"/>
          <w:sz w:val="20"/>
        </w:rPr>
        <w:t xml:space="preserve">: We offer Junior and Open divisions of LD.  Rounds will follow the 6-3-7-3-4-6-3 format and have 4 minutes of prep time per competitor.  </w:t>
      </w:r>
      <w:r w:rsidRPr="008F285E">
        <w:rPr>
          <w:rFonts w:ascii="Tahoma" w:hAnsi="Tahoma" w:cs="Tahoma"/>
          <w:b/>
          <w:sz w:val="20"/>
        </w:rPr>
        <w:t xml:space="preserve">We will be using the January/February topic as published on the NSDA website. </w:t>
      </w:r>
      <w:hyperlink r:id="rId7" w:history="1">
        <w:r w:rsidRPr="008F285E">
          <w:rPr>
            <w:rStyle w:val="Hyperlink"/>
            <w:rFonts w:ascii="Tahoma" w:eastAsiaTheme="majorEastAsia" w:hAnsi="Tahoma" w:cs="Tahoma"/>
            <w:sz w:val="20"/>
          </w:rPr>
          <w:t>https://www.speechanddebate.org/topics/</w:t>
        </w:r>
      </w:hyperlink>
      <w:r w:rsidRPr="008F285E">
        <w:rPr>
          <w:rFonts w:ascii="Tahoma" w:hAnsi="Tahoma" w:cs="Tahoma"/>
          <w:b/>
          <w:sz w:val="20"/>
        </w:rPr>
        <w:t xml:space="preserve"> </w:t>
      </w:r>
    </w:p>
    <w:p w14:paraId="604F0F3E" w14:textId="77777777" w:rsidR="003D575A" w:rsidRPr="00BD1B55" w:rsidRDefault="003D575A" w:rsidP="00A220B0">
      <w:pPr>
        <w:pStyle w:val="ListParagraph"/>
        <w:numPr>
          <w:ilvl w:val="0"/>
          <w:numId w:val="8"/>
        </w:numPr>
        <w:spacing w:before="120" w:after="200"/>
        <w:contextualSpacing w:val="0"/>
        <w:rPr>
          <w:rFonts w:ascii="Tahoma" w:hAnsi="Tahoma" w:cs="Tahoma"/>
          <w:b/>
          <w:bCs/>
          <w:sz w:val="20"/>
        </w:rPr>
      </w:pPr>
      <w:r w:rsidRPr="008F285E">
        <w:rPr>
          <w:rFonts w:ascii="Tahoma" w:hAnsi="Tahoma" w:cs="Tahoma"/>
          <w:b/>
          <w:bCs/>
          <w:sz w:val="20"/>
        </w:rPr>
        <w:t>PUBLIC FORUM DEBATE:</w:t>
      </w:r>
      <w:r w:rsidRPr="008F285E">
        <w:rPr>
          <w:rFonts w:ascii="Tahoma" w:hAnsi="Tahoma" w:cs="Tahoma"/>
          <w:sz w:val="20"/>
        </w:rPr>
        <w:t xml:space="preserve"> We offer Junior and Open divisions of Public Forum. Rounds will follow standard PF time format (4-4-3-4-4-3-3-3-3-2-2) with 3 minutes of prep per team and teams will coin flip for pro/con or 1</w:t>
      </w:r>
      <w:r w:rsidRPr="008F285E">
        <w:rPr>
          <w:rFonts w:ascii="Tahoma" w:hAnsi="Tahoma" w:cs="Tahoma"/>
          <w:sz w:val="20"/>
          <w:vertAlign w:val="superscript"/>
        </w:rPr>
        <w:t>st</w:t>
      </w:r>
      <w:r w:rsidRPr="008F285E">
        <w:rPr>
          <w:rFonts w:ascii="Tahoma" w:hAnsi="Tahoma" w:cs="Tahoma"/>
          <w:sz w:val="20"/>
        </w:rPr>
        <w:t>/2</w:t>
      </w:r>
      <w:r w:rsidRPr="008F285E">
        <w:rPr>
          <w:rFonts w:ascii="Tahoma" w:hAnsi="Tahoma" w:cs="Tahoma"/>
          <w:sz w:val="20"/>
          <w:vertAlign w:val="superscript"/>
        </w:rPr>
        <w:t>nd</w:t>
      </w:r>
      <w:r w:rsidRPr="008F285E">
        <w:rPr>
          <w:rFonts w:ascii="Tahoma" w:hAnsi="Tahoma" w:cs="Tahoma"/>
          <w:sz w:val="20"/>
        </w:rPr>
        <w:t xml:space="preserve"> speaker. </w:t>
      </w:r>
      <w:r w:rsidRPr="008F285E">
        <w:rPr>
          <w:rFonts w:ascii="Tahoma" w:hAnsi="Tahoma" w:cs="Tahoma"/>
          <w:b/>
          <w:sz w:val="20"/>
        </w:rPr>
        <w:t>We will use the January topic as published on the NSDA website</w:t>
      </w:r>
      <w:r w:rsidRPr="008F285E">
        <w:rPr>
          <w:rFonts w:ascii="Tahoma" w:hAnsi="Tahoma" w:cs="Tahoma"/>
          <w:sz w:val="20"/>
        </w:rPr>
        <w:t xml:space="preserve">. </w:t>
      </w:r>
      <w:hyperlink r:id="rId8" w:history="1">
        <w:r w:rsidRPr="008F285E">
          <w:rPr>
            <w:rStyle w:val="Hyperlink"/>
            <w:rFonts w:ascii="Tahoma" w:eastAsiaTheme="majorEastAsia" w:hAnsi="Tahoma" w:cs="Tahoma"/>
            <w:sz w:val="20"/>
          </w:rPr>
          <w:t>https://www.speechanddebate.org/topics/</w:t>
        </w:r>
      </w:hyperlink>
      <w:r w:rsidRPr="008F285E">
        <w:rPr>
          <w:rFonts w:ascii="Tahoma" w:hAnsi="Tahoma" w:cs="Tahoma"/>
          <w:sz w:val="20"/>
        </w:rPr>
        <w:t xml:space="preserve"> </w:t>
      </w:r>
    </w:p>
    <w:p w14:paraId="5408A3CD" w14:textId="781DFE5B" w:rsidR="003D575A" w:rsidRPr="00BD1B55" w:rsidRDefault="00465121" w:rsidP="00A220B0">
      <w:pPr>
        <w:pStyle w:val="ListParagraph"/>
        <w:numPr>
          <w:ilvl w:val="0"/>
          <w:numId w:val="8"/>
        </w:numPr>
        <w:spacing w:before="120" w:after="200"/>
        <w:contextualSpacing w:val="0"/>
        <w:rPr>
          <w:rStyle w:val="Hyperlink"/>
          <w:rFonts w:ascii="Tahoma" w:hAnsi="Tahoma" w:cs="Tahoma"/>
          <w:b/>
          <w:bCs/>
          <w:color w:val="auto"/>
          <w:sz w:val="20"/>
          <w:u w:val="none"/>
        </w:rPr>
      </w:pPr>
      <w:r w:rsidRPr="00950D6C">
        <w:rPr>
          <w:rFonts w:ascii="Tahoma" w:hAnsi="Tahoma" w:cs="Tahoma"/>
          <w:b/>
          <w:bCs/>
          <w:sz w:val="20"/>
        </w:rPr>
        <w:t xml:space="preserve">POLICY CX DEBATE: </w:t>
      </w:r>
      <w:r w:rsidR="00950D6C" w:rsidRPr="008F285E">
        <w:rPr>
          <w:rFonts w:ascii="Tahoma" w:hAnsi="Tahoma" w:cs="Tahoma"/>
          <w:sz w:val="20"/>
        </w:rPr>
        <w:t>We offer Junior and Open divisions of P</w:t>
      </w:r>
      <w:r w:rsidR="00950D6C">
        <w:rPr>
          <w:rFonts w:ascii="Tahoma" w:hAnsi="Tahoma" w:cs="Tahoma"/>
          <w:sz w:val="20"/>
        </w:rPr>
        <w:t>olicy-CX debate</w:t>
      </w:r>
      <w:r w:rsidR="00950D6C" w:rsidRPr="008F285E">
        <w:rPr>
          <w:rFonts w:ascii="Tahoma" w:hAnsi="Tahoma" w:cs="Tahoma"/>
          <w:sz w:val="20"/>
        </w:rPr>
        <w:t>. Rounds will follow standard P</w:t>
      </w:r>
      <w:r w:rsidR="00950D6C">
        <w:rPr>
          <w:rFonts w:ascii="Tahoma" w:hAnsi="Tahoma" w:cs="Tahoma"/>
          <w:sz w:val="20"/>
        </w:rPr>
        <w:t>olicy-CX</w:t>
      </w:r>
      <w:r w:rsidR="00950D6C" w:rsidRPr="008F285E">
        <w:rPr>
          <w:rFonts w:ascii="Tahoma" w:hAnsi="Tahoma" w:cs="Tahoma"/>
          <w:sz w:val="20"/>
        </w:rPr>
        <w:t xml:space="preserve"> time format (</w:t>
      </w:r>
      <w:r w:rsidR="00950D6C">
        <w:rPr>
          <w:rFonts w:ascii="Tahoma" w:hAnsi="Tahoma" w:cs="Tahoma"/>
          <w:sz w:val="20"/>
        </w:rPr>
        <w:t>8-3-5</w:t>
      </w:r>
      <w:r w:rsidR="00950D6C" w:rsidRPr="008F285E">
        <w:rPr>
          <w:rFonts w:ascii="Tahoma" w:hAnsi="Tahoma" w:cs="Tahoma"/>
          <w:sz w:val="20"/>
        </w:rPr>
        <w:t xml:space="preserve">) with </w:t>
      </w:r>
      <w:r w:rsidR="00950D6C">
        <w:rPr>
          <w:rFonts w:ascii="Tahoma" w:hAnsi="Tahoma" w:cs="Tahoma"/>
          <w:sz w:val="20"/>
        </w:rPr>
        <w:t>8</w:t>
      </w:r>
      <w:r w:rsidR="00950D6C" w:rsidRPr="008F285E">
        <w:rPr>
          <w:rFonts w:ascii="Tahoma" w:hAnsi="Tahoma" w:cs="Tahoma"/>
          <w:sz w:val="20"/>
        </w:rPr>
        <w:t xml:space="preserve"> minutes of prep per team. </w:t>
      </w:r>
      <w:r w:rsidR="00950D6C" w:rsidRPr="008F285E">
        <w:rPr>
          <w:rFonts w:ascii="Tahoma" w:hAnsi="Tahoma" w:cs="Tahoma"/>
          <w:b/>
          <w:sz w:val="20"/>
        </w:rPr>
        <w:t xml:space="preserve">We will use the </w:t>
      </w:r>
      <w:proofErr w:type="spellStart"/>
      <w:r w:rsidR="00950D6C">
        <w:rPr>
          <w:rFonts w:ascii="Tahoma" w:hAnsi="Tahoma" w:cs="Tahoma"/>
          <w:b/>
          <w:sz w:val="20"/>
        </w:rPr>
        <w:t>year long</w:t>
      </w:r>
      <w:proofErr w:type="spellEnd"/>
      <w:r w:rsidR="00950D6C" w:rsidRPr="008F285E">
        <w:rPr>
          <w:rFonts w:ascii="Tahoma" w:hAnsi="Tahoma" w:cs="Tahoma"/>
          <w:b/>
          <w:sz w:val="20"/>
        </w:rPr>
        <w:t xml:space="preserve"> topic as published on the NSDA website</w:t>
      </w:r>
      <w:r w:rsidR="00950D6C" w:rsidRPr="008F285E">
        <w:rPr>
          <w:rFonts w:ascii="Tahoma" w:hAnsi="Tahoma" w:cs="Tahoma"/>
          <w:sz w:val="20"/>
        </w:rPr>
        <w:t xml:space="preserve">. </w:t>
      </w:r>
      <w:hyperlink r:id="rId9" w:history="1">
        <w:r w:rsidR="00950D6C" w:rsidRPr="008F285E">
          <w:rPr>
            <w:rStyle w:val="Hyperlink"/>
            <w:rFonts w:ascii="Tahoma" w:eastAsiaTheme="majorEastAsia" w:hAnsi="Tahoma" w:cs="Tahoma"/>
            <w:sz w:val="20"/>
          </w:rPr>
          <w:t>https://www.speechanddebate.org/topics/</w:t>
        </w:r>
      </w:hyperlink>
    </w:p>
    <w:p w14:paraId="7A3BB741" w14:textId="521944CC" w:rsidR="00A220B0" w:rsidRPr="00BF1BD8" w:rsidRDefault="009B1452" w:rsidP="00A220B0">
      <w:pPr>
        <w:pStyle w:val="ListParagraph"/>
        <w:numPr>
          <w:ilvl w:val="0"/>
          <w:numId w:val="8"/>
        </w:numPr>
        <w:spacing w:before="120" w:after="200"/>
        <w:contextualSpacing w:val="0"/>
        <w:rPr>
          <w:rFonts w:ascii="Tahoma" w:hAnsi="Tahoma" w:cs="Tahoma"/>
          <w:sz w:val="20"/>
        </w:rPr>
      </w:pPr>
      <w:r>
        <w:rPr>
          <w:rFonts w:ascii="Tahoma" w:hAnsi="Tahoma" w:cs="Tahoma"/>
          <w:b/>
          <w:bCs/>
          <w:sz w:val="20"/>
        </w:rPr>
        <w:t>IN OPEN DIVISION</w:t>
      </w:r>
      <w:r w:rsidR="00BF60EE">
        <w:rPr>
          <w:rFonts w:ascii="Tahoma" w:hAnsi="Tahoma" w:cs="Tahoma"/>
          <w:b/>
          <w:bCs/>
          <w:sz w:val="20"/>
        </w:rPr>
        <w:t xml:space="preserve"> PF AND POLICY based on the TOC</w:t>
      </w:r>
      <w:r>
        <w:rPr>
          <w:rFonts w:ascii="Tahoma" w:hAnsi="Tahoma" w:cs="Tahoma"/>
          <w:b/>
          <w:bCs/>
          <w:sz w:val="20"/>
        </w:rPr>
        <w:t xml:space="preserve">: </w:t>
      </w:r>
      <w:r w:rsidR="00A220B0" w:rsidRPr="00A220B0">
        <w:rPr>
          <w:rFonts w:ascii="Tahoma" w:hAnsi="Tahoma" w:cs="Tahoma"/>
          <w:b/>
          <w:bCs/>
          <w:sz w:val="20"/>
        </w:rPr>
        <w:t xml:space="preserve">Maverick teams are not permitted to enter prior to the tournament. </w:t>
      </w:r>
      <w:r w:rsidR="00A220B0" w:rsidRPr="00BF1BD8">
        <w:rPr>
          <w:rFonts w:ascii="Tahoma" w:hAnsi="Tahoma" w:cs="Tahoma"/>
          <w:sz w:val="20"/>
        </w:rPr>
        <w:t>If a team becomes maverick due to an illness of a partner during the tournament, the ill debater may miss no more than 2 debates to be able to return and continue debating. Mavericks may win the debate. Mavericks will not be permitted to clear to elimination rounds.</w:t>
      </w:r>
      <w:r w:rsidRPr="00BF1BD8">
        <w:rPr>
          <w:rFonts w:ascii="Tahoma" w:hAnsi="Tahoma" w:cs="Tahoma"/>
          <w:sz w:val="20"/>
        </w:rPr>
        <w:t xml:space="preserve"> MAVERICKS ARE ALLOWED IN JV DIVISION</w:t>
      </w:r>
      <w:r w:rsidR="00BF60EE" w:rsidRPr="00BF1BD8">
        <w:rPr>
          <w:rFonts w:ascii="Tahoma" w:hAnsi="Tahoma" w:cs="Tahoma"/>
          <w:sz w:val="20"/>
        </w:rPr>
        <w:t xml:space="preserve"> which is not bound by the TOC</w:t>
      </w:r>
      <w:r w:rsidRPr="00BF1BD8">
        <w:rPr>
          <w:rFonts w:ascii="Tahoma" w:hAnsi="Tahoma" w:cs="Tahoma"/>
          <w:sz w:val="20"/>
        </w:rPr>
        <w:t>.</w:t>
      </w:r>
    </w:p>
    <w:p w14:paraId="6A80C6FD" w14:textId="4C1838D8" w:rsidR="003D575A" w:rsidRPr="00323680" w:rsidRDefault="003D575A" w:rsidP="00A220B0">
      <w:pPr>
        <w:pStyle w:val="NormalWeb"/>
        <w:numPr>
          <w:ilvl w:val="0"/>
          <w:numId w:val="8"/>
        </w:numPr>
        <w:spacing w:before="120" w:beforeAutospacing="0" w:after="200" w:afterAutospacing="0"/>
        <w:textAlignment w:val="baseline"/>
        <w:rPr>
          <w:rFonts w:ascii="Tahoma" w:hAnsi="Tahoma" w:cs="Tahoma"/>
          <w:color w:val="000000"/>
          <w:sz w:val="20"/>
          <w:szCs w:val="20"/>
        </w:rPr>
      </w:pPr>
      <w:r w:rsidRPr="00977E82">
        <w:rPr>
          <w:rFonts w:ascii="Tahoma" w:hAnsi="Tahoma" w:cs="Tahoma"/>
          <w:b/>
          <w:bCs/>
          <w:color w:val="000000"/>
          <w:sz w:val="20"/>
          <w:szCs w:val="20"/>
        </w:rPr>
        <w:t xml:space="preserve">Use the </w:t>
      </w:r>
      <w:r w:rsidR="0011403D">
        <w:rPr>
          <w:rFonts w:ascii="Tahoma" w:hAnsi="Tahoma" w:cs="Tahoma"/>
          <w:b/>
          <w:bCs/>
          <w:color w:val="000000"/>
          <w:sz w:val="20"/>
          <w:szCs w:val="20"/>
        </w:rPr>
        <w:t>Chat Feature in Zoom to share files</w:t>
      </w:r>
      <w:r w:rsidRPr="00977E82">
        <w:rPr>
          <w:rFonts w:ascii="Tahoma" w:hAnsi="Tahoma" w:cs="Tahoma"/>
          <w:b/>
          <w:bCs/>
          <w:color w:val="000000"/>
          <w:sz w:val="20"/>
          <w:szCs w:val="20"/>
        </w:rPr>
        <w:t>.</w:t>
      </w:r>
    </w:p>
    <w:p w14:paraId="695EB7BE" w14:textId="77777777" w:rsidR="003D575A" w:rsidRDefault="003D575A" w:rsidP="00A220B0">
      <w:pPr>
        <w:pStyle w:val="NormalWeb"/>
        <w:numPr>
          <w:ilvl w:val="0"/>
          <w:numId w:val="8"/>
        </w:numPr>
        <w:spacing w:before="120" w:beforeAutospacing="0" w:after="200" w:afterAutospacing="0"/>
        <w:ind w:right="-72"/>
        <w:textAlignment w:val="baseline"/>
        <w:rPr>
          <w:rFonts w:ascii="Tahoma" w:hAnsi="Tahoma" w:cs="Tahoma"/>
          <w:color w:val="000000"/>
          <w:sz w:val="20"/>
          <w:szCs w:val="20"/>
        </w:rPr>
      </w:pPr>
      <w:r>
        <w:rPr>
          <w:rFonts w:ascii="Tahoma" w:hAnsi="Tahoma" w:cs="Tahoma"/>
          <w:b/>
          <w:bCs/>
          <w:color w:val="000000"/>
          <w:sz w:val="20"/>
          <w:szCs w:val="20"/>
        </w:rPr>
        <w:t xml:space="preserve">Tech Problems? </w:t>
      </w:r>
      <w:r>
        <w:rPr>
          <w:rFonts w:ascii="Tahoma" w:hAnsi="Tahoma" w:cs="Tahoma"/>
          <w:color w:val="000000"/>
          <w:sz w:val="20"/>
          <w:szCs w:val="20"/>
        </w:rPr>
        <w:t xml:space="preserve">Teams </w:t>
      </w:r>
      <w:r w:rsidRPr="00980BFC">
        <w:rPr>
          <w:rFonts w:ascii="Tahoma" w:hAnsi="Tahoma" w:cs="Tahoma"/>
          <w:color w:val="000000"/>
          <w:sz w:val="20"/>
          <w:szCs w:val="20"/>
        </w:rPr>
        <w:t xml:space="preserve">are allowed up to ten minutes of tech </w:t>
      </w:r>
      <w:r>
        <w:rPr>
          <w:rFonts w:ascii="Tahoma" w:hAnsi="Tahoma" w:cs="Tahoma"/>
          <w:color w:val="000000"/>
          <w:sz w:val="20"/>
          <w:szCs w:val="20"/>
        </w:rPr>
        <w:t xml:space="preserve">troubleshooting </w:t>
      </w:r>
      <w:r w:rsidRPr="00980BFC">
        <w:rPr>
          <w:rFonts w:ascii="Tahoma" w:hAnsi="Tahoma" w:cs="Tahoma"/>
          <w:color w:val="000000"/>
          <w:sz w:val="20"/>
          <w:szCs w:val="20"/>
        </w:rPr>
        <w:t xml:space="preserve">time. If the debate is paused for technology related reasons, that team’s Tech Time begins to count down. If a team uses </w:t>
      </w:r>
      <w:proofErr w:type="gramStart"/>
      <w:r w:rsidRPr="00980BFC">
        <w:rPr>
          <w:rFonts w:ascii="Tahoma" w:hAnsi="Tahoma" w:cs="Tahoma"/>
          <w:color w:val="000000"/>
          <w:sz w:val="20"/>
          <w:szCs w:val="20"/>
        </w:rPr>
        <w:t>all of</w:t>
      </w:r>
      <w:proofErr w:type="gramEnd"/>
      <w:r w:rsidRPr="00980BFC">
        <w:rPr>
          <w:rFonts w:ascii="Tahoma" w:hAnsi="Tahoma" w:cs="Tahoma"/>
          <w:color w:val="000000"/>
          <w:sz w:val="20"/>
          <w:szCs w:val="20"/>
        </w:rPr>
        <w:t xml:space="preserve"> their Tech Time before the round ends, their speaking time must begin. The tech time is not to be used as prep.</w:t>
      </w:r>
    </w:p>
    <w:p w14:paraId="71BBDA13" w14:textId="77777777" w:rsidR="003D575A" w:rsidRPr="00EC4649" w:rsidRDefault="003D575A" w:rsidP="003D575A">
      <w:pPr>
        <w:pStyle w:val="ListParagraph"/>
        <w:numPr>
          <w:ilvl w:val="0"/>
          <w:numId w:val="8"/>
        </w:numPr>
        <w:spacing w:after="120"/>
        <w:rPr>
          <w:rFonts w:ascii="Tahoma" w:hAnsi="Tahoma" w:cs="Tahoma"/>
          <w:b/>
          <w:bCs/>
          <w:sz w:val="20"/>
        </w:rPr>
      </w:pPr>
      <w:r w:rsidRPr="00EC4649">
        <w:rPr>
          <w:rFonts w:ascii="Tahoma" w:hAnsi="Tahoma" w:cs="Tahoma"/>
          <w:b/>
          <w:bCs/>
          <w:sz w:val="20"/>
        </w:rPr>
        <w:t>Debate Division Definitions</w:t>
      </w:r>
    </w:p>
    <w:p w14:paraId="4EA9F3E0" w14:textId="77777777" w:rsidR="003D575A" w:rsidRPr="00980BFC" w:rsidRDefault="003D575A" w:rsidP="003D575A">
      <w:pPr>
        <w:spacing w:after="120"/>
        <w:ind w:left="1440"/>
        <w:rPr>
          <w:rFonts w:ascii="Tahoma" w:hAnsi="Tahoma" w:cs="Tahoma"/>
          <w:sz w:val="20"/>
        </w:rPr>
      </w:pPr>
      <w:r w:rsidRPr="00980BFC">
        <w:rPr>
          <w:rFonts w:ascii="Tahoma" w:hAnsi="Tahoma" w:cs="Tahoma"/>
          <w:b/>
          <w:bCs/>
          <w:sz w:val="20"/>
        </w:rPr>
        <w:t>Junior Division</w:t>
      </w:r>
      <w:r w:rsidRPr="00980BFC">
        <w:rPr>
          <w:rFonts w:ascii="Tahoma" w:hAnsi="Tahoma" w:cs="Tahoma"/>
          <w:sz w:val="20"/>
        </w:rPr>
        <w:t xml:space="preserve"> is for those students in their first or second year of competition who have not received a trophy in Open debate competition at two (2) invitational tournaments with 15 or more schools participating and have not placed first through fourth (1-4) at the WIAA State Debate Championship Tournament.</w:t>
      </w:r>
    </w:p>
    <w:p w14:paraId="68FDC4A5" w14:textId="77777777" w:rsidR="003D575A" w:rsidRPr="00980BFC" w:rsidRDefault="003D575A" w:rsidP="003D575A">
      <w:pPr>
        <w:spacing w:after="120"/>
        <w:ind w:left="1440"/>
        <w:rPr>
          <w:rFonts w:ascii="Tahoma" w:hAnsi="Tahoma" w:cs="Tahoma"/>
          <w:sz w:val="20"/>
        </w:rPr>
      </w:pPr>
      <w:r w:rsidRPr="00980BFC">
        <w:rPr>
          <w:rFonts w:ascii="Tahoma" w:hAnsi="Tahoma" w:cs="Tahoma"/>
          <w:b/>
          <w:bCs/>
          <w:sz w:val="20"/>
        </w:rPr>
        <w:t>Open Division</w:t>
      </w:r>
      <w:r w:rsidRPr="00980BFC">
        <w:rPr>
          <w:rFonts w:ascii="Tahoma" w:hAnsi="Tahoma" w:cs="Tahoma"/>
          <w:sz w:val="20"/>
        </w:rPr>
        <w:t xml:space="preserve"> is for those students who do not meet the Junior Division definition or who want the competition level of open division.</w:t>
      </w:r>
    </w:p>
    <w:p w14:paraId="134AD62A" w14:textId="0BEAE380" w:rsidR="003D575A" w:rsidRDefault="003D575A" w:rsidP="003D575A">
      <w:pPr>
        <w:ind w:left="720"/>
        <w:rPr>
          <w:rFonts w:ascii="Tahoma" w:hAnsi="Tahoma" w:cs="Tahoma"/>
          <w:b/>
          <w:bCs/>
          <w:i/>
          <w:iCs/>
          <w:sz w:val="20"/>
        </w:rPr>
      </w:pPr>
      <w:r w:rsidRPr="00EC4649">
        <w:rPr>
          <w:rFonts w:ascii="Tahoma" w:hAnsi="Tahoma" w:cs="Tahoma"/>
          <w:b/>
          <w:bCs/>
          <w:i/>
          <w:iCs/>
          <w:sz w:val="20"/>
        </w:rPr>
        <w:t xml:space="preserve">We will advance all teams </w:t>
      </w:r>
      <w:r>
        <w:rPr>
          <w:rFonts w:ascii="Tahoma" w:hAnsi="Tahoma" w:cs="Tahoma"/>
          <w:b/>
          <w:bCs/>
          <w:i/>
          <w:iCs/>
          <w:sz w:val="20"/>
        </w:rPr>
        <w:t>w</w:t>
      </w:r>
      <w:r w:rsidR="00896E7B">
        <w:rPr>
          <w:rFonts w:ascii="Tahoma" w:hAnsi="Tahoma" w:cs="Tahoma"/>
          <w:b/>
          <w:bCs/>
          <w:i/>
          <w:iCs/>
          <w:sz w:val="20"/>
        </w:rPr>
        <w:t>it</w:t>
      </w:r>
      <w:r>
        <w:rPr>
          <w:rFonts w:ascii="Tahoma" w:hAnsi="Tahoma" w:cs="Tahoma"/>
          <w:b/>
          <w:bCs/>
          <w:i/>
          <w:iCs/>
          <w:sz w:val="20"/>
        </w:rPr>
        <w:t xml:space="preserve">h win loss records better than 50% </w:t>
      </w:r>
      <w:r w:rsidRPr="00EC4649">
        <w:rPr>
          <w:rFonts w:ascii="Tahoma" w:hAnsi="Tahoma" w:cs="Tahoma"/>
          <w:b/>
          <w:bCs/>
          <w:i/>
          <w:iCs/>
          <w:sz w:val="20"/>
        </w:rPr>
        <w:t>up to 16 teams in a division of LD and Public Forum</w:t>
      </w:r>
      <w:r w:rsidR="00950D6C">
        <w:rPr>
          <w:rFonts w:ascii="Tahoma" w:hAnsi="Tahoma" w:cs="Tahoma"/>
          <w:b/>
          <w:bCs/>
          <w:i/>
          <w:iCs/>
          <w:sz w:val="20"/>
        </w:rPr>
        <w:t xml:space="preserve"> (up to </w:t>
      </w:r>
      <w:r w:rsidR="008F3875" w:rsidRPr="008F3875">
        <w:rPr>
          <w:rFonts w:ascii="Tahoma" w:hAnsi="Tahoma" w:cs="Tahoma"/>
          <w:b/>
          <w:bCs/>
          <w:i/>
          <w:iCs/>
          <w:sz w:val="20"/>
          <w:u w:val="single"/>
        </w:rPr>
        <w:t>4</w:t>
      </w:r>
      <w:r w:rsidR="00950D6C">
        <w:rPr>
          <w:rFonts w:ascii="Tahoma" w:hAnsi="Tahoma" w:cs="Tahoma"/>
          <w:b/>
          <w:bCs/>
          <w:i/>
          <w:iCs/>
          <w:sz w:val="20"/>
        </w:rPr>
        <w:t xml:space="preserve"> teams in Policy-CX)</w:t>
      </w:r>
      <w:r w:rsidRPr="00EC4649">
        <w:rPr>
          <w:rFonts w:ascii="Tahoma" w:hAnsi="Tahoma" w:cs="Tahoma"/>
          <w:b/>
          <w:bCs/>
          <w:i/>
          <w:iCs/>
          <w:sz w:val="20"/>
        </w:rPr>
        <w:t xml:space="preserve"> but we won’t have a partial </w:t>
      </w:r>
      <w:proofErr w:type="spellStart"/>
      <w:r w:rsidRPr="00EC4649">
        <w:rPr>
          <w:rFonts w:ascii="Tahoma" w:hAnsi="Tahoma" w:cs="Tahoma"/>
          <w:b/>
          <w:bCs/>
          <w:i/>
          <w:iCs/>
          <w:sz w:val="20"/>
        </w:rPr>
        <w:t>elim</w:t>
      </w:r>
      <w:proofErr w:type="spellEnd"/>
      <w:r w:rsidRPr="00EC4649">
        <w:rPr>
          <w:rFonts w:ascii="Tahoma" w:hAnsi="Tahoma" w:cs="Tahoma"/>
          <w:b/>
          <w:bCs/>
          <w:i/>
          <w:iCs/>
          <w:sz w:val="20"/>
        </w:rPr>
        <w:t xml:space="preserve"> if the partial </w:t>
      </w:r>
      <w:proofErr w:type="spellStart"/>
      <w:r w:rsidRPr="00EC4649">
        <w:rPr>
          <w:rFonts w:ascii="Tahoma" w:hAnsi="Tahoma" w:cs="Tahoma"/>
          <w:b/>
          <w:bCs/>
          <w:i/>
          <w:iCs/>
          <w:sz w:val="20"/>
        </w:rPr>
        <w:t>elim</w:t>
      </w:r>
      <w:proofErr w:type="spellEnd"/>
      <w:r w:rsidRPr="00EC4649">
        <w:rPr>
          <w:rFonts w:ascii="Tahoma" w:hAnsi="Tahoma" w:cs="Tahoma"/>
          <w:b/>
          <w:bCs/>
          <w:i/>
          <w:iCs/>
          <w:sz w:val="20"/>
        </w:rPr>
        <w:t xml:space="preserve"> will have only 1 debate.</w:t>
      </w:r>
    </w:p>
    <w:p w14:paraId="3094CA3C" w14:textId="7BE99C25" w:rsidR="00BF1BD8" w:rsidRPr="00BF1BD8" w:rsidRDefault="00BF1BD8" w:rsidP="00BF1BD8">
      <w:pPr>
        <w:ind w:left="720"/>
        <w:rPr>
          <w:rFonts w:ascii="Tahoma" w:hAnsi="Tahoma" w:cs="Tahoma"/>
          <w:sz w:val="20"/>
        </w:rPr>
      </w:pPr>
      <w:r w:rsidRPr="00BF1BD8">
        <w:rPr>
          <w:rFonts w:ascii="Tahoma" w:hAnsi="Tahoma" w:cs="Tahoma"/>
          <w:b/>
          <w:bCs/>
          <w:sz w:val="20"/>
        </w:rPr>
        <w:t xml:space="preserve">SEEDING PRELIMS TO ELIMS: </w:t>
      </w:r>
      <w:r w:rsidRPr="00BF1BD8">
        <w:rPr>
          <w:rFonts w:ascii="Tahoma" w:hAnsi="Tahoma" w:cs="Tahoma"/>
          <w:sz w:val="20"/>
        </w:rPr>
        <w:t>1.</w:t>
      </w:r>
      <w:r w:rsidRPr="00BF1BD8">
        <w:rPr>
          <w:rFonts w:ascii="Tahoma" w:hAnsi="Tahoma" w:cs="Tahoma"/>
          <w:sz w:val="20"/>
        </w:rPr>
        <w:t xml:space="preserve"> </w:t>
      </w:r>
      <w:r w:rsidRPr="00BF1BD8">
        <w:rPr>
          <w:rFonts w:ascii="Tahoma" w:hAnsi="Tahoma" w:cs="Tahoma"/>
          <w:sz w:val="20"/>
        </w:rPr>
        <w:t>Win</w:t>
      </w:r>
      <w:r w:rsidRPr="00BF1BD8">
        <w:rPr>
          <w:rFonts w:ascii="Tahoma" w:hAnsi="Tahoma" w:cs="Tahoma"/>
          <w:sz w:val="20"/>
        </w:rPr>
        <w:t>-</w:t>
      </w:r>
      <w:r w:rsidRPr="00BF1BD8">
        <w:rPr>
          <w:rFonts w:ascii="Tahoma" w:hAnsi="Tahoma" w:cs="Tahoma"/>
          <w:sz w:val="20"/>
        </w:rPr>
        <w:t>loss from prelim round(s)</w:t>
      </w:r>
      <w:r w:rsidRPr="00BF1BD8">
        <w:rPr>
          <w:rFonts w:ascii="Tahoma" w:hAnsi="Tahoma" w:cs="Tahoma"/>
          <w:sz w:val="20"/>
        </w:rPr>
        <w:t xml:space="preserve">; </w:t>
      </w:r>
      <w:r w:rsidRPr="00BF1BD8">
        <w:rPr>
          <w:rFonts w:ascii="Tahoma" w:hAnsi="Tahoma" w:cs="Tahoma"/>
          <w:sz w:val="20"/>
        </w:rPr>
        <w:t>2.</w:t>
      </w:r>
      <w:r w:rsidRPr="00BF1BD8">
        <w:rPr>
          <w:rFonts w:ascii="Tahoma" w:hAnsi="Tahoma" w:cs="Tahoma"/>
          <w:sz w:val="20"/>
        </w:rPr>
        <w:t xml:space="preserve"> </w:t>
      </w:r>
      <w:r w:rsidRPr="00BF1BD8">
        <w:rPr>
          <w:rFonts w:ascii="Tahoma" w:hAnsi="Tahoma" w:cs="Tahoma"/>
          <w:sz w:val="20"/>
        </w:rPr>
        <w:t>Points from prelim round(s</w:t>
      </w:r>
      <w:proofErr w:type="gramStart"/>
      <w:r w:rsidRPr="00BF1BD8">
        <w:rPr>
          <w:rFonts w:ascii="Tahoma" w:hAnsi="Tahoma" w:cs="Tahoma"/>
          <w:sz w:val="20"/>
        </w:rPr>
        <w:t>) ,</w:t>
      </w:r>
      <w:proofErr w:type="gramEnd"/>
      <w:r w:rsidRPr="00BF1BD8">
        <w:rPr>
          <w:rFonts w:ascii="Tahoma" w:hAnsi="Tahoma" w:cs="Tahoma"/>
          <w:sz w:val="20"/>
        </w:rPr>
        <w:t xml:space="preserve"> except the 1 best &amp; worst</w:t>
      </w:r>
      <w:r w:rsidRPr="00BF1BD8">
        <w:rPr>
          <w:rFonts w:ascii="Tahoma" w:hAnsi="Tahoma" w:cs="Tahoma"/>
          <w:sz w:val="20"/>
        </w:rPr>
        <w:t xml:space="preserve">; </w:t>
      </w:r>
      <w:r w:rsidRPr="00BF1BD8">
        <w:rPr>
          <w:rFonts w:ascii="Tahoma" w:hAnsi="Tahoma" w:cs="Tahoma"/>
          <w:sz w:val="20"/>
        </w:rPr>
        <w:t>3.</w:t>
      </w:r>
      <w:r w:rsidRPr="00BF1BD8">
        <w:rPr>
          <w:rFonts w:ascii="Tahoma" w:hAnsi="Tahoma" w:cs="Tahoma"/>
          <w:sz w:val="20"/>
        </w:rPr>
        <w:t xml:space="preserve"> </w:t>
      </w:r>
      <w:r w:rsidRPr="00BF1BD8">
        <w:rPr>
          <w:rFonts w:ascii="Tahoma" w:hAnsi="Tahoma" w:cs="Tahoma"/>
          <w:sz w:val="20"/>
        </w:rPr>
        <w:t>Points from prelim round(s) , except the 2 best &amp; worst</w:t>
      </w:r>
      <w:r w:rsidRPr="00BF1BD8">
        <w:rPr>
          <w:rFonts w:ascii="Tahoma" w:hAnsi="Tahoma" w:cs="Tahoma"/>
          <w:sz w:val="20"/>
        </w:rPr>
        <w:t xml:space="preserve">; </w:t>
      </w:r>
      <w:r w:rsidRPr="00BF1BD8">
        <w:rPr>
          <w:rFonts w:ascii="Tahoma" w:hAnsi="Tahoma" w:cs="Tahoma"/>
          <w:sz w:val="20"/>
        </w:rPr>
        <w:t>4.</w:t>
      </w:r>
      <w:r w:rsidRPr="00BF1BD8">
        <w:rPr>
          <w:rFonts w:ascii="Tahoma" w:hAnsi="Tahoma" w:cs="Tahoma"/>
          <w:sz w:val="20"/>
        </w:rPr>
        <w:t xml:space="preserve"> </w:t>
      </w:r>
      <w:r w:rsidRPr="00BF1BD8">
        <w:rPr>
          <w:rFonts w:ascii="Tahoma" w:hAnsi="Tahoma" w:cs="Tahoma"/>
          <w:sz w:val="20"/>
        </w:rPr>
        <w:t>Points from prelim round(s)</w:t>
      </w:r>
      <w:r w:rsidRPr="00BF1BD8">
        <w:rPr>
          <w:rFonts w:ascii="Tahoma" w:hAnsi="Tahoma" w:cs="Tahoma"/>
          <w:sz w:val="20"/>
        </w:rPr>
        <w:t xml:space="preserve">; </w:t>
      </w:r>
      <w:r w:rsidRPr="00BF1BD8">
        <w:rPr>
          <w:rFonts w:ascii="Tahoma" w:hAnsi="Tahoma" w:cs="Tahoma"/>
          <w:sz w:val="20"/>
        </w:rPr>
        <w:t>5.</w:t>
      </w:r>
      <w:r w:rsidRPr="00BF1BD8">
        <w:rPr>
          <w:rFonts w:ascii="Tahoma" w:hAnsi="Tahoma" w:cs="Tahoma"/>
          <w:sz w:val="20"/>
        </w:rPr>
        <w:t xml:space="preserve"> </w:t>
      </w:r>
      <w:r w:rsidRPr="00BF1BD8">
        <w:rPr>
          <w:rFonts w:ascii="Tahoma" w:hAnsi="Tahoma" w:cs="Tahoma"/>
          <w:sz w:val="20"/>
        </w:rPr>
        <w:t>Opponents' avg seed from prelim round(s)</w:t>
      </w:r>
      <w:r w:rsidRPr="00BF1BD8">
        <w:rPr>
          <w:rFonts w:ascii="Tahoma" w:hAnsi="Tahoma" w:cs="Tahoma"/>
          <w:sz w:val="20"/>
        </w:rPr>
        <w:t xml:space="preserve">; </w:t>
      </w:r>
      <w:r w:rsidRPr="00BF1BD8">
        <w:rPr>
          <w:rFonts w:ascii="Tahoma" w:hAnsi="Tahoma" w:cs="Tahoma"/>
          <w:sz w:val="20"/>
        </w:rPr>
        <w:t>6.</w:t>
      </w:r>
      <w:r w:rsidRPr="00BF1BD8">
        <w:rPr>
          <w:rFonts w:ascii="Tahoma" w:hAnsi="Tahoma" w:cs="Tahoma"/>
          <w:sz w:val="20"/>
        </w:rPr>
        <w:t xml:space="preserve"> </w:t>
      </w:r>
      <w:r w:rsidRPr="00BF1BD8">
        <w:rPr>
          <w:rFonts w:ascii="Tahoma" w:hAnsi="Tahoma" w:cs="Tahoma"/>
          <w:sz w:val="20"/>
        </w:rPr>
        <w:t>Coinflip from prelim round(s)</w:t>
      </w:r>
      <w:r w:rsidRPr="00BF1BD8">
        <w:rPr>
          <w:rFonts w:ascii="Tahoma" w:hAnsi="Tahoma" w:cs="Tahoma"/>
          <w:sz w:val="20"/>
        </w:rPr>
        <w:t>.</w:t>
      </w:r>
    </w:p>
    <w:p w14:paraId="5315E35F" w14:textId="77777777" w:rsidR="003D575A" w:rsidRPr="00980BFC" w:rsidRDefault="003D575A" w:rsidP="003D575A">
      <w:pPr>
        <w:rPr>
          <w:rFonts w:ascii="Tahoma" w:hAnsi="Tahoma" w:cs="Tahoma"/>
          <w:sz w:val="20"/>
        </w:rPr>
      </w:pPr>
    </w:p>
    <w:p w14:paraId="09C0A0E9" w14:textId="77777777" w:rsidR="003D575A" w:rsidRPr="00980BFC" w:rsidRDefault="003D575A" w:rsidP="00122AF4">
      <w:pPr>
        <w:pStyle w:val="Heading1"/>
      </w:pPr>
      <w:bookmarkStart w:id="3" w:name="_Toc149114441"/>
      <w:r>
        <w:t>Congressional Debate Rules-Packet</w:t>
      </w:r>
      <w:bookmarkEnd w:id="3"/>
    </w:p>
    <w:p w14:paraId="4C4EF000" w14:textId="0892BBE9" w:rsidR="003D575A" w:rsidRDefault="003D575A" w:rsidP="003D575A">
      <w:pPr>
        <w:ind w:left="360"/>
        <w:rPr>
          <w:rFonts w:ascii="Tahoma" w:hAnsi="Tahoma" w:cs="Tahoma"/>
          <w:sz w:val="20"/>
        </w:rPr>
      </w:pPr>
      <w:r w:rsidRPr="00980BFC">
        <w:rPr>
          <w:rFonts w:ascii="Tahoma" w:hAnsi="Tahoma" w:cs="Tahoma"/>
          <w:sz w:val="20"/>
        </w:rPr>
        <w:t>We offer Open division for Congressional Debate.</w:t>
      </w:r>
      <w:r w:rsidR="00BD1B55">
        <w:rPr>
          <w:rFonts w:ascii="Tahoma" w:hAnsi="Tahoma" w:cs="Tahoma"/>
          <w:sz w:val="20"/>
        </w:rPr>
        <w:t xml:space="preserve">   </w:t>
      </w:r>
      <w:r w:rsidRPr="00980BFC">
        <w:rPr>
          <w:rFonts w:ascii="Tahoma" w:hAnsi="Tahoma" w:cs="Tahoma"/>
          <w:sz w:val="20"/>
        </w:rPr>
        <w:t xml:space="preserve">We will have no more than 20 students per chamber. </w:t>
      </w:r>
    </w:p>
    <w:p w14:paraId="0B5A1349" w14:textId="6FEC9DB6" w:rsidR="003D575A" w:rsidRPr="00980BFC" w:rsidRDefault="003D575A" w:rsidP="003D575A">
      <w:pPr>
        <w:ind w:left="360"/>
        <w:rPr>
          <w:rFonts w:ascii="Tahoma" w:hAnsi="Tahoma" w:cs="Tahoma"/>
          <w:color w:val="000000"/>
          <w:sz w:val="20"/>
        </w:rPr>
      </w:pPr>
      <w:r w:rsidRPr="00980BFC">
        <w:rPr>
          <w:rFonts w:ascii="Tahoma" w:hAnsi="Tahoma" w:cs="Tahoma"/>
          <w:b/>
          <w:bCs/>
          <w:sz w:val="20"/>
        </w:rPr>
        <w:t>Students will use the Spring WSFA congressional packet.</w:t>
      </w:r>
      <w:r w:rsidRPr="00980BFC">
        <w:rPr>
          <w:rFonts w:ascii="Tahoma" w:hAnsi="Tahoma" w:cs="Tahoma"/>
          <w:sz w:val="20"/>
        </w:rPr>
        <w:t xml:space="preserve">  This </w:t>
      </w:r>
      <w:r w:rsidR="00950D6C">
        <w:rPr>
          <w:rFonts w:ascii="Tahoma" w:hAnsi="Tahoma" w:cs="Tahoma"/>
          <w:sz w:val="20"/>
        </w:rPr>
        <w:t xml:space="preserve">packet </w:t>
      </w:r>
      <w:r w:rsidRPr="00980BFC">
        <w:rPr>
          <w:rFonts w:ascii="Tahoma" w:hAnsi="Tahoma" w:cs="Tahoma"/>
          <w:sz w:val="20"/>
        </w:rPr>
        <w:t xml:space="preserve">can be found on our tabroom.com site and the Forensics page of WIAA.  </w:t>
      </w:r>
      <w:r w:rsidRPr="00980BFC">
        <w:rPr>
          <w:rFonts w:ascii="Tahoma" w:hAnsi="Tahoma" w:cs="Tahoma"/>
          <w:color w:val="000000"/>
          <w:sz w:val="20"/>
        </w:rPr>
        <w:t xml:space="preserve">Please be sure your Congressional debaters have their own copies of the legislation. </w:t>
      </w:r>
    </w:p>
    <w:p w14:paraId="2251E1B6" w14:textId="4863302F" w:rsidR="001C2E1B" w:rsidRPr="001C2E1B" w:rsidRDefault="003D575A" w:rsidP="001C2E1B">
      <w:pPr>
        <w:ind w:left="360"/>
        <w:rPr>
          <w:rFonts w:ascii="Tahoma" w:hAnsi="Tahoma" w:cs="Tahoma"/>
          <w:b/>
          <w:bCs/>
          <w:i/>
          <w:iCs/>
          <w:sz w:val="20"/>
        </w:rPr>
      </w:pPr>
      <w:r w:rsidRPr="00980BFC">
        <w:rPr>
          <w:rFonts w:ascii="Tahoma" w:hAnsi="Tahoma" w:cs="Tahoma"/>
          <w:b/>
          <w:bCs/>
          <w:i/>
          <w:iCs/>
          <w:sz w:val="20"/>
        </w:rPr>
        <w:t>Based on the preliminary rounds, we will then break up to 20 students to Super Session.</w:t>
      </w:r>
      <w:r w:rsidR="001C2E1B">
        <w:rPr>
          <w:rFonts w:ascii="Tahoma" w:hAnsi="Tahoma" w:cs="Tahoma"/>
          <w:b/>
          <w:bCs/>
          <w:i/>
          <w:iCs/>
          <w:sz w:val="20"/>
        </w:rPr>
        <w:t xml:space="preserve">  </w:t>
      </w:r>
      <w:r w:rsidR="001C2E1B" w:rsidRPr="001C2E1B">
        <w:rPr>
          <w:rFonts w:ascii="Tahoma" w:hAnsi="Tahoma" w:cs="Tahoma"/>
          <w:b/>
          <w:bCs/>
          <w:color w:val="000000"/>
          <w:sz w:val="20"/>
        </w:rPr>
        <w:t xml:space="preserve">ADVANCING TO SUPER SESSION: </w:t>
      </w:r>
      <w:r w:rsidR="001C2E1B" w:rsidRPr="001C2E1B">
        <w:rPr>
          <w:rFonts w:ascii="Tahoma" w:hAnsi="Tahoma" w:cs="Tahoma"/>
          <w:color w:val="000000"/>
          <w:sz w:val="20"/>
        </w:rPr>
        <w:t>1.</w:t>
      </w:r>
      <w:r w:rsidR="001C2E1B">
        <w:rPr>
          <w:rFonts w:ascii="Tahoma" w:hAnsi="Tahoma" w:cs="Tahoma"/>
          <w:color w:val="000000"/>
          <w:sz w:val="20"/>
        </w:rPr>
        <w:t xml:space="preserve"> </w:t>
      </w:r>
      <w:r w:rsidR="001C2E1B" w:rsidRPr="001C2E1B">
        <w:rPr>
          <w:rFonts w:ascii="Tahoma" w:hAnsi="Tahoma" w:cs="Tahoma"/>
          <w:color w:val="000000"/>
          <w:sz w:val="20"/>
        </w:rPr>
        <w:t xml:space="preserve">Ranks from all </w:t>
      </w:r>
      <w:proofErr w:type="gramStart"/>
      <w:r w:rsidR="001C2E1B" w:rsidRPr="001C2E1B">
        <w:rPr>
          <w:rFonts w:ascii="Tahoma" w:hAnsi="Tahoma" w:cs="Tahoma"/>
          <w:color w:val="000000"/>
          <w:sz w:val="20"/>
        </w:rPr>
        <w:t>round</w:t>
      </w:r>
      <w:proofErr w:type="gramEnd"/>
      <w:r w:rsidR="001C2E1B" w:rsidRPr="001C2E1B">
        <w:rPr>
          <w:rFonts w:ascii="Tahoma" w:hAnsi="Tahoma" w:cs="Tahoma"/>
          <w:color w:val="000000"/>
          <w:sz w:val="20"/>
        </w:rPr>
        <w:t>(s)</w:t>
      </w:r>
      <w:r w:rsidR="001C2E1B">
        <w:rPr>
          <w:rFonts w:ascii="Tahoma" w:hAnsi="Tahoma" w:cs="Tahoma"/>
          <w:color w:val="000000"/>
          <w:sz w:val="20"/>
        </w:rPr>
        <w:t xml:space="preserve">; </w:t>
      </w:r>
      <w:r w:rsidR="001C2E1B" w:rsidRPr="001C2E1B">
        <w:rPr>
          <w:rFonts w:ascii="Tahoma" w:hAnsi="Tahoma" w:cs="Tahoma"/>
          <w:color w:val="000000"/>
          <w:sz w:val="20"/>
        </w:rPr>
        <w:t>2.</w:t>
      </w:r>
      <w:r w:rsidR="001C2E1B">
        <w:rPr>
          <w:rFonts w:ascii="Tahoma" w:hAnsi="Tahoma" w:cs="Tahoma"/>
          <w:color w:val="000000"/>
          <w:sz w:val="20"/>
        </w:rPr>
        <w:t xml:space="preserve"> </w:t>
      </w:r>
      <w:r w:rsidR="001C2E1B" w:rsidRPr="001C2E1B">
        <w:rPr>
          <w:rFonts w:ascii="Tahoma" w:hAnsi="Tahoma" w:cs="Tahoma"/>
          <w:color w:val="000000"/>
          <w:sz w:val="20"/>
        </w:rPr>
        <w:t>Chair ranks from all round(s)</w:t>
      </w:r>
    </w:p>
    <w:p w14:paraId="3055D8B8" w14:textId="003F955E" w:rsidR="003D575A" w:rsidRPr="00980BFC" w:rsidRDefault="003D575A" w:rsidP="001C2E1B">
      <w:pPr>
        <w:pStyle w:val="NormalWeb"/>
        <w:spacing w:before="0" w:beforeAutospacing="0" w:after="0" w:afterAutospacing="0"/>
        <w:rPr>
          <w:rFonts w:ascii="Tahoma" w:hAnsi="Tahoma" w:cs="Tahoma"/>
          <w:color w:val="000000"/>
          <w:sz w:val="20"/>
          <w:szCs w:val="20"/>
        </w:rPr>
      </w:pPr>
      <w:r w:rsidRPr="00980BFC">
        <w:rPr>
          <w:rFonts w:ascii="Tahoma" w:hAnsi="Tahoma" w:cs="Tahoma"/>
          <w:color w:val="000000"/>
          <w:sz w:val="20"/>
          <w:szCs w:val="20"/>
        </w:rPr>
        <w:t>We will follow the docket setting method suggested by the WSFA committee. Separate Legislation for Super Congress is included in the WSFA packet and will ONLY be used for Super Congress.  Any contestant may sponsor such an item in the event an author is not present in the chamber.</w:t>
      </w:r>
      <w:bookmarkEnd w:id="1"/>
      <w:bookmarkEnd w:id="2"/>
    </w:p>
    <w:sectPr w:rsidR="003D575A" w:rsidRPr="00980BFC" w:rsidSect="00BF1BD8">
      <w:pgSz w:w="12240" w:h="15840"/>
      <w:pgMar w:top="1008" w:right="720" w:bottom="864"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598EF0" w14:textId="77777777" w:rsidR="0024523C" w:rsidRDefault="0024523C">
      <w:pPr>
        <w:spacing w:after="0"/>
      </w:pPr>
      <w:r>
        <w:separator/>
      </w:r>
    </w:p>
  </w:endnote>
  <w:endnote w:type="continuationSeparator" w:id="0">
    <w:p w14:paraId="3F61A97D" w14:textId="77777777" w:rsidR="0024523C" w:rsidRDefault="002452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D9334" w14:textId="77777777" w:rsidR="0024523C" w:rsidRDefault="0024523C">
      <w:pPr>
        <w:spacing w:after="0"/>
      </w:pPr>
      <w:r>
        <w:separator/>
      </w:r>
    </w:p>
  </w:footnote>
  <w:footnote w:type="continuationSeparator" w:id="0">
    <w:p w14:paraId="3B65BD9B" w14:textId="77777777" w:rsidR="0024523C" w:rsidRDefault="002452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87E2C"/>
    <w:multiLevelType w:val="multilevel"/>
    <w:tmpl w:val="7956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17315"/>
    <w:multiLevelType w:val="hybridMultilevel"/>
    <w:tmpl w:val="6F72C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903FF5"/>
    <w:multiLevelType w:val="multilevel"/>
    <w:tmpl w:val="C2E8C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1E093F"/>
    <w:multiLevelType w:val="hybridMultilevel"/>
    <w:tmpl w:val="B09E2D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D411F22"/>
    <w:multiLevelType w:val="multilevel"/>
    <w:tmpl w:val="48EE5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DC0078"/>
    <w:multiLevelType w:val="multilevel"/>
    <w:tmpl w:val="5292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0002DC"/>
    <w:multiLevelType w:val="multilevel"/>
    <w:tmpl w:val="9E7A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81520E"/>
    <w:multiLevelType w:val="hybridMultilevel"/>
    <w:tmpl w:val="5804E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E33F4C"/>
    <w:multiLevelType w:val="hybridMultilevel"/>
    <w:tmpl w:val="2B3E3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A26269B"/>
    <w:multiLevelType w:val="hybridMultilevel"/>
    <w:tmpl w:val="71DCA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77B1C12"/>
    <w:multiLevelType w:val="hybridMultilevel"/>
    <w:tmpl w:val="4D5E6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FAD118B"/>
    <w:multiLevelType w:val="hybridMultilevel"/>
    <w:tmpl w:val="FA8C9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871E5B"/>
    <w:multiLevelType w:val="multilevel"/>
    <w:tmpl w:val="5E9862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0371538">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16cid:durableId="1198086663">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16cid:durableId="346490936">
    <w:abstractNumId w:val="12"/>
  </w:num>
  <w:num w:numId="4" w16cid:durableId="758407586">
    <w:abstractNumId w:val="5"/>
  </w:num>
  <w:num w:numId="5" w16cid:durableId="1209562859">
    <w:abstractNumId w:val="6"/>
  </w:num>
  <w:num w:numId="6" w16cid:durableId="1926918004">
    <w:abstractNumId w:val="4"/>
  </w:num>
  <w:num w:numId="7" w16cid:durableId="1738283636">
    <w:abstractNumId w:val="9"/>
  </w:num>
  <w:num w:numId="8" w16cid:durableId="979114603">
    <w:abstractNumId w:val="11"/>
  </w:num>
  <w:num w:numId="9" w16cid:durableId="224026070">
    <w:abstractNumId w:val="1"/>
  </w:num>
  <w:num w:numId="10" w16cid:durableId="324481229">
    <w:abstractNumId w:val="8"/>
  </w:num>
  <w:num w:numId="11" w16cid:durableId="275252682">
    <w:abstractNumId w:val="7"/>
  </w:num>
  <w:num w:numId="12" w16cid:durableId="2084909188">
    <w:abstractNumId w:val="10"/>
  </w:num>
  <w:num w:numId="13" w16cid:durableId="6400349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75A"/>
    <w:rsid w:val="000161AE"/>
    <w:rsid w:val="0001724B"/>
    <w:rsid w:val="000550EF"/>
    <w:rsid w:val="00075810"/>
    <w:rsid w:val="000A1FF0"/>
    <w:rsid w:val="000B748A"/>
    <w:rsid w:val="000B7CDE"/>
    <w:rsid w:val="000F08E9"/>
    <w:rsid w:val="000F1240"/>
    <w:rsid w:val="000F338A"/>
    <w:rsid w:val="00100A27"/>
    <w:rsid w:val="00103353"/>
    <w:rsid w:val="00104BFB"/>
    <w:rsid w:val="00105353"/>
    <w:rsid w:val="0011403D"/>
    <w:rsid w:val="00121198"/>
    <w:rsid w:val="00122AF4"/>
    <w:rsid w:val="00125326"/>
    <w:rsid w:val="001822A7"/>
    <w:rsid w:val="00182B2B"/>
    <w:rsid w:val="001922DE"/>
    <w:rsid w:val="00197470"/>
    <w:rsid w:val="001A5DDD"/>
    <w:rsid w:val="001B6283"/>
    <w:rsid w:val="001C2E1B"/>
    <w:rsid w:val="001D18D4"/>
    <w:rsid w:val="001D41AA"/>
    <w:rsid w:val="001E3041"/>
    <w:rsid w:val="001F030B"/>
    <w:rsid w:val="001F2FB6"/>
    <w:rsid w:val="001F7C1E"/>
    <w:rsid w:val="00234BCC"/>
    <w:rsid w:val="0024523C"/>
    <w:rsid w:val="002470FD"/>
    <w:rsid w:val="002667AB"/>
    <w:rsid w:val="00290CD6"/>
    <w:rsid w:val="002959FC"/>
    <w:rsid w:val="00295F6B"/>
    <w:rsid w:val="00297C2D"/>
    <w:rsid w:val="002A1D9D"/>
    <w:rsid w:val="002D3017"/>
    <w:rsid w:val="002F548F"/>
    <w:rsid w:val="00314D9B"/>
    <w:rsid w:val="00315432"/>
    <w:rsid w:val="00320918"/>
    <w:rsid w:val="00323680"/>
    <w:rsid w:val="00325144"/>
    <w:rsid w:val="00342606"/>
    <w:rsid w:val="00393C37"/>
    <w:rsid w:val="003C1AD2"/>
    <w:rsid w:val="003D1504"/>
    <w:rsid w:val="003D3F48"/>
    <w:rsid w:val="003D575A"/>
    <w:rsid w:val="00404236"/>
    <w:rsid w:val="0045016A"/>
    <w:rsid w:val="00465121"/>
    <w:rsid w:val="00470657"/>
    <w:rsid w:val="00471DA4"/>
    <w:rsid w:val="00491C62"/>
    <w:rsid w:val="004A2881"/>
    <w:rsid w:val="004A28B8"/>
    <w:rsid w:val="004B1FFC"/>
    <w:rsid w:val="004C0E86"/>
    <w:rsid w:val="004F45C9"/>
    <w:rsid w:val="005836B9"/>
    <w:rsid w:val="005936C9"/>
    <w:rsid w:val="00594620"/>
    <w:rsid w:val="00596389"/>
    <w:rsid w:val="005A34DE"/>
    <w:rsid w:val="005A525C"/>
    <w:rsid w:val="005D0309"/>
    <w:rsid w:val="005D3B48"/>
    <w:rsid w:val="005F18E7"/>
    <w:rsid w:val="005F2CFF"/>
    <w:rsid w:val="006030E1"/>
    <w:rsid w:val="0060631A"/>
    <w:rsid w:val="006127D5"/>
    <w:rsid w:val="0062352E"/>
    <w:rsid w:val="00641258"/>
    <w:rsid w:val="00666E35"/>
    <w:rsid w:val="0068578E"/>
    <w:rsid w:val="006904DA"/>
    <w:rsid w:val="00693EFB"/>
    <w:rsid w:val="006966E0"/>
    <w:rsid w:val="006A0FB3"/>
    <w:rsid w:val="006A6311"/>
    <w:rsid w:val="006D0E85"/>
    <w:rsid w:val="006F2DB3"/>
    <w:rsid w:val="006F2F52"/>
    <w:rsid w:val="0070334C"/>
    <w:rsid w:val="007225C9"/>
    <w:rsid w:val="0073014B"/>
    <w:rsid w:val="0075762D"/>
    <w:rsid w:val="00777166"/>
    <w:rsid w:val="007839B0"/>
    <w:rsid w:val="00790041"/>
    <w:rsid w:val="00797EFD"/>
    <w:rsid w:val="007B4175"/>
    <w:rsid w:val="007C1891"/>
    <w:rsid w:val="007C61EB"/>
    <w:rsid w:val="007D3C64"/>
    <w:rsid w:val="007E5FE4"/>
    <w:rsid w:val="00803E27"/>
    <w:rsid w:val="0080654D"/>
    <w:rsid w:val="00833147"/>
    <w:rsid w:val="0083608F"/>
    <w:rsid w:val="008416CC"/>
    <w:rsid w:val="00846186"/>
    <w:rsid w:val="00893CD4"/>
    <w:rsid w:val="00896A77"/>
    <w:rsid w:val="00896E7B"/>
    <w:rsid w:val="008B365B"/>
    <w:rsid w:val="008C4827"/>
    <w:rsid w:val="008C6973"/>
    <w:rsid w:val="008F3875"/>
    <w:rsid w:val="00904C5C"/>
    <w:rsid w:val="009108B9"/>
    <w:rsid w:val="009138F3"/>
    <w:rsid w:val="009407DF"/>
    <w:rsid w:val="009423CF"/>
    <w:rsid w:val="00950D6C"/>
    <w:rsid w:val="0095341C"/>
    <w:rsid w:val="00960F54"/>
    <w:rsid w:val="00963036"/>
    <w:rsid w:val="009660BE"/>
    <w:rsid w:val="009849FD"/>
    <w:rsid w:val="0099446C"/>
    <w:rsid w:val="009B1452"/>
    <w:rsid w:val="009B646C"/>
    <w:rsid w:val="009D13B8"/>
    <w:rsid w:val="009E772D"/>
    <w:rsid w:val="009F3D50"/>
    <w:rsid w:val="009F6473"/>
    <w:rsid w:val="009F6A4A"/>
    <w:rsid w:val="00A130B7"/>
    <w:rsid w:val="00A220B0"/>
    <w:rsid w:val="00A26DA7"/>
    <w:rsid w:val="00A34154"/>
    <w:rsid w:val="00A4645F"/>
    <w:rsid w:val="00A602CC"/>
    <w:rsid w:val="00A61B32"/>
    <w:rsid w:val="00A66939"/>
    <w:rsid w:val="00A66FC9"/>
    <w:rsid w:val="00A85FD3"/>
    <w:rsid w:val="00AA3442"/>
    <w:rsid w:val="00AB25FD"/>
    <w:rsid w:val="00AB2E05"/>
    <w:rsid w:val="00AC145E"/>
    <w:rsid w:val="00AC3AD5"/>
    <w:rsid w:val="00AE290E"/>
    <w:rsid w:val="00AE3651"/>
    <w:rsid w:val="00B23BBE"/>
    <w:rsid w:val="00B41195"/>
    <w:rsid w:val="00B41B99"/>
    <w:rsid w:val="00B61517"/>
    <w:rsid w:val="00B764D1"/>
    <w:rsid w:val="00B87CB9"/>
    <w:rsid w:val="00B9085F"/>
    <w:rsid w:val="00B9337A"/>
    <w:rsid w:val="00BD1B55"/>
    <w:rsid w:val="00BD4E72"/>
    <w:rsid w:val="00BD79B6"/>
    <w:rsid w:val="00BE1AB9"/>
    <w:rsid w:val="00BF1BD8"/>
    <w:rsid w:val="00BF60EE"/>
    <w:rsid w:val="00C02D3B"/>
    <w:rsid w:val="00C12201"/>
    <w:rsid w:val="00C16F88"/>
    <w:rsid w:val="00C324C6"/>
    <w:rsid w:val="00C479C6"/>
    <w:rsid w:val="00C55C41"/>
    <w:rsid w:val="00C603DD"/>
    <w:rsid w:val="00C73895"/>
    <w:rsid w:val="00C84E82"/>
    <w:rsid w:val="00CB10B9"/>
    <w:rsid w:val="00CD2900"/>
    <w:rsid w:val="00CD41ED"/>
    <w:rsid w:val="00CE29EA"/>
    <w:rsid w:val="00CE6CB9"/>
    <w:rsid w:val="00D05CD2"/>
    <w:rsid w:val="00D15DA8"/>
    <w:rsid w:val="00D47DE0"/>
    <w:rsid w:val="00D605EC"/>
    <w:rsid w:val="00D65732"/>
    <w:rsid w:val="00D7376C"/>
    <w:rsid w:val="00D74DE7"/>
    <w:rsid w:val="00D81AC7"/>
    <w:rsid w:val="00D82A86"/>
    <w:rsid w:val="00D95678"/>
    <w:rsid w:val="00DB2441"/>
    <w:rsid w:val="00DC0AB2"/>
    <w:rsid w:val="00DD1EF9"/>
    <w:rsid w:val="00DD3D6C"/>
    <w:rsid w:val="00E01E3D"/>
    <w:rsid w:val="00E03591"/>
    <w:rsid w:val="00E26CD3"/>
    <w:rsid w:val="00E4186F"/>
    <w:rsid w:val="00E443AD"/>
    <w:rsid w:val="00E50783"/>
    <w:rsid w:val="00E608A9"/>
    <w:rsid w:val="00E730CE"/>
    <w:rsid w:val="00E97189"/>
    <w:rsid w:val="00EA37FD"/>
    <w:rsid w:val="00EA3B51"/>
    <w:rsid w:val="00EB11A1"/>
    <w:rsid w:val="00EB536B"/>
    <w:rsid w:val="00EE54DE"/>
    <w:rsid w:val="00EF7626"/>
    <w:rsid w:val="00F02BE6"/>
    <w:rsid w:val="00F05A16"/>
    <w:rsid w:val="00F10D35"/>
    <w:rsid w:val="00F15B1C"/>
    <w:rsid w:val="00F17334"/>
    <w:rsid w:val="00F50AB9"/>
    <w:rsid w:val="00F710F5"/>
    <w:rsid w:val="00F71C08"/>
    <w:rsid w:val="00F7401E"/>
    <w:rsid w:val="00F76182"/>
    <w:rsid w:val="00F877C0"/>
    <w:rsid w:val="00F94E03"/>
    <w:rsid w:val="00F97130"/>
    <w:rsid w:val="00FA60B4"/>
    <w:rsid w:val="00FB6B93"/>
    <w:rsid w:val="00FC0B2F"/>
    <w:rsid w:val="00FD299D"/>
    <w:rsid w:val="00FE3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D114B"/>
  <w15:chartTrackingRefBased/>
  <w15:docId w15:val="{CCB8E53E-A652-433C-BA4C-8F7AFB5D5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imes New Roman" w:hAnsi="Verdana" w:cs="Calibri"/>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BBE"/>
    <w:pPr>
      <w:spacing w:after="80" w:line="240" w:lineRule="auto"/>
    </w:pPr>
    <w:rPr>
      <w:rFonts w:ascii="Times" w:hAnsi="Times" w:cs="Times"/>
      <w:sz w:val="24"/>
    </w:rPr>
  </w:style>
  <w:style w:type="paragraph" w:styleId="Heading1">
    <w:name w:val="heading 1"/>
    <w:basedOn w:val="Normal"/>
    <w:next w:val="Normal"/>
    <w:link w:val="Heading1Char"/>
    <w:autoRedefine/>
    <w:qFormat/>
    <w:rsid w:val="00122AF4"/>
    <w:pPr>
      <w:keepNext/>
      <w:keepLines/>
      <w:shd w:val="clear" w:color="auto" w:fill="C00000"/>
      <w:spacing w:before="120"/>
      <w:jc w:val="center"/>
      <w:outlineLvl w:val="0"/>
    </w:pPr>
    <w:rPr>
      <w:rFonts w:ascii="Verdana" w:eastAsiaTheme="majorEastAsia" w:hAnsi="Verdana" w:cstheme="majorBidi"/>
      <w:b/>
      <w:bCs/>
      <w:color w:val="FFFFFF" w:themeColor="background1"/>
      <w:sz w:val="32"/>
      <w:szCs w:val="28"/>
    </w:rPr>
  </w:style>
  <w:style w:type="paragraph" w:styleId="Heading2">
    <w:name w:val="heading 2"/>
    <w:basedOn w:val="Normal"/>
    <w:next w:val="Normal"/>
    <w:link w:val="Heading2Char"/>
    <w:autoRedefine/>
    <w:unhideWhenUsed/>
    <w:qFormat/>
    <w:rsid w:val="00E608A9"/>
    <w:pPr>
      <w:keepNext/>
      <w:keepLines/>
      <w:outlineLvl w:val="1"/>
    </w:pPr>
    <w:rPr>
      <w:rFonts w:eastAsiaTheme="majorEastAsia" w:cstheme="majorBidi"/>
      <w:b/>
      <w:bCs/>
      <w:color w:val="000000"/>
      <w:sz w:val="28"/>
      <w:szCs w:val="26"/>
    </w:rPr>
  </w:style>
  <w:style w:type="paragraph" w:styleId="Heading3">
    <w:name w:val="heading 3"/>
    <w:basedOn w:val="Normal"/>
    <w:next w:val="Normal"/>
    <w:link w:val="Heading3Char"/>
    <w:unhideWhenUsed/>
    <w:qFormat/>
    <w:rsid w:val="001822A7"/>
    <w:pPr>
      <w:keepNext/>
      <w:keepLines/>
      <w:spacing w:before="200" w:line="259" w:lineRule="auto"/>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393C37"/>
    <w:pPr>
      <w:keepNext/>
      <w:keepLines/>
      <w:spacing w:before="200" w:line="259" w:lineRule="auto"/>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3D575A"/>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3D575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D575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D575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D575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2AF4"/>
    <w:rPr>
      <w:rFonts w:eastAsiaTheme="majorEastAsia" w:cstheme="majorBidi"/>
      <w:b/>
      <w:bCs/>
      <w:color w:val="FFFFFF" w:themeColor="background1"/>
      <w:sz w:val="32"/>
      <w:szCs w:val="28"/>
      <w:shd w:val="clear" w:color="auto" w:fill="C00000"/>
    </w:rPr>
  </w:style>
  <w:style w:type="paragraph" w:styleId="TOC2">
    <w:name w:val="toc 2"/>
    <w:basedOn w:val="Normal"/>
    <w:next w:val="Normal"/>
    <w:autoRedefine/>
    <w:uiPriority w:val="39"/>
    <w:rsid w:val="00E730CE"/>
    <w:pPr>
      <w:ind w:left="202"/>
    </w:pPr>
    <w:rPr>
      <w:b/>
    </w:rPr>
  </w:style>
  <w:style w:type="character" w:customStyle="1" w:styleId="Heading2Char">
    <w:name w:val="Heading 2 Char"/>
    <w:basedOn w:val="DefaultParagraphFont"/>
    <w:link w:val="Heading2"/>
    <w:rsid w:val="00E608A9"/>
    <w:rPr>
      <w:rFonts w:eastAsiaTheme="majorEastAsia" w:cstheme="majorBidi"/>
      <w:b/>
      <w:bCs/>
      <w:color w:val="000000"/>
      <w:sz w:val="28"/>
      <w:szCs w:val="26"/>
    </w:rPr>
  </w:style>
  <w:style w:type="character" w:customStyle="1" w:styleId="Heading3Char">
    <w:name w:val="Heading 3 Char"/>
    <w:basedOn w:val="DefaultParagraphFont"/>
    <w:link w:val="Heading3"/>
    <w:rsid w:val="001822A7"/>
    <w:rPr>
      <w:rFonts w:ascii="Verdana" w:eastAsiaTheme="majorEastAsia" w:hAnsi="Verdana" w:cstheme="majorBidi"/>
      <w:b/>
      <w:bCs/>
      <w:sz w:val="24"/>
    </w:rPr>
  </w:style>
  <w:style w:type="character" w:customStyle="1" w:styleId="Heading4Char">
    <w:name w:val="Heading 4 Char"/>
    <w:basedOn w:val="DefaultParagraphFont"/>
    <w:link w:val="Heading4"/>
    <w:uiPriority w:val="9"/>
    <w:semiHidden/>
    <w:rsid w:val="00393C37"/>
    <w:rPr>
      <w:rFonts w:ascii="Verdana" w:eastAsiaTheme="majorEastAsia" w:hAnsi="Verdana" w:cstheme="majorBidi"/>
      <w:b/>
      <w:bCs/>
      <w:iCs/>
    </w:rPr>
  </w:style>
  <w:style w:type="character" w:customStyle="1" w:styleId="Heading5Char">
    <w:name w:val="Heading 5 Char"/>
    <w:basedOn w:val="DefaultParagraphFont"/>
    <w:link w:val="Heading5"/>
    <w:uiPriority w:val="9"/>
    <w:semiHidden/>
    <w:rsid w:val="003D575A"/>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3D575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D575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D575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D575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D575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7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75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75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D57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D575A"/>
    <w:rPr>
      <w:i/>
      <w:iCs/>
      <w:color w:val="404040" w:themeColor="text1" w:themeTint="BF"/>
    </w:rPr>
  </w:style>
  <w:style w:type="paragraph" w:styleId="ListParagraph">
    <w:name w:val="List Paragraph"/>
    <w:basedOn w:val="Normal"/>
    <w:uiPriority w:val="34"/>
    <w:qFormat/>
    <w:rsid w:val="003D575A"/>
    <w:pPr>
      <w:ind w:left="720"/>
      <w:contextualSpacing/>
    </w:pPr>
  </w:style>
  <w:style w:type="character" w:styleId="IntenseEmphasis">
    <w:name w:val="Intense Emphasis"/>
    <w:basedOn w:val="DefaultParagraphFont"/>
    <w:uiPriority w:val="21"/>
    <w:qFormat/>
    <w:rsid w:val="003D575A"/>
    <w:rPr>
      <w:i/>
      <w:iCs/>
      <w:color w:val="365F91" w:themeColor="accent1" w:themeShade="BF"/>
    </w:rPr>
  </w:style>
  <w:style w:type="paragraph" w:styleId="IntenseQuote">
    <w:name w:val="Intense Quote"/>
    <w:basedOn w:val="Normal"/>
    <w:next w:val="Normal"/>
    <w:link w:val="IntenseQuoteChar"/>
    <w:uiPriority w:val="30"/>
    <w:qFormat/>
    <w:rsid w:val="003D575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D575A"/>
    <w:rPr>
      <w:i/>
      <w:iCs/>
      <w:color w:val="365F91" w:themeColor="accent1" w:themeShade="BF"/>
    </w:rPr>
  </w:style>
  <w:style w:type="character" w:styleId="IntenseReference">
    <w:name w:val="Intense Reference"/>
    <w:basedOn w:val="DefaultParagraphFont"/>
    <w:uiPriority w:val="32"/>
    <w:qFormat/>
    <w:rsid w:val="003D575A"/>
    <w:rPr>
      <w:b/>
      <w:bCs/>
      <w:smallCaps/>
      <w:color w:val="365F91" w:themeColor="accent1" w:themeShade="BF"/>
      <w:spacing w:val="5"/>
    </w:rPr>
  </w:style>
  <w:style w:type="character" w:styleId="Hyperlink">
    <w:name w:val="Hyperlink"/>
    <w:uiPriority w:val="99"/>
    <w:rsid w:val="003D575A"/>
    <w:rPr>
      <w:color w:val="0000FF"/>
      <w:u w:val="single"/>
    </w:rPr>
  </w:style>
  <w:style w:type="paragraph" w:customStyle="1" w:styleId="Default">
    <w:name w:val="Default"/>
    <w:rsid w:val="003D575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3D575A"/>
    <w:pPr>
      <w:spacing w:before="100" w:beforeAutospacing="1" w:after="100" w:afterAutospacing="1"/>
    </w:pPr>
    <w:rPr>
      <w:rFonts w:ascii="Times New Roman" w:hAnsi="Times New Roman" w:cs="Times New Roman"/>
      <w:szCs w:val="24"/>
    </w:rPr>
  </w:style>
  <w:style w:type="character" w:styleId="Strong">
    <w:name w:val="Strong"/>
    <w:uiPriority w:val="22"/>
    <w:qFormat/>
    <w:rsid w:val="003D575A"/>
    <w:rPr>
      <w:b/>
      <w:bCs/>
    </w:rPr>
  </w:style>
  <w:style w:type="character" w:styleId="FollowedHyperlink">
    <w:name w:val="FollowedHyperlink"/>
    <w:rsid w:val="003D575A"/>
    <w:rPr>
      <w:color w:val="954F72"/>
      <w:u w:val="single"/>
    </w:rPr>
  </w:style>
  <w:style w:type="character" w:styleId="UnresolvedMention">
    <w:name w:val="Unresolved Mention"/>
    <w:uiPriority w:val="99"/>
    <w:semiHidden/>
    <w:unhideWhenUsed/>
    <w:rsid w:val="003D575A"/>
    <w:rPr>
      <w:color w:val="605E5C"/>
      <w:shd w:val="clear" w:color="auto" w:fill="E1DFDD"/>
    </w:rPr>
  </w:style>
  <w:style w:type="table" w:styleId="TableGrid">
    <w:name w:val="Table Grid"/>
    <w:basedOn w:val="TableNormal"/>
    <w:uiPriority w:val="59"/>
    <w:rsid w:val="003D575A"/>
    <w:pPr>
      <w:spacing w:after="0" w:line="240" w:lineRule="auto"/>
    </w:pPr>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D575A"/>
    <w:rPr>
      <w:i/>
      <w:iCs/>
    </w:rPr>
  </w:style>
  <w:style w:type="character" w:customStyle="1" w:styleId="tl8wme">
    <w:name w:val="tl8wme"/>
    <w:basedOn w:val="DefaultParagraphFont"/>
    <w:rsid w:val="003D575A"/>
  </w:style>
  <w:style w:type="character" w:customStyle="1" w:styleId="threefifths">
    <w:name w:val="threefifths"/>
    <w:basedOn w:val="DefaultParagraphFont"/>
    <w:rsid w:val="003D575A"/>
  </w:style>
  <w:style w:type="paragraph" w:styleId="Revision">
    <w:name w:val="Revision"/>
    <w:hidden/>
    <w:uiPriority w:val="99"/>
    <w:semiHidden/>
    <w:rsid w:val="003D575A"/>
    <w:pPr>
      <w:spacing w:after="0" w:line="240" w:lineRule="auto"/>
    </w:pPr>
    <w:rPr>
      <w:rFonts w:ascii="Times" w:hAnsi="Times" w:cs="Times"/>
      <w:sz w:val="24"/>
    </w:rPr>
  </w:style>
  <w:style w:type="character" w:styleId="CommentReference">
    <w:name w:val="annotation reference"/>
    <w:basedOn w:val="DefaultParagraphFont"/>
    <w:rsid w:val="003D575A"/>
    <w:rPr>
      <w:sz w:val="16"/>
      <w:szCs w:val="16"/>
    </w:rPr>
  </w:style>
  <w:style w:type="paragraph" w:styleId="CommentText">
    <w:name w:val="annotation text"/>
    <w:basedOn w:val="Normal"/>
    <w:link w:val="CommentTextChar"/>
    <w:rsid w:val="003D575A"/>
    <w:rPr>
      <w:sz w:val="20"/>
    </w:rPr>
  </w:style>
  <w:style w:type="character" w:customStyle="1" w:styleId="CommentTextChar">
    <w:name w:val="Comment Text Char"/>
    <w:basedOn w:val="DefaultParagraphFont"/>
    <w:link w:val="CommentText"/>
    <w:rsid w:val="003D575A"/>
    <w:rPr>
      <w:rFonts w:ascii="Times" w:hAnsi="Times" w:cs="Times"/>
    </w:rPr>
  </w:style>
  <w:style w:type="paragraph" w:styleId="CommentSubject">
    <w:name w:val="annotation subject"/>
    <w:basedOn w:val="CommentText"/>
    <w:next w:val="CommentText"/>
    <w:link w:val="CommentSubjectChar"/>
    <w:rsid w:val="003D575A"/>
    <w:rPr>
      <w:b/>
      <w:bCs/>
    </w:rPr>
  </w:style>
  <w:style w:type="character" w:customStyle="1" w:styleId="CommentSubjectChar">
    <w:name w:val="Comment Subject Char"/>
    <w:basedOn w:val="CommentTextChar"/>
    <w:link w:val="CommentSubject"/>
    <w:rsid w:val="003D575A"/>
    <w:rPr>
      <w:rFonts w:ascii="Times" w:hAnsi="Times" w:cs="Times"/>
      <w:b/>
      <w:bCs/>
    </w:rPr>
  </w:style>
  <w:style w:type="paragraph" w:styleId="Header">
    <w:name w:val="header"/>
    <w:basedOn w:val="Normal"/>
    <w:link w:val="HeaderChar"/>
    <w:rsid w:val="003D575A"/>
    <w:pPr>
      <w:tabs>
        <w:tab w:val="center" w:pos="4680"/>
        <w:tab w:val="right" w:pos="9360"/>
      </w:tabs>
    </w:pPr>
  </w:style>
  <w:style w:type="character" w:customStyle="1" w:styleId="HeaderChar">
    <w:name w:val="Header Char"/>
    <w:basedOn w:val="DefaultParagraphFont"/>
    <w:link w:val="Header"/>
    <w:rsid w:val="003D575A"/>
    <w:rPr>
      <w:rFonts w:ascii="Times" w:hAnsi="Times" w:cs="Times"/>
      <w:sz w:val="24"/>
    </w:rPr>
  </w:style>
  <w:style w:type="paragraph" w:styleId="Footer">
    <w:name w:val="footer"/>
    <w:basedOn w:val="Normal"/>
    <w:link w:val="FooterChar"/>
    <w:rsid w:val="003D575A"/>
    <w:pPr>
      <w:tabs>
        <w:tab w:val="center" w:pos="4680"/>
        <w:tab w:val="right" w:pos="9360"/>
      </w:tabs>
    </w:pPr>
  </w:style>
  <w:style w:type="character" w:customStyle="1" w:styleId="FooterChar">
    <w:name w:val="Footer Char"/>
    <w:basedOn w:val="DefaultParagraphFont"/>
    <w:link w:val="Footer"/>
    <w:rsid w:val="003D575A"/>
    <w:rPr>
      <w:rFonts w:ascii="Times" w:hAnsi="Times" w:cs="Times"/>
      <w:sz w:val="24"/>
    </w:rPr>
  </w:style>
  <w:style w:type="paragraph" w:styleId="TOC3">
    <w:name w:val="toc 3"/>
    <w:basedOn w:val="Normal"/>
    <w:next w:val="Normal"/>
    <w:autoRedefine/>
    <w:uiPriority w:val="39"/>
    <w:rsid w:val="003D575A"/>
    <w:pPr>
      <w:spacing w:after="100"/>
      <w:ind w:left="480"/>
    </w:pPr>
  </w:style>
  <w:style w:type="paragraph" w:styleId="TOC1">
    <w:name w:val="toc 1"/>
    <w:basedOn w:val="Normal"/>
    <w:next w:val="Normal"/>
    <w:autoRedefine/>
    <w:uiPriority w:val="39"/>
    <w:rsid w:val="003D575A"/>
    <w:pPr>
      <w:spacing w:after="16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eechanddebate.org/topics/" TargetMode="External"/><Relationship Id="rId3" Type="http://schemas.openxmlformats.org/officeDocument/2006/relationships/settings" Target="settings.xml"/><Relationship Id="rId7" Type="http://schemas.openxmlformats.org/officeDocument/2006/relationships/hyperlink" Target="https://www.speechanddebate.org/top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peechanddebate.org/top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Seattle U HS Speech and Debate Tournament</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Seattle U HS Speech and Debate Tournament</dc:title>
  <dc:subject/>
  <dc:creator>Jim Climb the Mountain</dc:creator>
  <cp:keywords/>
  <dc:description/>
  <cp:lastModifiedBy>Jim Climb the Mountain</cp:lastModifiedBy>
  <cp:revision>15</cp:revision>
  <cp:lastPrinted>2025-05-31T15:47:00Z</cp:lastPrinted>
  <dcterms:created xsi:type="dcterms:W3CDTF">2025-10-30T14:33:00Z</dcterms:created>
  <dcterms:modified xsi:type="dcterms:W3CDTF">2026-06-06T23:58:00Z</dcterms:modified>
</cp:coreProperties>
</file>