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4A2E" w14:textId="1A46D0B2" w:rsidR="00136BD3" w:rsidRPr="00136BD3" w:rsidRDefault="00136BD3" w:rsidP="00136BD3">
      <w:pPr>
        <w:jc w:val="center"/>
        <w:rPr>
          <w:sz w:val="36"/>
          <w:szCs w:val="36"/>
        </w:rPr>
      </w:pPr>
      <w:r w:rsidRPr="00136BD3">
        <w:rPr>
          <w:b/>
          <w:bCs/>
          <w:sz w:val="36"/>
          <w:szCs w:val="36"/>
        </w:rPr>
        <w:t>Radio Broadcasting</w:t>
      </w:r>
    </w:p>
    <w:p w14:paraId="3E5B2EDA" w14:textId="77777777" w:rsidR="00136BD3" w:rsidRDefault="00136BD3" w:rsidP="00136BD3">
      <w:pPr>
        <w:rPr>
          <w:b/>
          <w:bCs/>
        </w:rPr>
      </w:pPr>
    </w:p>
    <w:p w14:paraId="243F81B6" w14:textId="6EEB95EE" w:rsidR="00136BD3" w:rsidRPr="00136BD3" w:rsidRDefault="00136BD3" w:rsidP="00136BD3">
      <w:r w:rsidRPr="00136BD3">
        <w:rPr>
          <w:b/>
          <w:bCs/>
        </w:rPr>
        <w:t>Round</w:t>
      </w:r>
      <w:r>
        <w:rPr>
          <w:b/>
          <w:bCs/>
        </w:rPr>
        <w:t xml:space="preserve"> Theme</w:t>
      </w:r>
      <w:r w:rsidRPr="00136BD3">
        <w:rPr>
          <w:b/>
          <w:bCs/>
        </w:rPr>
        <w:t xml:space="preserve">: </w:t>
      </w:r>
      <w:r>
        <w:rPr>
          <w:b/>
          <w:bCs/>
        </w:rPr>
        <w:t xml:space="preserve">Kindergarten </w:t>
      </w:r>
      <w:r w:rsidRPr="00136BD3">
        <w:rPr>
          <w:b/>
          <w:bCs/>
        </w:rPr>
        <w:t> </w:t>
      </w:r>
    </w:p>
    <w:p w14:paraId="602E87D6" w14:textId="77777777" w:rsidR="00136BD3" w:rsidRDefault="00136BD3" w:rsidP="00136BD3">
      <w:pPr>
        <w:rPr>
          <w:b/>
          <w:bCs/>
        </w:rPr>
      </w:pPr>
    </w:p>
    <w:p w14:paraId="03C01CF5" w14:textId="5EE3AF1D" w:rsidR="00136BD3" w:rsidRPr="00136BD3" w:rsidRDefault="00136BD3" w:rsidP="00136BD3">
      <w:r w:rsidRPr="00136BD3">
        <w:rPr>
          <w:b/>
          <w:bCs/>
        </w:rPr>
        <w:t>Tasks that MUST be included in segment:</w:t>
      </w:r>
      <w:r w:rsidRPr="00136BD3">
        <w:br/>
      </w:r>
    </w:p>
    <w:p w14:paraId="7C23913B" w14:textId="65A6492F" w:rsidR="00136BD3" w:rsidRPr="00136BD3" w:rsidRDefault="00136BD3" w:rsidP="00136BD3">
      <w:pPr>
        <w:numPr>
          <w:ilvl w:val="0"/>
          <w:numId w:val="1"/>
        </w:numPr>
      </w:pPr>
      <w:r w:rsidRPr="00136BD3">
        <w:t xml:space="preserve">Read all or parts </w:t>
      </w:r>
      <w:r>
        <w:t>of both the</w:t>
      </w:r>
      <w:r w:rsidRPr="00136BD3">
        <w:t xml:space="preserve"> articles below</w:t>
      </w:r>
    </w:p>
    <w:p w14:paraId="7B878768" w14:textId="5DE7F05A" w:rsidR="00136BD3" w:rsidRPr="00136BD3" w:rsidRDefault="00136BD3" w:rsidP="00136BD3">
      <w:pPr>
        <w:numPr>
          <w:ilvl w:val="0"/>
          <w:numId w:val="1"/>
        </w:numPr>
      </w:pPr>
      <w:r>
        <w:t xml:space="preserve">Invent and create a commercial for a new toy </w:t>
      </w:r>
    </w:p>
    <w:p w14:paraId="19628E1B" w14:textId="7F736BCF" w:rsidR="00136BD3" w:rsidRPr="00136BD3" w:rsidRDefault="00136BD3" w:rsidP="00136BD3">
      <w:pPr>
        <w:numPr>
          <w:ilvl w:val="0"/>
          <w:numId w:val="1"/>
        </w:numPr>
      </w:pPr>
      <w:r w:rsidRPr="00136BD3">
        <w:t xml:space="preserve">Interview </w:t>
      </w:r>
      <w:r>
        <w:t>an old person</w:t>
      </w:r>
    </w:p>
    <w:p w14:paraId="0FD5A229" w14:textId="524A84C9" w:rsidR="00136BD3" w:rsidRPr="00136BD3" w:rsidRDefault="00136BD3" w:rsidP="00136BD3">
      <w:pPr>
        <w:numPr>
          <w:ilvl w:val="0"/>
          <w:numId w:val="1"/>
        </w:numPr>
      </w:pPr>
      <w:r>
        <w:t xml:space="preserve">Include a </w:t>
      </w:r>
      <w:r w:rsidRPr="00136BD3">
        <w:rPr>
          <w:i/>
          <w:iCs/>
        </w:rPr>
        <w:t>Nap Time</w:t>
      </w:r>
      <w:r>
        <w:t xml:space="preserve"> segment</w:t>
      </w:r>
    </w:p>
    <w:p w14:paraId="11BAB778" w14:textId="77777777" w:rsidR="00136BD3" w:rsidRPr="00136BD3" w:rsidRDefault="00136BD3" w:rsidP="00136BD3">
      <w:r w:rsidRPr="00136BD3">
        <w:rPr>
          <w:b/>
          <w:bCs/>
        </w:rPr>
        <w:t>Article 1 </w:t>
      </w:r>
    </w:p>
    <w:p w14:paraId="543B5401" w14:textId="41015757" w:rsidR="00136BD3" w:rsidRPr="00136BD3" w:rsidRDefault="00136BD3" w:rsidP="00136BD3">
      <w:pPr>
        <w:rPr>
          <w:b/>
          <w:bCs/>
        </w:rPr>
      </w:pPr>
      <w:r w:rsidRPr="00136BD3">
        <w:rPr>
          <w:b/>
          <w:bCs/>
        </w:rPr>
        <w:t xml:space="preserve">Parents </w:t>
      </w:r>
      <w:r>
        <w:rPr>
          <w:b/>
          <w:bCs/>
        </w:rPr>
        <w:t>A</w:t>
      </w:r>
      <w:r w:rsidRPr="00136BD3">
        <w:rPr>
          <w:b/>
          <w:bCs/>
        </w:rPr>
        <w:t xml:space="preserve">sk </w:t>
      </w:r>
      <w:r>
        <w:rPr>
          <w:b/>
          <w:bCs/>
        </w:rPr>
        <w:t>D</w:t>
      </w:r>
      <w:r w:rsidRPr="00136BD3">
        <w:rPr>
          <w:b/>
          <w:bCs/>
        </w:rPr>
        <w:t xml:space="preserve">istrict to </w:t>
      </w:r>
      <w:r>
        <w:rPr>
          <w:b/>
          <w:bCs/>
        </w:rPr>
        <w:t>R</w:t>
      </w:r>
      <w:r w:rsidRPr="00136BD3">
        <w:rPr>
          <w:b/>
          <w:bCs/>
        </w:rPr>
        <w:t xml:space="preserve">econsider </w:t>
      </w:r>
      <w:r>
        <w:rPr>
          <w:b/>
          <w:bCs/>
        </w:rPr>
        <w:t>T</w:t>
      </w:r>
      <w:r w:rsidRPr="00136BD3">
        <w:rPr>
          <w:b/>
          <w:bCs/>
        </w:rPr>
        <w:t xml:space="preserve">heir </w:t>
      </w:r>
      <w:r>
        <w:rPr>
          <w:b/>
          <w:bCs/>
        </w:rPr>
        <w:t>P</w:t>
      </w:r>
      <w:r w:rsidRPr="00136BD3">
        <w:rPr>
          <w:b/>
          <w:bCs/>
        </w:rPr>
        <w:t xml:space="preserve">lans to </w:t>
      </w:r>
      <w:r>
        <w:rPr>
          <w:b/>
          <w:bCs/>
        </w:rPr>
        <w:t>P</w:t>
      </w:r>
      <w:r w:rsidRPr="00136BD3">
        <w:rPr>
          <w:b/>
          <w:bCs/>
        </w:rPr>
        <w:t xml:space="preserve">otentially </w:t>
      </w:r>
      <w:r>
        <w:rPr>
          <w:b/>
          <w:bCs/>
        </w:rPr>
        <w:t>C</w:t>
      </w:r>
      <w:r w:rsidRPr="00136BD3">
        <w:rPr>
          <w:b/>
          <w:bCs/>
        </w:rPr>
        <w:t xml:space="preserve">lose 2 Valley </w:t>
      </w:r>
      <w:r>
        <w:rPr>
          <w:b/>
          <w:bCs/>
        </w:rPr>
        <w:t>S</w:t>
      </w:r>
      <w:r w:rsidRPr="00136BD3">
        <w:rPr>
          <w:b/>
          <w:bCs/>
        </w:rPr>
        <w:t>chools</w:t>
      </w:r>
    </w:p>
    <w:p w14:paraId="431D2F64" w14:textId="1DB0BF39" w:rsidR="00136BD3" w:rsidRPr="00136BD3" w:rsidRDefault="00136BD3" w:rsidP="00136BD3">
      <w:pPr>
        <w:rPr>
          <w:b/>
          <w:bCs/>
          <w:sz w:val="22"/>
          <w:szCs w:val="22"/>
        </w:rPr>
      </w:pPr>
      <w:r w:rsidRPr="00136BD3">
        <w:rPr>
          <w:b/>
          <w:bCs/>
          <w:sz w:val="22"/>
          <w:szCs w:val="22"/>
        </w:rPr>
        <w:t>By KTAR News</w:t>
      </w:r>
    </w:p>
    <w:p w14:paraId="45377A36" w14:textId="533A7F70" w:rsidR="00136BD3" w:rsidRPr="00136BD3" w:rsidRDefault="00136BD3" w:rsidP="00136BD3">
      <w:pPr>
        <w:rPr>
          <w:sz w:val="22"/>
          <w:szCs w:val="22"/>
        </w:rPr>
      </w:pPr>
      <w:r w:rsidRPr="00136BD3">
        <w:rPr>
          <w:sz w:val="22"/>
          <w:szCs w:val="22"/>
        </w:rPr>
        <w:t>With just three weeks until Scottsdale Unified School District’s governing board votes on whether to close two schools, parents are still urging members to keep them open.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The two schools at risk of closing their doors are Echo Canyon School and Pima Elementary School, where Travis Nietz enrolled his children.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 xml:space="preserve">“I think that Pima has a good focus on the academics as well as the extracurriculars. They have a lot to offer for the kids,” Nietz told KTAR News 92.3 FM. “Losing that … I’m not </w:t>
      </w:r>
      <w:proofErr w:type="gramStart"/>
      <w:r w:rsidRPr="00136BD3">
        <w:rPr>
          <w:sz w:val="22"/>
          <w:szCs w:val="22"/>
        </w:rPr>
        <w:t>really sure</w:t>
      </w:r>
      <w:proofErr w:type="gramEnd"/>
      <w:r w:rsidRPr="00136BD3">
        <w:rPr>
          <w:sz w:val="22"/>
          <w:szCs w:val="22"/>
        </w:rPr>
        <w:t xml:space="preserve"> what to do after this.”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The final vote on the closures set for the governing board’s Dec. 9 meeting</w:t>
      </w:r>
      <w:r>
        <w:rPr>
          <w:sz w:val="22"/>
          <w:szCs w:val="22"/>
        </w:rPr>
        <w:t xml:space="preserve">. </w:t>
      </w:r>
      <w:r w:rsidRPr="00136BD3">
        <w:rPr>
          <w:sz w:val="22"/>
          <w:szCs w:val="22"/>
        </w:rPr>
        <w:t>Why is Scottsdale school district considering closing two schools?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According to the district, potential closures may be necessary because of a projected $9 million budget deficit.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Low enrollment has also been a factor, with declining birth rates in the district and a decreasing amount of family housing available within district boundaries.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According to the district, enrollment has been dropping by 2% each year since 2010.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The district would use the extra money gained from shutting down the two schools to invest in special education, expanded early learning and other specialty programs within schools.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If the closures are approved the district would provide student reassignment, transportation, and relocation assistance along with a clear timeline for the shutdowns.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Another parent with children at Pima Elementary School, Vivian Lugo, told KTAR News she wants the governing board to rethink closing the two schools.</w:t>
      </w:r>
      <w:r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“Let Pima be its own entity and make an exception to whatever rule that there is, because I know that enrollment has a big play in it,” Lugo said. “They put a lot of money into rebuilding the school just a couple of years ago, so for it to kind of go away — even after that — to me, it’s kind of crazy.”</w:t>
      </w:r>
    </w:p>
    <w:p w14:paraId="24B5BCD0" w14:textId="77777777" w:rsidR="00136BD3" w:rsidRDefault="00136BD3" w:rsidP="00136BD3">
      <w:pPr>
        <w:rPr>
          <w:b/>
          <w:bCs/>
        </w:rPr>
      </w:pPr>
    </w:p>
    <w:p w14:paraId="51AFDD07" w14:textId="0637C60E" w:rsidR="00136BD3" w:rsidRDefault="00136BD3" w:rsidP="00136BD3">
      <w:pPr>
        <w:rPr>
          <w:b/>
          <w:bCs/>
        </w:rPr>
      </w:pPr>
      <w:r w:rsidRPr="00136BD3">
        <w:rPr>
          <w:b/>
          <w:bCs/>
        </w:rPr>
        <w:lastRenderedPageBreak/>
        <w:t>Article 2</w:t>
      </w:r>
    </w:p>
    <w:p w14:paraId="5FF119E2" w14:textId="33637293" w:rsidR="00136BD3" w:rsidRDefault="00136BD3" w:rsidP="00136BD3">
      <w:pPr>
        <w:rPr>
          <w:b/>
          <w:bCs/>
        </w:rPr>
      </w:pPr>
      <w:r w:rsidRPr="00136BD3">
        <w:rPr>
          <w:b/>
          <w:bCs/>
        </w:rPr>
        <w:t xml:space="preserve">Jerry Rice wipes out $667,000 lunch debt for 103 </w:t>
      </w:r>
      <w:r>
        <w:rPr>
          <w:b/>
          <w:bCs/>
        </w:rPr>
        <w:t>S</w:t>
      </w:r>
      <w:r w:rsidRPr="00136BD3">
        <w:rPr>
          <w:b/>
          <w:bCs/>
        </w:rPr>
        <w:t xml:space="preserve">chools </w:t>
      </w:r>
      <w:r>
        <w:rPr>
          <w:b/>
          <w:bCs/>
        </w:rPr>
        <w:t>N</w:t>
      </w:r>
      <w:r w:rsidRPr="00136BD3">
        <w:rPr>
          <w:b/>
          <w:bCs/>
        </w:rPr>
        <w:t>ationwide</w:t>
      </w:r>
    </w:p>
    <w:p w14:paraId="3B3001BA" w14:textId="527EA79D" w:rsidR="00136BD3" w:rsidRPr="00136BD3" w:rsidRDefault="00136BD3" w:rsidP="00136BD3">
      <w:pPr>
        <w:rPr>
          <w:b/>
          <w:bCs/>
          <w:sz w:val="22"/>
          <w:szCs w:val="22"/>
        </w:rPr>
      </w:pPr>
      <w:r w:rsidRPr="00136BD3">
        <w:rPr>
          <w:b/>
          <w:bCs/>
          <w:sz w:val="22"/>
          <w:szCs w:val="22"/>
        </w:rPr>
        <w:t>By News Nation</w:t>
      </w:r>
    </w:p>
    <w:p w14:paraId="34EC9507" w14:textId="77ED937B" w:rsidR="00136BD3" w:rsidRPr="00136BD3" w:rsidRDefault="00136BD3" w:rsidP="00136BD3">
      <w:pPr>
        <w:rPr>
          <w:sz w:val="22"/>
          <w:szCs w:val="22"/>
        </w:rPr>
      </w:pPr>
      <w:r w:rsidRPr="00136BD3">
        <w:rPr>
          <w:sz w:val="22"/>
          <w:szCs w:val="22"/>
        </w:rPr>
        <w:t>Legendary NFL wide receiver Jerry Rice is continuing to pay it back off the field after his extraordinary career.</w:t>
      </w:r>
      <w:r w:rsidRPr="00136BD3"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Rice and his wife, Latisha Pelayo, recently wiped out more than $667,000 in school lunch debt across 103 schools nationwide, helping thousands of children.</w:t>
      </w:r>
      <w:r w:rsidRPr="00136BD3"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“No child should ever step into a classroom hungry,” Rice said. “Our responsibility is to plant strong seeds for the next generation to thrive.”</w:t>
      </w:r>
      <w:r w:rsidRPr="00136BD3"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Rice’s gesture was preceded by his visit to an elementary school to learn about issues regarding the students’ meals. Following the visit, he decided to help students throughout the Bay Area.</w:t>
      </w:r>
      <w:r w:rsidRPr="00136BD3">
        <w:rPr>
          <w:sz w:val="22"/>
          <w:szCs w:val="22"/>
        </w:rPr>
        <w:t xml:space="preserve"> ” I</w:t>
      </w:r>
      <w:r w:rsidRPr="00136BD3">
        <w:rPr>
          <w:sz w:val="22"/>
          <w:szCs w:val="22"/>
        </w:rPr>
        <w:t xml:space="preserve"> cried reading this,” said one person on social media. “We loved watching him make touchdowns, but this beats it all. </w:t>
      </w:r>
      <w:proofErr w:type="gramStart"/>
      <w:r w:rsidRPr="00136BD3">
        <w:rPr>
          <w:sz w:val="22"/>
          <w:szCs w:val="22"/>
        </w:rPr>
        <w:t>There’s</w:t>
      </w:r>
      <w:proofErr w:type="gramEnd"/>
      <w:r w:rsidRPr="00136BD3">
        <w:rPr>
          <w:sz w:val="22"/>
          <w:szCs w:val="22"/>
        </w:rPr>
        <w:t xml:space="preserve"> still good people in this world.”</w:t>
      </w:r>
      <w:r w:rsidRPr="00136BD3"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After Rice’s actions, several Silicon Valley entrepreneurs announced a matching fund to continue erasing lunch debt in other California districts.</w:t>
      </w:r>
      <w:r w:rsidRPr="00136BD3">
        <w:rPr>
          <w:sz w:val="22"/>
          <w:szCs w:val="22"/>
        </w:rPr>
        <w:t xml:space="preserve"> </w:t>
      </w:r>
      <w:r w:rsidRPr="00136BD3">
        <w:rPr>
          <w:sz w:val="22"/>
          <w:szCs w:val="22"/>
        </w:rPr>
        <w:t>Rice has also joined 49ers legend Steve Young to help the Bay Area community spread awareness about food insecurity.</w:t>
      </w:r>
    </w:p>
    <w:p w14:paraId="262EC480" w14:textId="77777777" w:rsidR="00136BD3" w:rsidRPr="00136BD3" w:rsidRDefault="00136BD3" w:rsidP="00136BD3">
      <w:pPr>
        <w:rPr>
          <w:b/>
          <w:bCs/>
        </w:rPr>
      </w:pPr>
    </w:p>
    <w:p w14:paraId="78A7D1C9" w14:textId="77777777" w:rsidR="00136BD3" w:rsidRDefault="00136BD3"/>
    <w:sectPr w:rsidR="00136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4D6"/>
    <w:multiLevelType w:val="multilevel"/>
    <w:tmpl w:val="0222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89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D3"/>
    <w:rsid w:val="00136BD3"/>
    <w:rsid w:val="004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4724"/>
  <w15:chartTrackingRefBased/>
  <w15:docId w15:val="{EF9A6BC8-6F2A-4C6E-A4BB-C428B9B8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2728</Characters>
  <Application>Microsoft Office Word</Application>
  <DocSecurity>0</DocSecurity>
  <Lines>143</Lines>
  <Paragraphs>97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Waks</dc:creator>
  <cp:keywords/>
  <dc:description/>
  <cp:lastModifiedBy>Daniel Waks</cp:lastModifiedBy>
  <cp:revision>1</cp:revision>
  <dcterms:created xsi:type="dcterms:W3CDTF">2025-11-24T20:14:00Z</dcterms:created>
  <dcterms:modified xsi:type="dcterms:W3CDTF">2025-11-24T20:23:00Z</dcterms:modified>
</cp:coreProperties>
</file>