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C3AB1" w:rsidRDefault="005C3AB1"/>
    <w:p w14:paraId="00000002" w14:textId="77777777" w:rsidR="005C3AB1" w:rsidRDefault="005C3AB1"/>
    <w:p w14:paraId="14DE7F2E" w14:textId="77777777" w:rsidR="002725CD" w:rsidRDefault="00AB2D74" w:rsidP="002725CD">
      <w:pPr>
        <w:pStyle w:val="NormalWeb"/>
        <w:spacing w:before="0" w:beforeAutospacing="0" w:after="0" w:afterAutospacing="0"/>
      </w:pPr>
      <w:r>
        <w:tab/>
      </w:r>
      <w:r w:rsidR="002725CD">
        <w:rPr>
          <w:rFonts w:ascii="Cambria" w:hAnsi="Cambria"/>
          <w:color w:val="000000"/>
        </w:rPr>
        <w:t>Dear PHSSL Coaches:</w:t>
      </w:r>
    </w:p>
    <w:p w14:paraId="36C1B44B" w14:textId="4189A5E1" w:rsidR="002725CD" w:rsidRDefault="002725CD" w:rsidP="002725CD">
      <w:pPr>
        <w:pStyle w:val="NormalWeb"/>
        <w:spacing w:before="0" w:beforeAutospacing="0" w:after="0" w:afterAutospacing="0"/>
      </w:pPr>
      <w:r>
        <w:rPr>
          <w:rStyle w:val="apple-tab-span"/>
          <w:rFonts w:ascii="Cambria" w:hAnsi="Cambria"/>
          <w:color w:val="000000"/>
        </w:rPr>
        <w:tab/>
      </w:r>
      <w:r>
        <w:rPr>
          <w:rFonts w:ascii="Cambria" w:hAnsi="Cambria"/>
          <w:color w:val="000000"/>
        </w:rPr>
        <w:t>Congratulations on sending students to the PHSSL State Championships held in person this year Friday and Saturday 3/2</w:t>
      </w:r>
      <w:r w:rsidR="005916D6">
        <w:rPr>
          <w:rFonts w:ascii="Cambria" w:hAnsi="Cambria"/>
          <w:color w:val="000000"/>
        </w:rPr>
        <w:t>0</w:t>
      </w:r>
      <w:r>
        <w:rPr>
          <w:rFonts w:ascii="Cambria" w:hAnsi="Cambria"/>
          <w:color w:val="000000"/>
        </w:rPr>
        <w:t>-2</w:t>
      </w:r>
      <w:r w:rsidR="005916D6">
        <w:rPr>
          <w:rFonts w:ascii="Cambria" w:hAnsi="Cambria"/>
          <w:color w:val="000000"/>
        </w:rPr>
        <w:t>1</w:t>
      </w:r>
      <w:r>
        <w:rPr>
          <w:rFonts w:ascii="Cambria" w:hAnsi="Cambria"/>
          <w:color w:val="000000"/>
        </w:rPr>
        <w:t>/2</w:t>
      </w:r>
      <w:r w:rsidR="005916D6">
        <w:rPr>
          <w:rFonts w:ascii="Cambria" w:hAnsi="Cambria"/>
          <w:color w:val="000000"/>
        </w:rPr>
        <w:t>6</w:t>
      </w:r>
      <w:r>
        <w:rPr>
          <w:rFonts w:ascii="Cambria" w:hAnsi="Cambria"/>
          <w:color w:val="000000"/>
        </w:rPr>
        <w:t>.  As usual registration and tabulation will be taking place through Tabroom.com.  If you do not have an account already made on Tabroom.com, please do so.  To assure you can register for the State Championships, you may need to join the Pennsylvania High School Speech League circuit.  In order to do this, on the home page of your account, go to the Circuits Tab and find the league in the dropdown menu under “Circuits You Can Join.”  You can do Tournaments Only or Full Membership.  Both will allow you to join the PHSSL circuit.  </w:t>
      </w:r>
    </w:p>
    <w:p w14:paraId="402E7E02" w14:textId="0507AB89" w:rsidR="002725CD" w:rsidRDefault="002725CD" w:rsidP="002725CD">
      <w:pPr>
        <w:pStyle w:val="NormalWeb"/>
        <w:spacing w:before="0" w:beforeAutospacing="0" w:after="0" w:afterAutospacing="0"/>
        <w:ind w:firstLine="720"/>
      </w:pPr>
      <w:r>
        <w:rPr>
          <w:rFonts w:ascii="Cambria" w:hAnsi="Cambria"/>
          <w:color w:val="000000"/>
        </w:rPr>
        <w:t xml:space="preserve">The bid system and district tournament qualifiers will be automatically registered by PHSSL.  A team’s supplemental events will need to be entered by the coach as usual, as well as their judges.  </w:t>
      </w:r>
      <w:r w:rsidR="00FB12BB">
        <w:rPr>
          <w:rFonts w:ascii="Cambria" w:hAnsi="Cambria"/>
          <w:color w:val="000000"/>
        </w:rPr>
        <w:t xml:space="preserve">Schools must also indicate their district when they register.  </w:t>
      </w:r>
      <w:r>
        <w:rPr>
          <w:rFonts w:ascii="Cambria" w:hAnsi="Cambria"/>
          <w:color w:val="000000"/>
        </w:rPr>
        <w:t>In order for a district’s entries to be automatically entered from the bid system and the district tournament, ALL schools competing at the district tournament MUST register for the tournament first so those entries can be transferred for that district.</w:t>
      </w:r>
      <w:r w:rsidR="00C6304E">
        <w:rPr>
          <w:rFonts w:ascii="Cambria" w:hAnsi="Cambria"/>
          <w:color w:val="000000"/>
        </w:rPr>
        <w:t xml:space="preserve">  The cost per person is $25.  PF, CX, </w:t>
      </w:r>
      <w:proofErr w:type="spellStart"/>
      <w:r w:rsidR="00C6304E">
        <w:rPr>
          <w:rFonts w:ascii="Cambria" w:hAnsi="Cambria"/>
          <w:color w:val="000000"/>
        </w:rPr>
        <w:t>Parli</w:t>
      </w:r>
      <w:proofErr w:type="spellEnd"/>
      <w:r w:rsidR="00C6304E">
        <w:rPr>
          <w:rFonts w:ascii="Cambria" w:hAnsi="Cambria"/>
          <w:color w:val="000000"/>
        </w:rPr>
        <w:t>, Duo and News Broadcasting are $50/team.</w:t>
      </w:r>
    </w:p>
    <w:p w14:paraId="52A4E79F" w14:textId="64BEE1CC" w:rsidR="002725CD" w:rsidRDefault="002725CD" w:rsidP="002725CD">
      <w:pPr>
        <w:pStyle w:val="NormalWeb"/>
        <w:spacing w:before="0" w:beforeAutospacing="0" w:after="0" w:afterAutospacing="0"/>
        <w:ind w:firstLine="720"/>
      </w:pPr>
      <w:r>
        <w:rPr>
          <w:rFonts w:ascii="Cambria" w:hAnsi="Cambria"/>
          <w:color w:val="000000"/>
        </w:rPr>
        <w:t xml:space="preserve">As we have the last </w:t>
      </w:r>
      <w:r w:rsidR="00FB5D35">
        <w:rPr>
          <w:rFonts w:ascii="Cambria" w:hAnsi="Cambria"/>
          <w:color w:val="000000"/>
        </w:rPr>
        <w:t>few</w:t>
      </w:r>
      <w:r>
        <w:rPr>
          <w:rFonts w:ascii="Cambria" w:hAnsi="Cambria"/>
          <w:color w:val="000000"/>
        </w:rPr>
        <w:t xml:space="preserve"> years, schools not entering News Broadcasting will be allowed to have an extra entry in one of the single person supplemental events such as House, Impromptu, Storytelling or </w:t>
      </w:r>
      <w:proofErr w:type="spellStart"/>
      <w:r>
        <w:rPr>
          <w:rFonts w:ascii="Cambria" w:hAnsi="Cambria"/>
          <w:color w:val="000000"/>
        </w:rPr>
        <w:t>Extemp</w:t>
      </w:r>
      <w:proofErr w:type="spellEnd"/>
      <w:r>
        <w:rPr>
          <w:rFonts w:ascii="Cambria" w:hAnsi="Cambria"/>
          <w:color w:val="000000"/>
        </w:rPr>
        <w:t xml:space="preserve"> Debate</w:t>
      </w:r>
      <w:r w:rsidR="00170269">
        <w:rPr>
          <w:rFonts w:ascii="Cambria" w:hAnsi="Cambria"/>
          <w:color w:val="000000"/>
        </w:rPr>
        <w:t>,</w:t>
      </w:r>
      <w:r>
        <w:rPr>
          <w:rFonts w:ascii="Cambria" w:hAnsi="Cambria"/>
          <w:color w:val="000000"/>
        </w:rPr>
        <w:t xml:space="preserve"> as space permits.  </w:t>
      </w:r>
    </w:p>
    <w:p w14:paraId="1B5690E3" w14:textId="104775C3" w:rsidR="002725CD" w:rsidRDefault="002725CD" w:rsidP="002725CD">
      <w:pPr>
        <w:pStyle w:val="NormalWeb"/>
        <w:spacing w:before="0" w:beforeAutospacing="0" w:after="0" w:afterAutospacing="0"/>
      </w:pPr>
      <w:r>
        <w:rPr>
          <w:rFonts w:ascii="Cambria" w:hAnsi="Cambria"/>
          <w:color w:val="000000"/>
        </w:rPr>
        <w:t>    </w:t>
      </w:r>
      <w:r>
        <w:rPr>
          <w:rStyle w:val="apple-tab-span"/>
          <w:rFonts w:ascii="Cambria" w:hAnsi="Cambria"/>
          <w:color w:val="000000"/>
        </w:rPr>
        <w:tab/>
      </w:r>
      <w:r>
        <w:rPr>
          <w:rFonts w:ascii="Cambria" w:hAnsi="Cambria"/>
          <w:color w:val="000000"/>
        </w:rPr>
        <w:t xml:space="preserve">Please be sure to follow the deadlines.  You must register by </w:t>
      </w:r>
      <w:r w:rsidR="00066536">
        <w:rPr>
          <w:rFonts w:ascii="Cambria" w:hAnsi="Cambria"/>
          <w:color w:val="000000"/>
        </w:rPr>
        <w:t>5</w:t>
      </w:r>
      <w:r>
        <w:rPr>
          <w:rFonts w:ascii="Cambria" w:hAnsi="Cambria"/>
          <w:color w:val="000000"/>
        </w:rPr>
        <w:t>:00 PM Friday 3</w:t>
      </w:r>
      <w:r w:rsidR="00E85F4D">
        <w:rPr>
          <w:rFonts w:ascii="Cambria" w:hAnsi="Cambria"/>
          <w:color w:val="000000"/>
        </w:rPr>
        <w:t>/1</w:t>
      </w:r>
      <w:r w:rsidR="005916D6">
        <w:rPr>
          <w:rFonts w:ascii="Cambria" w:hAnsi="Cambria"/>
          <w:color w:val="000000"/>
        </w:rPr>
        <w:t>3</w:t>
      </w:r>
      <w:r w:rsidR="00E85F4D">
        <w:rPr>
          <w:rFonts w:ascii="Cambria" w:hAnsi="Cambria"/>
          <w:color w:val="000000"/>
        </w:rPr>
        <w:t>/2</w:t>
      </w:r>
      <w:r w:rsidR="005916D6">
        <w:rPr>
          <w:rFonts w:ascii="Cambria" w:hAnsi="Cambria"/>
          <w:color w:val="000000"/>
        </w:rPr>
        <w:t>6</w:t>
      </w:r>
      <w:r>
        <w:rPr>
          <w:rFonts w:ascii="Cambria" w:hAnsi="Cambria"/>
          <w:color w:val="000000"/>
        </w:rPr>
        <w:t xml:space="preserve"> and changes must be completed by </w:t>
      </w:r>
      <w:r w:rsidR="00066536">
        <w:rPr>
          <w:rFonts w:ascii="Cambria" w:hAnsi="Cambria"/>
          <w:color w:val="000000"/>
        </w:rPr>
        <w:t>5</w:t>
      </w:r>
      <w:r>
        <w:rPr>
          <w:rFonts w:ascii="Cambria" w:hAnsi="Cambria"/>
          <w:color w:val="000000"/>
        </w:rPr>
        <w:t>:00 PM T</w:t>
      </w:r>
      <w:r w:rsidR="00F61D16">
        <w:rPr>
          <w:rFonts w:ascii="Cambria" w:hAnsi="Cambria"/>
          <w:color w:val="000000"/>
        </w:rPr>
        <w:t>hur</w:t>
      </w:r>
      <w:r>
        <w:rPr>
          <w:rFonts w:ascii="Cambria" w:hAnsi="Cambria"/>
          <w:color w:val="000000"/>
        </w:rPr>
        <w:t>sday 3/1</w:t>
      </w:r>
      <w:r w:rsidR="00F61D16">
        <w:rPr>
          <w:rFonts w:ascii="Cambria" w:hAnsi="Cambria"/>
          <w:color w:val="000000"/>
        </w:rPr>
        <w:t>9</w:t>
      </w:r>
      <w:r>
        <w:rPr>
          <w:rFonts w:ascii="Cambria" w:hAnsi="Cambria"/>
          <w:color w:val="000000"/>
        </w:rPr>
        <w:t>/2</w:t>
      </w:r>
      <w:r w:rsidR="005916D6">
        <w:rPr>
          <w:rFonts w:ascii="Cambria" w:hAnsi="Cambria"/>
          <w:color w:val="000000"/>
        </w:rPr>
        <w:t>6</w:t>
      </w:r>
      <w:r>
        <w:rPr>
          <w:rFonts w:ascii="Cambria" w:hAnsi="Cambria"/>
          <w:color w:val="000000"/>
        </w:rPr>
        <w:t>.   Changes to bid or district qualifiers must be sent to your district chair in order to process the change quickly.</w:t>
      </w:r>
    </w:p>
    <w:p w14:paraId="63010AF0" w14:textId="77777777" w:rsidR="002725CD" w:rsidRDefault="002725CD" w:rsidP="002725CD">
      <w:pPr>
        <w:pStyle w:val="NormalWeb"/>
        <w:spacing w:before="0" w:beforeAutospacing="0" w:after="0" w:afterAutospacing="0"/>
        <w:ind w:firstLine="720"/>
      </w:pPr>
      <w:r>
        <w:rPr>
          <w:color w:val="000000"/>
        </w:rPr>
        <w:t>The following are the tournament Judge Quotas as laid out in the PHSSL State Tournament Procedures:</w:t>
      </w:r>
    </w:p>
    <w:p w14:paraId="3A0D750D" w14:textId="77777777" w:rsidR="002725CD" w:rsidRDefault="002725CD" w:rsidP="002725CD"/>
    <w:p w14:paraId="315041B9" w14:textId="110B5E59" w:rsidR="002725CD" w:rsidRDefault="002725CD" w:rsidP="002725CD">
      <w:pPr>
        <w:pStyle w:val="NormalWeb"/>
        <w:spacing w:before="0" w:beforeAutospacing="0" w:after="0" w:afterAutospacing="0"/>
      </w:pPr>
      <w:r>
        <w:rPr>
          <w:color w:val="000000"/>
        </w:rPr>
        <w:t>Cross-Exam</w:t>
      </w:r>
      <w:r w:rsidR="005D42EB">
        <w:rPr>
          <w:color w:val="000000"/>
        </w:rPr>
        <w:t xml:space="preserve">ination, Parliamentary, Public Forum </w:t>
      </w:r>
      <w:r>
        <w:rPr>
          <w:color w:val="000000"/>
        </w:rPr>
        <w:t>debate teams - 1 judge</w:t>
      </w:r>
      <w:r w:rsidR="005D42EB">
        <w:rPr>
          <w:color w:val="000000"/>
        </w:rPr>
        <w:t>/entry</w:t>
      </w:r>
      <w:r>
        <w:rPr>
          <w:color w:val="000000"/>
        </w:rPr>
        <w:t> </w:t>
      </w:r>
    </w:p>
    <w:p w14:paraId="6EF6336A" w14:textId="3683138A" w:rsidR="002725CD" w:rsidRDefault="002725CD" w:rsidP="002725CD">
      <w:pPr>
        <w:pStyle w:val="NormalWeb"/>
        <w:spacing w:before="0" w:beforeAutospacing="0" w:after="0" w:afterAutospacing="0"/>
        <w:rPr>
          <w:color w:val="000000"/>
        </w:rPr>
      </w:pPr>
      <w:r>
        <w:rPr>
          <w:color w:val="000000"/>
        </w:rPr>
        <w:t xml:space="preserve">Lincoln-Douglas </w:t>
      </w:r>
      <w:r w:rsidR="005D42EB">
        <w:rPr>
          <w:color w:val="000000"/>
        </w:rPr>
        <w:t xml:space="preserve">and </w:t>
      </w:r>
      <w:proofErr w:type="spellStart"/>
      <w:r w:rsidR="005D42EB">
        <w:rPr>
          <w:color w:val="000000"/>
        </w:rPr>
        <w:t>Extemp</w:t>
      </w:r>
      <w:proofErr w:type="spellEnd"/>
      <w:r w:rsidR="005D42EB">
        <w:rPr>
          <w:color w:val="000000"/>
        </w:rPr>
        <w:t xml:space="preserve"> Debate </w:t>
      </w:r>
      <w:r>
        <w:rPr>
          <w:color w:val="000000"/>
        </w:rPr>
        <w:t>debaters - 1 judge</w:t>
      </w:r>
      <w:r w:rsidR="005D42EB">
        <w:rPr>
          <w:color w:val="000000"/>
        </w:rPr>
        <w:t>/entry</w:t>
      </w:r>
      <w:r>
        <w:rPr>
          <w:color w:val="000000"/>
        </w:rPr>
        <w:t> </w:t>
      </w:r>
    </w:p>
    <w:p w14:paraId="399A6640" w14:textId="77777777" w:rsidR="005D42EB" w:rsidRDefault="005D42EB" w:rsidP="002725CD">
      <w:pPr>
        <w:pStyle w:val="NormalWeb"/>
        <w:spacing w:before="0" w:beforeAutospacing="0" w:after="0" w:afterAutospacing="0"/>
      </w:pPr>
    </w:p>
    <w:p w14:paraId="04B581DD" w14:textId="63F47CB6" w:rsidR="002725CD" w:rsidRDefault="002725CD" w:rsidP="002725CD">
      <w:pPr>
        <w:pStyle w:val="NormalWeb"/>
        <w:spacing w:before="0" w:beforeAutospacing="0" w:after="0" w:afterAutospacing="0"/>
        <w:ind w:firstLine="720"/>
      </w:pPr>
      <w:r>
        <w:rPr>
          <w:rFonts w:ascii="Cambria" w:hAnsi="Cambria"/>
          <w:color w:val="000000"/>
        </w:rPr>
        <w:t xml:space="preserve">Debate Event judges </w:t>
      </w:r>
      <w:r w:rsidR="00446C77">
        <w:rPr>
          <w:rFonts w:ascii="Cambria" w:hAnsi="Cambria"/>
          <w:color w:val="000000"/>
        </w:rPr>
        <w:t xml:space="preserve">will be grouped </w:t>
      </w:r>
      <w:r>
        <w:rPr>
          <w:rFonts w:ascii="Cambria" w:hAnsi="Cambria"/>
          <w:color w:val="000000"/>
        </w:rPr>
        <w:t>into one pool and have coaches indicate with which debate events a judge is NOT comfortable</w:t>
      </w:r>
      <w:r w:rsidR="00FB12BB">
        <w:rPr>
          <w:rFonts w:ascii="Cambria" w:hAnsi="Cambria"/>
          <w:color w:val="000000"/>
        </w:rPr>
        <w:t xml:space="preserve"> in the comments when registered</w:t>
      </w:r>
      <w:r>
        <w:rPr>
          <w:rFonts w:ascii="Cambria" w:hAnsi="Cambria"/>
          <w:color w:val="000000"/>
        </w:rPr>
        <w:t>.</w:t>
      </w:r>
    </w:p>
    <w:p w14:paraId="4243BCFF" w14:textId="77777777" w:rsidR="002725CD" w:rsidRDefault="002725CD" w:rsidP="002725CD"/>
    <w:p w14:paraId="3BB667F1" w14:textId="7E17D60A" w:rsidR="002725CD" w:rsidRDefault="002725CD" w:rsidP="00FB12BB">
      <w:pPr>
        <w:pStyle w:val="NormalWeb"/>
        <w:spacing w:before="0" w:beforeAutospacing="0" w:after="0" w:afterAutospacing="0"/>
        <w:ind w:firstLine="720"/>
      </w:pPr>
      <w:r>
        <w:rPr>
          <w:color w:val="000000"/>
        </w:rPr>
        <w:t>Individual Events and Student Congress</w:t>
      </w:r>
      <w:r w:rsidR="00FB12BB">
        <w:rPr>
          <w:color w:val="000000"/>
        </w:rPr>
        <w:t>, 1 judge for every 3 entries or fraction thereof.</w:t>
      </w:r>
    </w:p>
    <w:p w14:paraId="7E8E07DD" w14:textId="079693FE" w:rsidR="002725CD" w:rsidRDefault="002725CD" w:rsidP="00FB12BB">
      <w:pPr>
        <w:pStyle w:val="NormalWeb"/>
        <w:spacing w:before="0" w:beforeAutospacing="0" w:after="0" w:afterAutospacing="0"/>
        <w:ind w:left="720" w:firstLine="720"/>
        <w:rPr>
          <w:color w:val="000000"/>
        </w:rPr>
      </w:pPr>
      <w:r>
        <w:rPr>
          <w:color w:val="000000"/>
        </w:rPr>
        <w:t xml:space="preserve">1-3 </w:t>
      </w:r>
      <w:r w:rsidR="00FB12BB">
        <w:rPr>
          <w:color w:val="000000"/>
        </w:rPr>
        <w:t>entrie</w:t>
      </w:r>
      <w:r>
        <w:rPr>
          <w:color w:val="000000"/>
        </w:rPr>
        <w:t xml:space="preserve">s - 1 </w:t>
      </w:r>
      <w:proofErr w:type="gramStart"/>
      <w:r>
        <w:rPr>
          <w:color w:val="000000"/>
        </w:rPr>
        <w:t>judge </w:t>
      </w:r>
      <w:r w:rsidR="00FB12BB">
        <w:t xml:space="preserve"> </w:t>
      </w:r>
      <w:r>
        <w:rPr>
          <w:color w:val="000000"/>
        </w:rPr>
        <w:t>4</w:t>
      </w:r>
      <w:proofErr w:type="gramEnd"/>
      <w:r>
        <w:rPr>
          <w:color w:val="000000"/>
        </w:rPr>
        <w:t xml:space="preserve">-6 </w:t>
      </w:r>
      <w:r w:rsidR="00FB12BB">
        <w:rPr>
          <w:color w:val="000000"/>
        </w:rPr>
        <w:t>entrie</w:t>
      </w:r>
      <w:r>
        <w:rPr>
          <w:color w:val="000000"/>
        </w:rPr>
        <w:t>s - 2 judges </w:t>
      </w:r>
      <w:r w:rsidR="00FB12BB">
        <w:t xml:space="preserve"> </w:t>
      </w:r>
      <w:r>
        <w:rPr>
          <w:color w:val="000000"/>
        </w:rPr>
        <w:t xml:space="preserve">7-9 </w:t>
      </w:r>
      <w:r w:rsidR="00FB12BB">
        <w:rPr>
          <w:color w:val="000000"/>
        </w:rPr>
        <w:t>entrie</w:t>
      </w:r>
      <w:r>
        <w:rPr>
          <w:color w:val="000000"/>
        </w:rPr>
        <w:t>s - 3 judges </w:t>
      </w:r>
      <w:r w:rsidR="00FB12BB">
        <w:rPr>
          <w:color w:val="000000"/>
        </w:rPr>
        <w:t>etc.</w:t>
      </w:r>
    </w:p>
    <w:p w14:paraId="7201035E" w14:textId="77777777" w:rsidR="00357EDC" w:rsidRDefault="00357EDC" w:rsidP="00FB12BB">
      <w:pPr>
        <w:pStyle w:val="NormalWeb"/>
        <w:spacing w:before="0" w:beforeAutospacing="0" w:after="0" w:afterAutospacing="0"/>
        <w:ind w:left="720" w:firstLine="720"/>
      </w:pPr>
    </w:p>
    <w:p w14:paraId="29D0A285" w14:textId="1DECE498" w:rsidR="002725CD" w:rsidRPr="00357EDC" w:rsidRDefault="00357EDC" w:rsidP="002725CD">
      <w:pPr>
        <w:rPr>
          <w:rFonts w:ascii="Times New Roman" w:hAnsi="Times New Roman" w:cs="Times New Roman"/>
        </w:rPr>
      </w:pPr>
      <w:r w:rsidRPr="00357EDC">
        <w:rPr>
          <w:rFonts w:ascii="Times New Roman" w:hAnsi="Times New Roman" w:cs="Times New Roman"/>
          <w:color w:val="222222"/>
          <w:shd w:val="clear" w:color="auto" w:fill="FFFFFF"/>
        </w:rPr>
        <w:t>Individual Events (Speech) and Congress judges will be grouped into one pool. All judges should be prepared to judge any speech/congress event. Coaches should indicate if a judge </w:t>
      </w:r>
      <w:r w:rsidRPr="00357EDC">
        <w:rPr>
          <w:rFonts w:ascii="Times New Roman" w:hAnsi="Times New Roman" w:cs="Times New Roman"/>
          <w:b/>
          <w:bCs/>
          <w:color w:val="222222"/>
          <w:shd w:val="clear" w:color="auto" w:fill="FFFFFF"/>
        </w:rPr>
        <w:t>prefers</w:t>
      </w:r>
      <w:r w:rsidRPr="00357EDC">
        <w:rPr>
          <w:rFonts w:ascii="Times New Roman" w:hAnsi="Times New Roman" w:cs="Times New Roman"/>
          <w:color w:val="222222"/>
          <w:shd w:val="clear" w:color="auto" w:fill="FFFFFF"/>
        </w:rPr>
        <w:t> congress in the judge notes.</w:t>
      </w:r>
    </w:p>
    <w:p w14:paraId="582BA9A6" w14:textId="77777777" w:rsidR="00357EDC" w:rsidRDefault="00357EDC" w:rsidP="002725CD"/>
    <w:p w14:paraId="0BACC198" w14:textId="77777777" w:rsidR="00C85ACF" w:rsidRDefault="002725CD" w:rsidP="00C85ACF">
      <w:pPr>
        <w:pStyle w:val="NormalWeb"/>
        <w:spacing w:before="0" w:beforeAutospacing="0" w:after="0" w:afterAutospacing="0"/>
        <w:ind w:firstLine="720"/>
        <w:rPr>
          <w:rFonts w:ascii="Cambria" w:hAnsi="Cambria"/>
          <w:color w:val="000000"/>
        </w:rPr>
      </w:pPr>
      <w:r>
        <w:rPr>
          <w:color w:val="000000"/>
        </w:rPr>
        <w:t xml:space="preserve">All judges are expected to be available FOR THE ENTIRE TOURNAMENT.  </w:t>
      </w:r>
      <w:r>
        <w:rPr>
          <w:rFonts w:ascii="Cambria" w:hAnsi="Cambria"/>
          <w:color w:val="000000"/>
        </w:rPr>
        <w:t xml:space="preserve">If you have two judges splitting an assignment for Friday and Saturday, be sure to explain that under the comments section for each judge.  Fees may be levied against schools that fail to provide judges for both days.  </w:t>
      </w:r>
    </w:p>
    <w:p w14:paraId="457BED78" w14:textId="0486EE1A" w:rsidR="005D42EB" w:rsidRDefault="002725CD" w:rsidP="00C85ACF">
      <w:pPr>
        <w:pStyle w:val="NormalWeb"/>
        <w:spacing w:before="0" w:beforeAutospacing="0" w:after="0" w:afterAutospacing="0"/>
        <w:ind w:firstLine="720"/>
        <w:rPr>
          <w:rFonts w:ascii="Cambria" w:hAnsi="Cambria"/>
          <w:color w:val="000000"/>
        </w:rPr>
      </w:pPr>
      <w:r>
        <w:rPr>
          <w:rFonts w:ascii="Cambria" w:hAnsi="Cambria"/>
          <w:color w:val="000000"/>
        </w:rPr>
        <w:t xml:space="preserve">All judges </w:t>
      </w:r>
      <w:r w:rsidR="003970B9">
        <w:rPr>
          <w:rFonts w:ascii="Cambria" w:hAnsi="Cambria"/>
          <w:color w:val="000000"/>
        </w:rPr>
        <w:t>MUST</w:t>
      </w:r>
      <w:r>
        <w:rPr>
          <w:rFonts w:ascii="Cambria" w:hAnsi="Cambria"/>
          <w:color w:val="000000"/>
        </w:rPr>
        <w:t xml:space="preserve"> complete the </w:t>
      </w:r>
      <w:r w:rsidR="00C85ACF">
        <w:rPr>
          <w:rFonts w:ascii="Cambria" w:hAnsi="Cambria"/>
          <w:color w:val="000000"/>
        </w:rPr>
        <w:t xml:space="preserve">Level 1 </w:t>
      </w:r>
      <w:r w:rsidR="00D83333">
        <w:rPr>
          <w:rFonts w:ascii="Cambria" w:hAnsi="Cambria"/>
          <w:color w:val="000000"/>
        </w:rPr>
        <w:t>Impartial Judging</w:t>
      </w:r>
      <w:r>
        <w:rPr>
          <w:rFonts w:ascii="Cambria" w:hAnsi="Cambria"/>
          <w:color w:val="000000"/>
        </w:rPr>
        <w:t xml:space="preserve"> training on </w:t>
      </w:r>
      <w:proofErr w:type="spellStart"/>
      <w:r>
        <w:rPr>
          <w:rFonts w:ascii="Cambria" w:hAnsi="Cambria"/>
          <w:color w:val="000000"/>
        </w:rPr>
        <w:t>Tabroom</w:t>
      </w:r>
      <w:proofErr w:type="spellEnd"/>
      <w:r w:rsidR="00C85ACF">
        <w:rPr>
          <w:rFonts w:ascii="Cambria" w:hAnsi="Cambria"/>
          <w:color w:val="000000"/>
        </w:rPr>
        <w:t>.  Debate judges MUST complete</w:t>
      </w:r>
      <w:r w:rsidR="003970B9">
        <w:rPr>
          <w:rFonts w:ascii="Cambria" w:hAnsi="Cambria"/>
          <w:color w:val="000000"/>
        </w:rPr>
        <w:t xml:space="preserve"> </w:t>
      </w:r>
      <w:r w:rsidR="00C85ACF">
        <w:rPr>
          <w:rFonts w:ascii="Cambria" w:hAnsi="Cambria"/>
          <w:color w:val="000000"/>
        </w:rPr>
        <w:t xml:space="preserve">the Level 1 Introduction to Judging Debate training.  Speech judges MUST complete the Level 1 Introduction to Judging Speech AND the Level 1 Introduction to Judging Congress trainings.  </w:t>
      </w:r>
      <w:r w:rsidR="00FB12BB">
        <w:rPr>
          <w:rFonts w:ascii="Cambria" w:hAnsi="Cambria"/>
          <w:color w:val="000000"/>
        </w:rPr>
        <w:t xml:space="preserve">If the required trainings are not completed, those judges will not count as registered for that team.  </w:t>
      </w:r>
      <w:r>
        <w:rPr>
          <w:rFonts w:ascii="Cambria" w:hAnsi="Cambria"/>
          <w:color w:val="000000"/>
        </w:rPr>
        <w:t xml:space="preserve">When a judge logs into their </w:t>
      </w:r>
      <w:r>
        <w:rPr>
          <w:rFonts w:ascii="Cambria" w:hAnsi="Cambria"/>
          <w:color w:val="000000"/>
        </w:rPr>
        <w:lastRenderedPageBreak/>
        <w:t>account, under Judging, it says Judge Certifications.  The training</w:t>
      </w:r>
      <w:r w:rsidR="00C85ACF">
        <w:rPr>
          <w:rFonts w:ascii="Cambria" w:hAnsi="Cambria"/>
          <w:color w:val="000000"/>
        </w:rPr>
        <w:t>s</w:t>
      </w:r>
      <w:r>
        <w:rPr>
          <w:rFonts w:ascii="Cambria" w:hAnsi="Cambria"/>
          <w:color w:val="000000"/>
        </w:rPr>
        <w:t xml:space="preserve"> </w:t>
      </w:r>
      <w:r w:rsidR="00C85ACF">
        <w:rPr>
          <w:rFonts w:ascii="Cambria" w:hAnsi="Cambria"/>
          <w:color w:val="000000"/>
        </w:rPr>
        <w:t>are</w:t>
      </w:r>
      <w:r>
        <w:rPr>
          <w:rFonts w:ascii="Cambria" w:hAnsi="Cambria"/>
          <w:color w:val="000000"/>
        </w:rPr>
        <w:t xml:space="preserve"> there.</w:t>
      </w:r>
      <w:r w:rsidR="003B082E">
        <w:rPr>
          <w:rFonts w:ascii="Cambria" w:hAnsi="Cambria"/>
          <w:color w:val="000000"/>
        </w:rPr>
        <w:t xml:space="preserve">  Debate judges are expected to fill out a Paradigm on </w:t>
      </w:r>
      <w:proofErr w:type="spellStart"/>
      <w:r w:rsidR="003B082E">
        <w:rPr>
          <w:rFonts w:ascii="Cambria" w:hAnsi="Cambria"/>
          <w:color w:val="000000"/>
        </w:rPr>
        <w:t>Tabroom</w:t>
      </w:r>
      <w:proofErr w:type="spellEnd"/>
      <w:r w:rsidR="003B082E">
        <w:rPr>
          <w:rFonts w:ascii="Cambria" w:hAnsi="Cambria"/>
          <w:color w:val="000000"/>
        </w:rPr>
        <w:t xml:space="preserve"> as well.</w:t>
      </w:r>
    </w:p>
    <w:p w14:paraId="0CCC22EA" w14:textId="77777777" w:rsidR="00FB12BB" w:rsidRDefault="00FB12BB" w:rsidP="00C85ACF">
      <w:pPr>
        <w:pStyle w:val="NormalWeb"/>
        <w:spacing w:before="0" w:beforeAutospacing="0" w:after="0" w:afterAutospacing="0"/>
        <w:ind w:firstLine="720"/>
        <w:rPr>
          <w:rFonts w:ascii="Cambria" w:hAnsi="Cambria"/>
          <w:color w:val="000000"/>
        </w:rPr>
      </w:pPr>
    </w:p>
    <w:p w14:paraId="0C711923" w14:textId="556DFF41" w:rsidR="0023258E" w:rsidRDefault="0023258E" w:rsidP="002725CD">
      <w:pPr>
        <w:pStyle w:val="NormalWeb"/>
        <w:spacing w:before="0" w:beforeAutospacing="0" w:after="0" w:afterAutospacing="0"/>
        <w:rPr>
          <w:rFonts w:ascii="Cambria" w:hAnsi="Cambria"/>
          <w:color w:val="000000"/>
        </w:rPr>
      </w:pPr>
      <w:r>
        <w:rPr>
          <w:rFonts w:ascii="Cambria" w:hAnsi="Cambria"/>
          <w:color w:val="000000"/>
        </w:rPr>
        <w:t xml:space="preserve"> </w:t>
      </w:r>
      <w:r>
        <w:rPr>
          <w:rFonts w:ascii="Cambria" w:hAnsi="Cambria"/>
          <w:color w:val="000000"/>
        </w:rPr>
        <w:tab/>
        <w:t>PHSSL is allowing first year graduates, those who graduated in the spring of 202</w:t>
      </w:r>
      <w:r w:rsidR="005916D6">
        <w:rPr>
          <w:rFonts w:ascii="Cambria" w:hAnsi="Cambria"/>
          <w:color w:val="000000"/>
        </w:rPr>
        <w:t>5</w:t>
      </w:r>
      <w:r>
        <w:rPr>
          <w:rFonts w:ascii="Cambria" w:hAnsi="Cambria"/>
          <w:color w:val="000000"/>
        </w:rPr>
        <w:t>, to judge at the PHSSL State tournament.  The motion accepted at the summer meeting is as follows:</w:t>
      </w:r>
    </w:p>
    <w:p w14:paraId="2C43D75F" w14:textId="77777777" w:rsidR="0023258E" w:rsidRDefault="0023258E" w:rsidP="002725CD">
      <w:pPr>
        <w:pStyle w:val="NormalWeb"/>
        <w:spacing w:before="0" w:beforeAutospacing="0" w:after="0" w:afterAutospacing="0"/>
        <w:rPr>
          <w:rFonts w:ascii="Cambria" w:hAnsi="Cambria"/>
          <w:color w:val="000000"/>
        </w:rPr>
      </w:pPr>
    </w:p>
    <w:p w14:paraId="672BD76C" w14:textId="4F74D9D1" w:rsidR="0023258E" w:rsidRDefault="0023258E" w:rsidP="002725CD">
      <w:pPr>
        <w:pStyle w:val="NormalWeb"/>
        <w:spacing w:before="0" w:beforeAutospacing="0" w:after="0" w:afterAutospacing="0"/>
      </w:pPr>
      <w:r>
        <w:rPr>
          <w:rFonts w:ascii="Cambria" w:hAnsi="Cambria"/>
          <w:color w:val="000000"/>
        </w:rPr>
        <w:tab/>
      </w:r>
      <w:r w:rsidRPr="0023258E">
        <w:rPr>
          <w:i/>
        </w:rPr>
        <w:t>“First -Year Out at least 18 years old judges may be used for the State Tournament if they have competed for at least three years in High School.  These judges cannot be used to judge schools in their former district, events in which they competed, and any students who they may know or have competed against.  Panels that use freshman judges cannot use more than one freshman judge (first-year out) per panel.”</w:t>
      </w:r>
      <w:r w:rsidRPr="0023258E">
        <w:t xml:space="preserve">  </w:t>
      </w:r>
    </w:p>
    <w:p w14:paraId="07D762B5" w14:textId="77777777" w:rsidR="0023258E" w:rsidRDefault="0023258E" w:rsidP="002725CD">
      <w:pPr>
        <w:pStyle w:val="NormalWeb"/>
        <w:spacing w:before="0" w:beforeAutospacing="0" w:after="0" w:afterAutospacing="0"/>
      </w:pPr>
    </w:p>
    <w:p w14:paraId="39A15674" w14:textId="007951CA" w:rsidR="0023258E" w:rsidRDefault="0023258E" w:rsidP="002725CD">
      <w:pPr>
        <w:pStyle w:val="NormalWeb"/>
        <w:spacing w:before="0" w:beforeAutospacing="0" w:after="0" w:afterAutospacing="0"/>
        <w:ind w:firstLine="720"/>
        <w:rPr>
          <w:rFonts w:ascii="Cambria" w:hAnsi="Cambria"/>
          <w:color w:val="000000"/>
        </w:rPr>
      </w:pPr>
      <w:r>
        <w:rPr>
          <w:rFonts w:ascii="Cambria" w:hAnsi="Cambria"/>
          <w:color w:val="000000"/>
        </w:rPr>
        <w:t xml:space="preserve">In addition, for debate events, virtual judges are allowed this year.  </w:t>
      </w:r>
      <w:r w:rsidR="00A92EAB">
        <w:rPr>
          <w:rFonts w:ascii="Cambria" w:hAnsi="Cambria"/>
          <w:color w:val="000000"/>
        </w:rPr>
        <w:t xml:space="preserve">Please be sure to indicate in the notes if a debate judge will be Virtual.  </w:t>
      </w:r>
      <w:r w:rsidR="00EE7D2D">
        <w:rPr>
          <w:rFonts w:ascii="Cambria" w:hAnsi="Cambria"/>
          <w:color w:val="000000"/>
        </w:rPr>
        <w:t>Please note, Virtual judges are for Friday only.</w:t>
      </w:r>
    </w:p>
    <w:p w14:paraId="6A253E3A" w14:textId="77777777" w:rsidR="0023258E" w:rsidRDefault="0023258E" w:rsidP="002725CD">
      <w:pPr>
        <w:pStyle w:val="NormalWeb"/>
        <w:spacing w:before="0" w:beforeAutospacing="0" w:after="0" w:afterAutospacing="0"/>
        <w:ind w:firstLine="720"/>
        <w:rPr>
          <w:rFonts w:ascii="Cambria" w:hAnsi="Cambria"/>
          <w:color w:val="000000"/>
        </w:rPr>
      </w:pPr>
    </w:p>
    <w:p w14:paraId="39FF4474" w14:textId="77777777" w:rsidR="0023258E" w:rsidRPr="0023258E" w:rsidRDefault="0023258E" w:rsidP="0023258E">
      <w:pPr>
        <w:ind w:left="1260" w:firstLine="720"/>
      </w:pPr>
      <w:r w:rsidRPr="0023258E">
        <w:t xml:space="preserve">1.Schools may fulfill </w:t>
      </w:r>
      <w:r w:rsidRPr="0023258E">
        <w:rPr>
          <w:b/>
        </w:rPr>
        <w:t>up to half</w:t>
      </w:r>
      <w:r w:rsidRPr="0023258E">
        <w:t xml:space="preserve"> of their debating judge burden by providing virtual judge(s).</w:t>
      </w:r>
    </w:p>
    <w:p w14:paraId="10F1D9F4" w14:textId="77777777" w:rsidR="0023258E" w:rsidRPr="0023258E" w:rsidRDefault="0023258E" w:rsidP="0023258E">
      <w:pPr>
        <w:ind w:left="1260" w:firstLine="720"/>
      </w:pPr>
      <w:r w:rsidRPr="0023258E">
        <w:t>2. Virtual judges are judges who are not physically present at the tournament and will judge remotely via a virtual platform (</w:t>
      </w:r>
      <w:proofErr w:type="gramStart"/>
      <w:r w:rsidRPr="0023258E">
        <w:t>i.e.</w:t>
      </w:r>
      <w:proofErr w:type="gramEnd"/>
      <w:r w:rsidRPr="0023258E">
        <w:t xml:space="preserve"> NSDA Campus)</w:t>
      </w:r>
    </w:p>
    <w:p w14:paraId="294327E1" w14:textId="77777777" w:rsidR="0023258E" w:rsidRPr="0023258E" w:rsidRDefault="0023258E" w:rsidP="0023258E">
      <w:pPr>
        <w:ind w:left="1260" w:firstLine="720"/>
      </w:pPr>
      <w:r w:rsidRPr="0023258E">
        <w:t>3. Virtual judges are subject to all qualifications expected of in-person judges. (See section S.20.A)</w:t>
      </w:r>
    </w:p>
    <w:p w14:paraId="105DAC19" w14:textId="77777777" w:rsidR="0023258E" w:rsidRPr="0023258E" w:rsidRDefault="0023258E" w:rsidP="0023258E">
      <w:pPr>
        <w:ind w:left="1980"/>
      </w:pPr>
      <w:r w:rsidRPr="0023258E">
        <w:t xml:space="preserve">4. Any school entering a virtual judge assumes responsibility for ensuring that any/all virtual judges they provide are able to successfully navigate the virtual platform, that the virtual judge has a reliable device capable of displaying video as well as audio and internet connection for the purposes of the tournament. </w:t>
      </w:r>
    </w:p>
    <w:p w14:paraId="749FE7E3" w14:textId="77777777" w:rsidR="0023258E" w:rsidRPr="0023258E" w:rsidRDefault="0023258E" w:rsidP="0023258E">
      <w:pPr>
        <w:ind w:left="1260" w:firstLine="720"/>
      </w:pPr>
      <w:r w:rsidRPr="0023258E">
        <w:t>5. Virtual judges not able to log-on the virtual platform successfully or are not able to hear/see competitors within 15 minutes of the in-room time for their assigned round will accrue a $75.00 fine for the school they represent.</w:t>
      </w:r>
    </w:p>
    <w:p w14:paraId="358FE122" w14:textId="77777777" w:rsidR="0023258E" w:rsidRPr="0023258E" w:rsidRDefault="0023258E" w:rsidP="0023258E">
      <w:pPr>
        <w:ind w:left="1260" w:firstLine="720"/>
      </w:pPr>
      <w:r w:rsidRPr="0023258E">
        <w:t xml:space="preserve">6. Virtual judges are required to have their cameras on during the competition round. </w:t>
      </w:r>
    </w:p>
    <w:p w14:paraId="3F42CCA2" w14:textId="6BBC9DF4" w:rsidR="0023258E" w:rsidRDefault="0023258E" w:rsidP="0023258E">
      <w:pPr>
        <w:pStyle w:val="NormalWeb"/>
        <w:spacing w:before="0" w:beforeAutospacing="0" w:after="0" w:afterAutospacing="0"/>
        <w:ind w:firstLine="720"/>
        <w:rPr>
          <w:rFonts w:ascii="Cambria" w:hAnsi="Cambria"/>
          <w:color w:val="000000"/>
        </w:rPr>
      </w:pPr>
      <w:r w:rsidRPr="0023258E">
        <w:t>7. At least one judge present in each round must be in in-person judge</w:t>
      </w:r>
    </w:p>
    <w:p w14:paraId="2F0773EF" w14:textId="77777777" w:rsidR="0023258E" w:rsidRDefault="0023258E" w:rsidP="00446C77">
      <w:pPr>
        <w:pStyle w:val="NormalWeb"/>
        <w:spacing w:before="0" w:beforeAutospacing="0" w:after="0" w:afterAutospacing="0"/>
        <w:rPr>
          <w:rFonts w:ascii="Cambria" w:hAnsi="Cambria"/>
          <w:color w:val="000000"/>
        </w:rPr>
      </w:pPr>
    </w:p>
    <w:p w14:paraId="4A42CEDD" w14:textId="6D3E12ED" w:rsidR="003E5074" w:rsidRDefault="002725CD" w:rsidP="003E5074">
      <w:pPr>
        <w:pStyle w:val="NormalWeb"/>
        <w:spacing w:before="0" w:beforeAutospacing="0" w:after="0" w:afterAutospacing="0"/>
        <w:ind w:firstLine="720"/>
        <w:rPr>
          <w:rFonts w:ascii="Cambria" w:hAnsi="Cambria"/>
          <w:color w:val="000000"/>
        </w:rPr>
      </w:pPr>
      <w:r>
        <w:rPr>
          <w:rFonts w:ascii="Cambria" w:hAnsi="Cambria"/>
          <w:color w:val="000000"/>
        </w:rPr>
        <w:t>There are limited hired judges available at</w:t>
      </w:r>
      <w:r w:rsidR="00446C77">
        <w:rPr>
          <w:rFonts w:ascii="Cambria" w:hAnsi="Cambria"/>
          <w:color w:val="000000"/>
        </w:rPr>
        <w:t xml:space="preserve"> the following rates.</w:t>
      </w:r>
      <w:r>
        <w:rPr>
          <w:rFonts w:ascii="Cambria" w:hAnsi="Cambria"/>
          <w:color w:val="000000"/>
        </w:rPr>
        <w:t xml:space="preserve"> </w:t>
      </w:r>
      <w:r w:rsidR="00770322">
        <w:rPr>
          <w:rFonts w:ascii="Cambria" w:hAnsi="Cambria"/>
          <w:color w:val="000000"/>
        </w:rPr>
        <w:t xml:space="preserve"> Please keep in mind that a school must provide a judge before hiring a judge.  </w:t>
      </w:r>
      <w:r>
        <w:rPr>
          <w:rFonts w:ascii="Cambria" w:hAnsi="Cambria"/>
          <w:color w:val="000000"/>
        </w:rPr>
        <w:t xml:space="preserve">Speech/Congress will be $90/entry for a maximum of $270 for the whole tournament.  </w:t>
      </w:r>
      <w:r w:rsidR="003E5074">
        <w:rPr>
          <w:rFonts w:ascii="Cambria" w:hAnsi="Cambria"/>
          <w:color w:val="000000"/>
        </w:rPr>
        <w:t xml:space="preserve"> </w:t>
      </w:r>
      <w:proofErr w:type="spellStart"/>
      <w:r w:rsidR="003E5074">
        <w:rPr>
          <w:rFonts w:ascii="Cambria" w:hAnsi="Cambria"/>
          <w:color w:val="000000"/>
        </w:rPr>
        <w:t>Extemp</w:t>
      </w:r>
      <w:proofErr w:type="spellEnd"/>
      <w:r w:rsidR="003E5074">
        <w:rPr>
          <w:rFonts w:ascii="Cambria" w:hAnsi="Cambria"/>
          <w:color w:val="000000"/>
        </w:rPr>
        <w:t xml:space="preserve"> Debate, </w:t>
      </w:r>
      <w:r w:rsidR="005916D6">
        <w:rPr>
          <w:rFonts w:ascii="Cambria" w:hAnsi="Cambria"/>
          <w:color w:val="000000"/>
        </w:rPr>
        <w:t xml:space="preserve">Lincoln-Douglas Debate, </w:t>
      </w:r>
      <w:proofErr w:type="spellStart"/>
      <w:r w:rsidR="003E5074">
        <w:rPr>
          <w:rFonts w:ascii="Cambria" w:hAnsi="Cambria"/>
          <w:color w:val="000000"/>
        </w:rPr>
        <w:t>Parli</w:t>
      </w:r>
      <w:proofErr w:type="spellEnd"/>
      <w:r w:rsidR="003E5074">
        <w:rPr>
          <w:rFonts w:ascii="Cambria" w:hAnsi="Cambria"/>
          <w:color w:val="000000"/>
        </w:rPr>
        <w:t xml:space="preserve"> Debate </w:t>
      </w:r>
      <w:r w:rsidR="005916D6">
        <w:rPr>
          <w:rFonts w:ascii="Cambria" w:hAnsi="Cambria"/>
          <w:color w:val="000000"/>
        </w:rPr>
        <w:t xml:space="preserve">Policy Debate, </w:t>
      </w:r>
      <w:r w:rsidR="003E5074">
        <w:rPr>
          <w:rFonts w:ascii="Cambria" w:hAnsi="Cambria"/>
          <w:color w:val="000000"/>
        </w:rPr>
        <w:t>and P</w:t>
      </w:r>
      <w:r w:rsidR="005916D6">
        <w:rPr>
          <w:rFonts w:ascii="Cambria" w:hAnsi="Cambria"/>
          <w:color w:val="000000"/>
        </w:rPr>
        <w:t xml:space="preserve">ublic </w:t>
      </w:r>
      <w:r w:rsidR="003E5074">
        <w:rPr>
          <w:rFonts w:ascii="Cambria" w:hAnsi="Cambria"/>
          <w:color w:val="000000"/>
        </w:rPr>
        <w:t>F</w:t>
      </w:r>
      <w:r w:rsidR="005916D6">
        <w:rPr>
          <w:rFonts w:ascii="Cambria" w:hAnsi="Cambria"/>
          <w:color w:val="000000"/>
        </w:rPr>
        <w:t>orum</w:t>
      </w:r>
      <w:r w:rsidR="003E5074">
        <w:rPr>
          <w:rFonts w:ascii="Cambria" w:hAnsi="Cambria"/>
          <w:color w:val="000000"/>
        </w:rPr>
        <w:t xml:space="preserve"> Debate will follow the following chart.  </w:t>
      </w:r>
      <w:proofErr w:type="spellStart"/>
      <w:r w:rsidR="003E5074">
        <w:rPr>
          <w:rFonts w:ascii="Cambria" w:hAnsi="Cambria"/>
          <w:color w:val="000000"/>
        </w:rPr>
        <w:t>Tabroom</w:t>
      </w:r>
      <w:proofErr w:type="spellEnd"/>
      <w:r w:rsidR="003E5074">
        <w:rPr>
          <w:rFonts w:ascii="Cambria" w:hAnsi="Cambria"/>
          <w:color w:val="000000"/>
        </w:rPr>
        <w:t xml:space="preserve"> will only charge a set value per hired judge, but the invoice will be adjusted to reflect these values.</w:t>
      </w:r>
    </w:p>
    <w:p w14:paraId="26600EAD" w14:textId="77777777" w:rsidR="00446C77" w:rsidRDefault="00446C77" w:rsidP="005916D6">
      <w:pPr>
        <w:pStyle w:val="NormalWeb"/>
        <w:spacing w:before="0" w:beforeAutospacing="0" w:after="0" w:afterAutospacing="0"/>
        <w:rPr>
          <w:rFonts w:ascii="Cambria" w:hAnsi="Cambria"/>
          <w:color w:val="000000"/>
        </w:rPr>
      </w:pP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1260"/>
      </w:tblGrid>
      <w:tr w:rsidR="00446C77" w:rsidRPr="00446C77" w14:paraId="090E1988" w14:textId="77777777" w:rsidTr="003475B6">
        <w:tc>
          <w:tcPr>
            <w:tcW w:w="2152" w:type="dxa"/>
            <w:shd w:val="clear" w:color="auto" w:fill="auto"/>
          </w:tcPr>
          <w:p w14:paraId="737CD5AF" w14:textId="77777777" w:rsidR="00446C77" w:rsidRPr="00446C77" w:rsidRDefault="00446C77" w:rsidP="003475B6">
            <w:pPr>
              <w:rPr>
                <w:b/>
              </w:rPr>
            </w:pPr>
            <w:r w:rsidRPr="00446C77">
              <w:rPr>
                <w:b/>
              </w:rPr>
              <w:t># of Debate Judges</w:t>
            </w:r>
          </w:p>
        </w:tc>
        <w:tc>
          <w:tcPr>
            <w:tcW w:w="1260" w:type="dxa"/>
            <w:shd w:val="clear" w:color="auto" w:fill="auto"/>
          </w:tcPr>
          <w:p w14:paraId="171E862D" w14:textId="77777777" w:rsidR="00446C77" w:rsidRPr="00446C77" w:rsidRDefault="00446C77" w:rsidP="003475B6">
            <w:pPr>
              <w:rPr>
                <w:b/>
              </w:rPr>
            </w:pPr>
            <w:r w:rsidRPr="00446C77">
              <w:rPr>
                <w:b/>
              </w:rPr>
              <w:t>Cost</w:t>
            </w:r>
          </w:p>
        </w:tc>
      </w:tr>
      <w:tr w:rsidR="00446C77" w:rsidRPr="00446C77" w14:paraId="162F61C4" w14:textId="77777777" w:rsidTr="003475B6">
        <w:tc>
          <w:tcPr>
            <w:tcW w:w="2152" w:type="dxa"/>
            <w:shd w:val="clear" w:color="auto" w:fill="auto"/>
          </w:tcPr>
          <w:p w14:paraId="7CF63E2F" w14:textId="77777777" w:rsidR="00446C77" w:rsidRPr="00446C77" w:rsidRDefault="00446C77" w:rsidP="003475B6">
            <w:r w:rsidRPr="00446C77">
              <w:t>1</w:t>
            </w:r>
            <w:r w:rsidRPr="00446C77">
              <w:rPr>
                <w:vertAlign w:val="superscript"/>
              </w:rPr>
              <w:t>st</w:t>
            </w:r>
            <w:r w:rsidRPr="00446C77">
              <w:t xml:space="preserve"> &amp; 2</w:t>
            </w:r>
            <w:r w:rsidRPr="00446C77">
              <w:rPr>
                <w:vertAlign w:val="superscript"/>
              </w:rPr>
              <w:t>nd</w:t>
            </w:r>
            <w:r w:rsidRPr="00446C77">
              <w:t xml:space="preserve"> </w:t>
            </w:r>
          </w:p>
        </w:tc>
        <w:tc>
          <w:tcPr>
            <w:tcW w:w="1260" w:type="dxa"/>
            <w:shd w:val="clear" w:color="auto" w:fill="auto"/>
          </w:tcPr>
          <w:p w14:paraId="0DBC91BB" w14:textId="4F7E91D5" w:rsidR="00446C77" w:rsidRPr="00446C77" w:rsidRDefault="00446C77" w:rsidP="003475B6">
            <w:r w:rsidRPr="00446C77">
              <w:t>$250each</w:t>
            </w:r>
          </w:p>
        </w:tc>
      </w:tr>
      <w:tr w:rsidR="00446C77" w:rsidRPr="00446C77" w14:paraId="552BD714" w14:textId="77777777" w:rsidTr="003475B6">
        <w:tc>
          <w:tcPr>
            <w:tcW w:w="2152" w:type="dxa"/>
            <w:shd w:val="clear" w:color="auto" w:fill="auto"/>
          </w:tcPr>
          <w:p w14:paraId="32C663D6" w14:textId="77777777" w:rsidR="00446C77" w:rsidRPr="00446C77" w:rsidRDefault="00446C77" w:rsidP="003475B6">
            <w:r w:rsidRPr="00446C77">
              <w:t>3</w:t>
            </w:r>
            <w:r w:rsidRPr="00446C77">
              <w:rPr>
                <w:vertAlign w:val="superscript"/>
              </w:rPr>
              <w:t>rd</w:t>
            </w:r>
            <w:r w:rsidRPr="00446C77">
              <w:t xml:space="preserve"> &amp; 4</w:t>
            </w:r>
            <w:r w:rsidRPr="00446C77">
              <w:rPr>
                <w:vertAlign w:val="superscript"/>
              </w:rPr>
              <w:t>th</w:t>
            </w:r>
            <w:r w:rsidRPr="00446C77">
              <w:t xml:space="preserve"> </w:t>
            </w:r>
          </w:p>
        </w:tc>
        <w:tc>
          <w:tcPr>
            <w:tcW w:w="1260" w:type="dxa"/>
            <w:shd w:val="clear" w:color="auto" w:fill="auto"/>
          </w:tcPr>
          <w:p w14:paraId="7FF0D517" w14:textId="45AD7092" w:rsidR="00446C77" w:rsidRPr="00446C77" w:rsidRDefault="00446C77" w:rsidP="003475B6">
            <w:r w:rsidRPr="00446C77">
              <w:t>$325each</w:t>
            </w:r>
          </w:p>
        </w:tc>
      </w:tr>
      <w:tr w:rsidR="00446C77" w:rsidRPr="00446C77" w14:paraId="6B2FCEEC" w14:textId="77777777" w:rsidTr="003475B6">
        <w:tc>
          <w:tcPr>
            <w:tcW w:w="2152" w:type="dxa"/>
            <w:shd w:val="clear" w:color="auto" w:fill="auto"/>
          </w:tcPr>
          <w:p w14:paraId="0DE7008C" w14:textId="77777777" w:rsidR="00446C77" w:rsidRPr="00446C77" w:rsidRDefault="00446C77" w:rsidP="003475B6">
            <w:r w:rsidRPr="00446C77">
              <w:t>5</w:t>
            </w:r>
            <w:r w:rsidRPr="00446C77">
              <w:rPr>
                <w:vertAlign w:val="superscript"/>
              </w:rPr>
              <w:t>th</w:t>
            </w:r>
            <w:r w:rsidRPr="00446C77">
              <w:t xml:space="preserve"> &amp; 6</w:t>
            </w:r>
            <w:r w:rsidRPr="00446C77">
              <w:rPr>
                <w:vertAlign w:val="superscript"/>
              </w:rPr>
              <w:t>th</w:t>
            </w:r>
            <w:r w:rsidRPr="00446C77">
              <w:t xml:space="preserve"> </w:t>
            </w:r>
          </w:p>
        </w:tc>
        <w:tc>
          <w:tcPr>
            <w:tcW w:w="1260" w:type="dxa"/>
            <w:shd w:val="clear" w:color="auto" w:fill="auto"/>
          </w:tcPr>
          <w:p w14:paraId="720CAC02" w14:textId="29C462DD" w:rsidR="00446C77" w:rsidRPr="00446C77" w:rsidRDefault="00446C77" w:rsidP="003475B6">
            <w:r w:rsidRPr="00446C77">
              <w:t>$400each</w:t>
            </w:r>
          </w:p>
        </w:tc>
      </w:tr>
      <w:tr w:rsidR="00446C77" w:rsidRPr="00446C77" w14:paraId="7D62723A" w14:textId="77777777" w:rsidTr="003475B6">
        <w:tc>
          <w:tcPr>
            <w:tcW w:w="2152" w:type="dxa"/>
            <w:shd w:val="clear" w:color="auto" w:fill="auto"/>
          </w:tcPr>
          <w:p w14:paraId="242219DD" w14:textId="77777777" w:rsidR="00446C77" w:rsidRPr="00446C77" w:rsidRDefault="00446C77" w:rsidP="003475B6">
            <w:r w:rsidRPr="00446C77">
              <w:t>7</w:t>
            </w:r>
            <w:r w:rsidRPr="00446C77">
              <w:rPr>
                <w:vertAlign w:val="superscript"/>
              </w:rPr>
              <w:t>th</w:t>
            </w:r>
            <w:r w:rsidRPr="00446C77">
              <w:t xml:space="preserve"> &amp; 8</w:t>
            </w:r>
            <w:r w:rsidRPr="00446C77">
              <w:rPr>
                <w:vertAlign w:val="superscript"/>
              </w:rPr>
              <w:t>th</w:t>
            </w:r>
          </w:p>
        </w:tc>
        <w:tc>
          <w:tcPr>
            <w:tcW w:w="1260" w:type="dxa"/>
            <w:shd w:val="clear" w:color="auto" w:fill="auto"/>
          </w:tcPr>
          <w:p w14:paraId="4B46FCF0" w14:textId="6E11793F" w:rsidR="00446C77" w:rsidRPr="00446C77" w:rsidRDefault="00446C77" w:rsidP="003475B6">
            <w:r w:rsidRPr="00446C77">
              <w:t>$525each</w:t>
            </w:r>
          </w:p>
        </w:tc>
      </w:tr>
      <w:tr w:rsidR="00446C77" w:rsidRPr="00446C77" w14:paraId="47EB0DFE" w14:textId="77777777" w:rsidTr="003475B6">
        <w:tc>
          <w:tcPr>
            <w:tcW w:w="2152" w:type="dxa"/>
            <w:shd w:val="clear" w:color="auto" w:fill="auto"/>
          </w:tcPr>
          <w:p w14:paraId="44C5229E" w14:textId="77777777" w:rsidR="00446C77" w:rsidRPr="00446C77" w:rsidRDefault="00446C77" w:rsidP="003475B6">
            <w:r w:rsidRPr="00446C77">
              <w:t>9</w:t>
            </w:r>
            <w:r w:rsidRPr="00446C77">
              <w:rPr>
                <w:vertAlign w:val="superscript"/>
              </w:rPr>
              <w:t>th</w:t>
            </w:r>
            <w:r w:rsidRPr="00446C77">
              <w:t xml:space="preserve"> +</w:t>
            </w:r>
          </w:p>
        </w:tc>
        <w:tc>
          <w:tcPr>
            <w:tcW w:w="1260" w:type="dxa"/>
            <w:shd w:val="clear" w:color="auto" w:fill="auto"/>
          </w:tcPr>
          <w:p w14:paraId="59CDD180" w14:textId="2F65523C" w:rsidR="00446C77" w:rsidRPr="00446C77" w:rsidRDefault="00446C77" w:rsidP="003475B6">
            <w:r w:rsidRPr="00446C77">
              <w:t>$600each</w:t>
            </w:r>
          </w:p>
        </w:tc>
      </w:tr>
      <w:tr w:rsidR="00446C77" w:rsidRPr="00446C77" w14:paraId="3BD77F36" w14:textId="77777777" w:rsidTr="003475B6">
        <w:tc>
          <w:tcPr>
            <w:tcW w:w="3412" w:type="dxa"/>
            <w:gridSpan w:val="2"/>
            <w:shd w:val="clear" w:color="auto" w:fill="auto"/>
          </w:tcPr>
          <w:p w14:paraId="1F8491BB" w14:textId="5D10944C" w:rsidR="00446C77" w:rsidRPr="00446C77" w:rsidRDefault="00446C77" w:rsidP="003475B6"/>
        </w:tc>
      </w:tr>
    </w:tbl>
    <w:p w14:paraId="371D20B7" w14:textId="77777777" w:rsidR="00446C77" w:rsidRDefault="00446C77" w:rsidP="002725CD">
      <w:pPr>
        <w:pStyle w:val="NormalWeb"/>
        <w:spacing w:before="0" w:beforeAutospacing="0" w:after="0" w:afterAutospacing="0"/>
        <w:ind w:firstLine="720"/>
        <w:rPr>
          <w:rFonts w:ascii="Cambria" w:hAnsi="Cambria"/>
          <w:color w:val="000000"/>
        </w:rPr>
      </w:pPr>
    </w:p>
    <w:p w14:paraId="0D797131" w14:textId="77E647DD" w:rsidR="002725CD" w:rsidRDefault="002725CD" w:rsidP="002725CD">
      <w:pPr>
        <w:pStyle w:val="NormalWeb"/>
        <w:spacing w:before="0" w:beforeAutospacing="0" w:after="0" w:afterAutospacing="0"/>
        <w:ind w:firstLine="720"/>
      </w:pPr>
      <w:r>
        <w:rPr>
          <w:rFonts w:ascii="Cambria" w:hAnsi="Cambria"/>
          <w:color w:val="000000"/>
        </w:rPr>
        <w:t>Remember also that ALL events are using electronic balloting this year.  Be sure to check the PHSSL website for how to link your judges to the tournament.   </w:t>
      </w:r>
    </w:p>
    <w:p w14:paraId="06F81030" w14:textId="2C101865" w:rsidR="002725CD" w:rsidRDefault="002725CD" w:rsidP="002725CD">
      <w:pPr>
        <w:pStyle w:val="NormalWeb"/>
        <w:spacing w:before="0" w:beforeAutospacing="0" w:after="0" w:afterAutospacing="0"/>
        <w:ind w:firstLine="720"/>
      </w:pPr>
      <w:r>
        <w:rPr>
          <w:rFonts w:ascii="Cambria" w:hAnsi="Cambria"/>
          <w:color w:val="000000"/>
        </w:rPr>
        <w:t xml:space="preserve">As we have the last few years, Speech, Parliamentary, </w:t>
      </w:r>
      <w:proofErr w:type="spellStart"/>
      <w:r>
        <w:rPr>
          <w:rFonts w:ascii="Cambria" w:hAnsi="Cambria"/>
          <w:color w:val="000000"/>
        </w:rPr>
        <w:t>Extemp</w:t>
      </w:r>
      <w:proofErr w:type="spellEnd"/>
      <w:r>
        <w:rPr>
          <w:rFonts w:ascii="Cambria" w:hAnsi="Cambria"/>
          <w:color w:val="000000"/>
        </w:rPr>
        <w:t xml:space="preserve"> Debate and Cross Examination Debate will have four preliminary rounds</w:t>
      </w:r>
      <w:r w:rsidR="00446C77">
        <w:rPr>
          <w:rFonts w:ascii="Cambria" w:hAnsi="Cambria"/>
          <w:color w:val="000000"/>
        </w:rPr>
        <w:t xml:space="preserve"> with two judges in each round</w:t>
      </w:r>
      <w:r>
        <w:rPr>
          <w:rFonts w:ascii="Cambria" w:hAnsi="Cambria"/>
          <w:color w:val="000000"/>
        </w:rPr>
        <w:t xml:space="preserve">.  </w:t>
      </w:r>
      <w:r w:rsidR="00446C77">
        <w:rPr>
          <w:rFonts w:ascii="Cambria" w:hAnsi="Cambria"/>
          <w:color w:val="000000"/>
        </w:rPr>
        <w:t xml:space="preserve">This year </w:t>
      </w:r>
      <w:r>
        <w:rPr>
          <w:rFonts w:ascii="Cambria" w:hAnsi="Cambria"/>
          <w:color w:val="000000"/>
        </w:rPr>
        <w:t>PF</w:t>
      </w:r>
      <w:r w:rsidR="00446C77">
        <w:rPr>
          <w:rFonts w:ascii="Cambria" w:hAnsi="Cambria"/>
          <w:color w:val="000000"/>
        </w:rPr>
        <w:t>, LD, and any debate events</w:t>
      </w:r>
      <w:r w:rsidR="00FB12BB">
        <w:rPr>
          <w:rFonts w:ascii="Cambria" w:hAnsi="Cambria"/>
          <w:color w:val="000000"/>
        </w:rPr>
        <w:t xml:space="preserve"> above</w:t>
      </w:r>
      <w:r w:rsidR="00446C77">
        <w:rPr>
          <w:rFonts w:ascii="Cambria" w:hAnsi="Cambria"/>
          <w:color w:val="000000"/>
        </w:rPr>
        <w:t xml:space="preserve"> with more than 30 entries</w:t>
      </w:r>
      <w:r>
        <w:rPr>
          <w:rFonts w:ascii="Cambria" w:hAnsi="Cambria"/>
          <w:color w:val="000000"/>
        </w:rPr>
        <w:t xml:space="preserve"> will have </w:t>
      </w:r>
      <w:r w:rsidR="00446C77">
        <w:rPr>
          <w:rFonts w:ascii="Cambria" w:hAnsi="Cambria"/>
          <w:color w:val="000000"/>
        </w:rPr>
        <w:t>six</w:t>
      </w:r>
      <w:r>
        <w:rPr>
          <w:rFonts w:ascii="Cambria" w:hAnsi="Cambria"/>
          <w:color w:val="000000"/>
        </w:rPr>
        <w:t xml:space="preserve"> preliminary rounds</w:t>
      </w:r>
      <w:r w:rsidR="00446C77">
        <w:rPr>
          <w:rFonts w:ascii="Cambria" w:hAnsi="Cambria"/>
          <w:color w:val="000000"/>
        </w:rPr>
        <w:t xml:space="preserve"> with </w:t>
      </w:r>
      <w:r w:rsidR="00FB12BB">
        <w:rPr>
          <w:rFonts w:ascii="Cambria" w:hAnsi="Cambria"/>
          <w:color w:val="000000"/>
        </w:rPr>
        <w:t>two</w:t>
      </w:r>
      <w:r w:rsidR="00446C77">
        <w:rPr>
          <w:rFonts w:ascii="Cambria" w:hAnsi="Cambria"/>
          <w:color w:val="000000"/>
        </w:rPr>
        <w:t xml:space="preserve"> judges in each round with a play in round Saturday morning for any entry wi</w:t>
      </w:r>
      <w:r w:rsidR="00170269">
        <w:rPr>
          <w:rFonts w:ascii="Cambria" w:hAnsi="Cambria"/>
          <w:color w:val="000000"/>
        </w:rPr>
        <w:t>nning</w:t>
      </w:r>
      <w:r w:rsidR="00446C77">
        <w:rPr>
          <w:rFonts w:ascii="Cambria" w:hAnsi="Cambria"/>
          <w:color w:val="000000"/>
        </w:rPr>
        <w:t xml:space="preserve"> at least 8/12 ballots</w:t>
      </w:r>
      <w:r>
        <w:rPr>
          <w:rFonts w:ascii="Cambria" w:hAnsi="Cambria"/>
          <w:color w:val="000000"/>
        </w:rPr>
        <w:t xml:space="preserve">.   Registration will start Friday morning at 7:00 AM.  Teams with Parliamentary, LD, PF and CX Debate entries must be registered by 8:30 in order for a judges’ opening meeting at 9:00. Round one will start at 9:30AM.  </w:t>
      </w:r>
      <w:r w:rsidR="00F452F6">
        <w:rPr>
          <w:rFonts w:ascii="Cambria" w:hAnsi="Cambria"/>
          <w:color w:val="000000"/>
        </w:rPr>
        <w:t xml:space="preserve">Senate and House entries, parliamentarians and scorers for session 1 must also be registered by 8:30 for </w:t>
      </w:r>
      <w:r w:rsidR="000C730B">
        <w:rPr>
          <w:rFonts w:ascii="Cambria" w:hAnsi="Cambria"/>
          <w:color w:val="000000"/>
        </w:rPr>
        <w:t>a</w:t>
      </w:r>
      <w:r w:rsidR="00F452F6">
        <w:rPr>
          <w:rFonts w:ascii="Cambria" w:hAnsi="Cambria"/>
          <w:color w:val="000000"/>
        </w:rPr>
        <w:t xml:space="preserve"> 9:</w:t>
      </w:r>
      <w:r w:rsidR="00B22990">
        <w:rPr>
          <w:rFonts w:ascii="Cambria" w:hAnsi="Cambria"/>
          <w:color w:val="000000"/>
        </w:rPr>
        <w:t>45</w:t>
      </w:r>
      <w:r w:rsidR="00F452F6">
        <w:rPr>
          <w:rFonts w:ascii="Cambria" w:hAnsi="Cambria"/>
          <w:color w:val="000000"/>
        </w:rPr>
        <w:t xml:space="preserve"> meeting.  Session 1 of Senate and House will begin at 10:30 AM.  </w:t>
      </w:r>
      <w:r>
        <w:rPr>
          <w:rFonts w:ascii="Cambria" w:hAnsi="Cambria"/>
          <w:color w:val="000000"/>
        </w:rPr>
        <w:t xml:space="preserve">All other schools must be registered by 9:30 AM for a judges’ opening meeting at </w:t>
      </w:r>
      <w:r w:rsidR="00B22990">
        <w:rPr>
          <w:rFonts w:ascii="Cambria" w:hAnsi="Cambria"/>
          <w:color w:val="000000"/>
        </w:rPr>
        <w:t>9:45</w:t>
      </w:r>
      <w:r>
        <w:rPr>
          <w:rFonts w:ascii="Cambria" w:hAnsi="Cambria"/>
          <w:color w:val="000000"/>
        </w:rPr>
        <w:t xml:space="preserve"> with round one at 11:00.   Friday rounds should be done around </w:t>
      </w:r>
      <w:r w:rsidR="008B4CD3">
        <w:rPr>
          <w:rFonts w:ascii="Cambria" w:hAnsi="Cambria"/>
          <w:color w:val="000000"/>
        </w:rPr>
        <w:t>7</w:t>
      </w:r>
      <w:r w:rsidR="00446C77">
        <w:rPr>
          <w:rFonts w:ascii="Cambria" w:hAnsi="Cambria"/>
          <w:color w:val="000000"/>
        </w:rPr>
        <w:t>:30</w:t>
      </w:r>
      <w:r>
        <w:rPr>
          <w:rFonts w:ascii="Cambria" w:hAnsi="Cambria"/>
          <w:color w:val="000000"/>
        </w:rPr>
        <w:t>PM.  Saturday rounds start at 8:30 AM.  Awards are scheduled for 4:</w:t>
      </w:r>
      <w:r w:rsidR="00B22990">
        <w:rPr>
          <w:rFonts w:ascii="Cambria" w:hAnsi="Cambria"/>
          <w:color w:val="000000"/>
        </w:rPr>
        <w:t>0</w:t>
      </w:r>
      <w:r>
        <w:rPr>
          <w:rFonts w:ascii="Cambria" w:hAnsi="Cambria"/>
          <w:color w:val="000000"/>
        </w:rPr>
        <w:t>0 PM.</w:t>
      </w:r>
    </w:p>
    <w:p w14:paraId="7591BB6E" w14:textId="77777777" w:rsidR="002725CD" w:rsidRPr="002725CD" w:rsidRDefault="002725CD" w:rsidP="002725CD">
      <w:pPr>
        <w:pStyle w:val="NormalWeb"/>
        <w:spacing w:before="0" w:beforeAutospacing="0" w:after="0" w:afterAutospacing="0"/>
        <w:ind w:firstLine="720"/>
        <w:rPr>
          <w:b/>
          <w:bCs/>
          <w:i/>
          <w:iCs/>
        </w:rPr>
      </w:pPr>
      <w:r w:rsidRPr="002725CD">
        <w:rPr>
          <w:rFonts w:ascii="Cambria" w:hAnsi="Cambria"/>
          <w:b/>
          <w:bCs/>
          <w:i/>
          <w:iCs/>
          <w:color w:val="000000"/>
        </w:rPr>
        <w:t>Meal information for the weekend will be sent out under separate cover from the PHSSL State Office.</w:t>
      </w:r>
    </w:p>
    <w:p w14:paraId="72D05B6D" w14:textId="77777777" w:rsidR="002725CD" w:rsidRDefault="002725CD" w:rsidP="002725CD">
      <w:pPr>
        <w:pStyle w:val="NormalWeb"/>
        <w:spacing w:before="0" w:beforeAutospacing="0" w:after="0" w:afterAutospacing="0"/>
        <w:ind w:left="720"/>
      </w:pPr>
      <w:r>
        <w:rPr>
          <w:rFonts w:ascii="Cambria" w:hAnsi="Cambria"/>
          <w:color w:val="000000"/>
        </w:rPr>
        <w:t>Finally, please check the following link for updates as they are made.  Some of</w:t>
      </w:r>
    </w:p>
    <w:p w14:paraId="3E50572A" w14:textId="77777777" w:rsidR="002725CD" w:rsidRDefault="002725CD" w:rsidP="002725CD">
      <w:pPr>
        <w:pStyle w:val="NormalWeb"/>
        <w:spacing w:before="0" w:beforeAutospacing="0" w:after="0" w:afterAutospacing="0"/>
      </w:pPr>
      <w:r>
        <w:rPr>
          <w:rFonts w:ascii="Cambria" w:hAnsi="Cambria"/>
          <w:color w:val="000000"/>
        </w:rPr>
        <w:t>the information here will be repeated, but other details, as they fall into place will be added.</w:t>
      </w:r>
    </w:p>
    <w:p w14:paraId="2B2CB5C2" w14:textId="77777777" w:rsidR="002725CD" w:rsidRDefault="002725CD" w:rsidP="002725CD">
      <w:pPr>
        <w:pStyle w:val="NormalWeb"/>
        <w:spacing w:before="0" w:beforeAutospacing="0" w:after="0" w:afterAutospacing="0"/>
      </w:pPr>
      <w:r>
        <w:rPr>
          <w:rStyle w:val="apple-tab-span"/>
          <w:rFonts w:ascii="Cambria" w:hAnsi="Cambria"/>
          <w:color w:val="000000"/>
        </w:rPr>
        <w:tab/>
      </w:r>
      <w:r>
        <w:rPr>
          <w:rStyle w:val="apple-tab-span"/>
          <w:rFonts w:ascii="Cambria" w:hAnsi="Cambria"/>
          <w:color w:val="000000"/>
        </w:rPr>
        <w:tab/>
      </w:r>
      <w:hyperlink r:id="rId6" w:history="1">
        <w:r>
          <w:rPr>
            <w:rStyle w:val="Hyperlink"/>
            <w:rFonts w:ascii="Quattrocento Sans" w:hAnsi="Quattrocento Sans"/>
            <w:sz w:val="23"/>
            <w:szCs w:val="23"/>
            <w:shd w:val="clear" w:color="auto" w:fill="FFFFFF"/>
          </w:rPr>
          <w:t>https://www.phssl.org/states/</w:t>
        </w:r>
      </w:hyperlink>
      <w:r>
        <w:rPr>
          <w:rFonts w:ascii="Quattrocento Sans" w:hAnsi="Quattrocento Sans"/>
          <w:color w:val="242424"/>
          <w:sz w:val="23"/>
          <w:szCs w:val="23"/>
          <w:shd w:val="clear" w:color="auto" w:fill="FFFFFF"/>
        </w:rPr>
        <w:t> </w:t>
      </w:r>
    </w:p>
    <w:p w14:paraId="6D45A299" w14:textId="77777777" w:rsidR="002725CD" w:rsidRDefault="002725CD" w:rsidP="002725CD">
      <w:pPr>
        <w:pStyle w:val="NormalWeb"/>
        <w:spacing w:before="0" w:beforeAutospacing="0" w:after="0" w:afterAutospacing="0"/>
      </w:pPr>
      <w:r>
        <w:rPr>
          <w:rStyle w:val="apple-tab-span"/>
          <w:rFonts w:ascii="Cambria" w:hAnsi="Cambria"/>
          <w:color w:val="000000"/>
        </w:rPr>
        <w:tab/>
      </w:r>
      <w:r>
        <w:rPr>
          <w:rFonts w:ascii="Cambria" w:hAnsi="Cambria"/>
          <w:color w:val="000000"/>
        </w:rPr>
        <w:t>I believe that takes care of most details.  Please feel free to contact me if you have any questions or concerns.</w:t>
      </w:r>
    </w:p>
    <w:p w14:paraId="237BC098" w14:textId="77777777" w:rsidR="002725CD" w:rsidRDefault="002725CD" w:rsidP="002725CD">
      <w:pPr>
        <w:pStyle w:val="NormalWeb"/>
        <w:spacing w:before="0" w:beforeAutospacing="0" w:after="0" w:afterAutospacing="0"/>
      </w:pPr>
      <w:r>
        <w:rPr>
          <w:rStyle w:val="apple-tab-span"/>
          <w:rFonts w:ascii="Cambria" w:hAnsi="Cambria"/>
          <w:color w:val="000000"/>
        </w:rPr>
        <w:tab/>
      </w:r>
      <w:r>
        <w:rPr>
          <w:rFonts w:ascii="Cambria" w:hAnsi="Cambria"/>
          <w:color w:val="000000"/>
        </w:rPr>
        <w:t>Sincerely,</w:t>
      </w:r>
    </w:p>
    <w:p w14:paraId="5D98482E" w14:textId="77777777" w:rsidR="002725CD" w:rsidRDefault="002725CD" w:rsidP="002725CD"/>
    <w:p w14:paraId="5566309D" w14:textId="77777777" w:rsidR="008852A4" w:rsidRDefault="008852A4" w:rsidP="002725CD"/>
    <w:p w14:paraId="3615F90F" w14:textId="77777777" w:rsidR="002725CD" w:rsidRDefault="002725CD" w:rsidP="002725CD">
      <w:pPr>
        <w:pStyle w:val="NormalWeb"/>
        <w:spacing w:before="0" w:beforeAutospacing="0" w:after="0" w:afterAutospacing="0"/>
      </w:pPr>
      <w:r>
        <w:rPr>
          <w:rStyle w:val="apple-tab-span"/>
          <w:rFonts w:ascii="Cambria" w:hAnsi="Cambria"/>
          <w:color w:val="000000"/>
        </w:rPr>
        <w:tab/>
      </w:r>
      <w:r>
        <w:rPr>
          <w:rFonts w:ascii="Cambria" w:hAnsi="Cambria"/>
          <w:color w:val="000000"/>
        </w:rPr>
        <w:t>David Long – PHSSL State Tournament Director</w:t>
      </w:r>
    </w:p>
    <w:p w14:paraId="040080F4" w14:textId="77777777" w:rsidR="002725CD" w:rsidRDefault="002725CD" w:rsidP="002725CD">
      <w:pPr>
        <w:pStyle w:val="NormalWeb"/>
        <w:spacing w:before="0" w:beforeAutospacing="0" w:after="0" w:afterAutospacing="0"/>
        <w:ind w:firstLine="720"/>
      </w:pPr>
      <w:r>
        <w:rPr>
          <w:rFonts w:ascii="Cambria" w:hAnsi="Cambria"/>
          <w:color w:val="000000"/>
        </w:rPr>
        <w:t xml:space="preserve">Email:  </w:t>
      </w:r>
      <w:hyperlink r:id="rId7" w:history="1">
        <w:r>
          <w:rPr>
            <w:rStyle w:val="Hyperlink"/>
            <w:rFonts w:ascii="Cambria" w:hAnsi="Cambria"/>
          </w:rPr>
          <w:t>longdr@hotmail.com</w:t>
        </w:r>
      </w:hyperlink>
      <w:r>
        <w:rPr>
          <w:rFonts w:ascii="Cambria" w:hAnsi="Cambria"/>
          <w:color w:val="000000"/>
        </w:rPr>
        <w:t xml:space="preserve">     Cell:  484-767-8368</w:t>
      </w:r>
    </w:p>
    <w:p w14:paraId="225FD594" w14:textId="77777777" w:rsidR="002725CD" w:rsidRDefault="002725CD" w:rsidP="002725CD"/>
    <w:p w14:paraId="237A3C07" w14:textId="51914670" w:rsidR="00BB1044" w:rsidRDefault="00BB1044" w:rsidP="002725CD">
      <w:pPr>
        <w:rPr>
          <w:rFonts w:ascii="Times" w:eastAsia="Times" w:hAnsi="Times" w:cs="Times"/>
          <w:sz w:val="20"/>
          <w:szCs w:val="20"/>
        </w:rPr>
      </w:pPr>
    </w:p>
    <w:p w14:paraId="59CE0B16" w14:textId="508C34B7" w:rsidR="00BB1044" w:rsidRDefault="00BB1044">
      <w:pPr>
        <w:rPr>
          <w:rFonts w:ascii="Times" w:eastAsia="Times" w:hAnsi="Times" w:cs="Times"/>
          <w:sz w:val="20"/>
          <w:szCs w:val="20"/>
        </w:rPr>
      </w:pPr>
    </w:p>
    <w:p w14:paraId="2DCF35A3" w14:textId="014969F0" w:rsidR="00BB1044" w:rsidRDefault="00BB1044">
      <w:pPr>
        <w:rPr>
          <w:rFonts w:ascii="Times" w:eastAsia="Times" w:hAnsi="Times" w:cs="Times"/>
          <w:sz w:val="20"/>
          <w:szCs w:val="20"/>
        </w:rPr>
      </w:pPr>
    </w:p>
    <w:p w14:paraId="6C9BEDF9" w14:textId="77777777" w:rsidR="00BB1044" w:rsidRPr="002725CD" w:rsidRDefault="00BB1044">
      <w:pPr>
        <w:rPr>
          <w:rFonts w:ascii="Times" w:eastAsia="Times" w:hAnsi="Times" w:cs="Times"/>
          <w:b/>
          <w:bCs/>
          <w:i/>
          <w:iCs/>
        </w:rPr>
      </w:pPr>
    </w:p>
    <w:sectPr w:rsidR="00BB1044" w:rsidRPr="002725CD">
      <w:pgSz w:w="12240" w:h="15840"/>
      <w:pgMar w:top="864" w:right="1440" w:bottom="864"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72 Light">
    <w:altName w:val="Calibri"/>
    <w:panose1 w:val="020B0604020202020204"/>
    <w:charset w:val="00"/>
    <w:family w:val="swiss"/>
    <w:pitch w:val="variable"/>
    <w:sig w:usb0="A00002EF" w:usb1="5000205B" w:usb2="00000008"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Quattrocento Sans">
    <w:panose1 w:val="020B0502050000020003"/>
    <w:charset w:val="00"/>
    <w:family w:val="swiss"/>
    <w:pitch w:val="variable"/>
    <w:sig w:usb0="800000BF" w:usb1="4000005B"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B1363"/>
    <w:multiLevelType w:val="hybridMultilevel"/>
    <w:tmpl w:val="FD960AF2"/>
    <w:lvl w:ilvl="0" w:tplc="284073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4C3A8F"/>
    <w:multiLevelType w:val="hybridMultilevel"/>
    <w:tmpl w:val="6058A566"/>
    <w:lvl w:ilvl="0" w:tplc="4DBEF396">
      <w:numFmt w:val="bullet"/>
      <w:lvlText w:val=""/>
      <w:lvlJc w:val="left"/>
      <w:pPr>
        <w:ind w:left="720" w:hanging="360"/>
      </w:pPr>
      <w:rPr>
        <w:rFonts w:ascii="Symbol" w:eastAsiaTheme="minorHAnsi" w:hAnsi="Symbol" w:cs="72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3297302">
    <w:abstractNumId w:val="0"/>
  </w:num>
  <w:num w:numId="2" w16cid:durableId="473068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AB1"/>
    <w:rsid w:val="00066536"/>
    <w:rsid w:val="000C3232"/>
    <w:rsid w:val="000C730B"/>
    <w:rsid w:val="000D2331"/>
    <w:rsid w:val="00167490"/>
    <w:rsid w:val="00170269"/>
    <w:rsid w:val="00185E1C"/>
    <w:rsid w:val="001C4C2A"/>
    <w:rsid w:val="0023258E"/>
    <w:rsid w:val="00250720"/>
    <w:rsid w:val="002725CD"/>
    <w:rsid w:val="00286CAE"/>
    <w:rsid w:val="002C0362"/>
    <w:rsid w:val="002E6A6C"/>
    <w:rsid w:val="00331FEF"/>
    <w:rsid w:val="00357EDC"/>
    <w:rsid w:val="0036425F"/>
    <w:rsid w:val="00391039"/>
    <w:rsid w:val="003960E5"/>
    <w:rsid w:val="003970B9"/>
    <w:rsid w:val="003B082E"/>
    <w:rsid w:val="003E5074"/>
    <w:rsid w:val="004233D5"/>
    <w:rsid w:val="00443819"/>
    <w:rsid w:val="00446C77"/>
    <w:rsid w:val="00460C3E"/>
    <w:rsid w:val="004743EF"/>
    <w:rsid w:val="004E00F4"/>
    <w:rsid w:val="004F7DD5"/>
    <w:rsid w:val="005172A6"/>
    <w:rsid w:val="00587986"/>
    <w:rsid w:val="005916D6"/>
    <w:rsid w:val="005C3AB1"/>
    <w:rsid w:val="005D42EB"/>
    <w:rsid w:val="0066278E"/>
    <w:rsid w:val="00675167"/>
    <w:rsid w:val="00680D14"/>
    <w:rsid w:val="006C5736"/>
    <w:rsid w:val="006C70DD"/>
    <w:rsid w:val="006F4DB6"/>
    <w:rsid w:val="00705B38"/>
    <w:rsid w:val="00723689"/>
    <w:rsid w:val="00736FFE"/>
    <w:rsid w:val="00741E19"/>
    <w:rsid w:val="00770322"/>
    <w:rsid w:val="00787007"/>
    <w:rsid w:val="007936CB"/>
    <w:rsid w:val="007E284D"/>
    <w:rsid w:val="007E2C42"/>
    <w:rsid w:val="008463F4"/>
    <w:rsid w:val="00850BBA"/>
    <w:rsid w:val="00865DB2"/>
    <w:rsid w:val="008852A4"/>
    <w:rsid w:val="008B4CD3"/>
    <w:rsid w:val="008C2919"/>
    <w:rsid w:val="008E0809"/>
    <w:rsid w:val="00A502F5"/>
    <w:rsid w:val="00A92EAB"/>
    <w:rsid w:val="00AB2D74"/>
    <w:rsid w:val="00AF49F0"/>
    <w:rsid w:val="00B22990"/>
    <w:rsid w:val="00BA73A8"/>
    <w:rsid w:val="00BB1044"/>
    <w:rsid w:val="00BE7C74"/>
    <w:rsid w:val="00BF2AF6"/>
    <w:rsid w:val="00BF415D"/>
    <w:rsid w:val="00C03E24"/>
    <w:rsid w:val="00C317F5"/>
    <w:rsid w:val="00C553F3"/>
    <w:rsid w:val="00C6304E"/>
    <w:rsid w:val="00C85ACF"/>
    <w:rsid w:val="00CF12DC"/>
    <w:rsid w:val="00D83333"/>
    <w:rsid w:val="00DC4089"/>
    <w:rsid w:val="00DD4964"/>
    <w:rsid w:val="00E32D16"/>
    <w:rsid w:val="00E85F4D"/>
    <w:rsid w:val="00EE7D2D"/>
    <w:rsid w:val="00F078A3"/>
    <w:rsid w:val="00F15104"/>
    <w:rsid w:val="00F324DF"/>
    <w:rsid w:val="00F452F6"/>
    <w:rsid w:val="00F61D16"/>
    <w:rsid w:val="00F85661"/>
    <w:rsid w:val="00FB12BB"/>
    <w:rsid w:val="00FB5D35"/>
    <w:rsid w:val="00FB6A8B"/>
    <w:rsid w:val="00FB71C7"/>
    <w:rsid w:val="00FC513E"/>
    <w:rsid w:val="00FD4E99"/>
    <w:rsid w:val="00FE1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EF6F82"/>
  <w15:docId w15:val="{5951D743-91A2-D84A-AF73-6470A3A28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DE0794"/>
    <w:rPr>
      <w:color w:val="0000FF" w:themeColor="hyperlink"/>
      <w:u w:val="single"/>
    </w:rPr>
  </w:style>
  <w:style w:type="paragraph" w:customStyle="1" w:styleId="xmsonormal">
    <w:name w:val="x_msonormal"/>
    <w:basedOn w:val="Normal"/>
    <w:rsid w:val="002B44EB"/>
    <w:pPr>
      <w:spacing w:before="100" w:beforeAutospacing="1" w:after="100" w:afterAutospacing="1"/>
    </w:pPr>
    <w:rPr>
      <w:rFonts w:ascii="Times" w:hAnsi="Time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E13FF"/>
    <w:pPr>
      <w:ind w:left="720"/>
      <w:contextualSpacing/>
    </w:pPr>
  </w:style>
  <w:style w:type="character" w:styleId="FollowedHyperlink">
    <w:name w:val="FollowedHyperlink"/>
    <w:basedOn w:val="DefaultParagraphFont"/>
    <w:uiPriority w:val="99"/>
    <w:semiHidden/>
    <w:unhideWhenUsed/>
    <w:rsid w:val="00F85661"/>
    <w:rPr>
      <w:color w:val="800080" w:themeColor="followedHyperlink"/>
      <w:u w:val="single"/>
    </w:rPr>
  </w:style>
  <w:style w:type="paragraph" w:styleId="NoSpacing">
    <w:name w:val="No Spacing"/>
    <w:uiPriority w:val="1"/>
    <w:qFormat/>
    <w:rsid w:val="00680D14"/>
    <w:rPr>
      <w:rFonts w:asciiTheme="minorHAnsi" w:eastAsiaTheme="minorHAnsi" w:hAnsiTheme="minorHAnsi" w:cstheme="minorBidi"/>
      <w:sz w:val="22"/>
      <w:szCs w:val="22"/>
    </w:rPr>
  </w:style>
  <w:style w:type="paragraph" w:customStyle="1" w:styleId="xxmsonormal">
    <w:name w:val="x_xmsonormal"/>
    <w:basedOn w:val="Normal"/>
    <w:rsid w:val="00BB1044"/>
    <w:pPr>
      <w:spacing w:before="100" w:beforeAutospacing="1" w:after="100" w:afterAutospacing="1"/>
    </w:pPr>
    <w:rPr>
      <w:rFonts w:ascii="Times New Roman" w:eastAsia="Times New Roman" w:hAnsi="Times New Roman" w:cs="Times New Roman"/>
    </w:rPr>
  </w:style>
  <w:style w:type="character" w:customStyle="1" w:styleId="ozzzk">
    <w:name w:val="ozzzk"/>
    <w:basedOn w:val="DefaultParagraphFont"/>
    <w:rsid w:val="00391039"/>
  </w:style>
  <w:style w:type="character" w:customStyle="1" w:styleId="flwlv">
    <w:name w:val="flwlv"/>
    <w:basedOn w:val="DefaultParagraphFont"/>
    <w:rsid w:val="00391039"/>
  </w:style>
  <w:style w:type="paragraph" w:styleId="NormalWeb">
    <w:name w:val="Normal (Web)"/>
    <w:basedOn w:val="Normal"/>
    <w:uiPriority w:val="99"/>
    <w:unhideWhenUsed/>
    <w:rsid w:val="002725CD"/>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272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311056">
      <w:bodyDiv w:val="1"/>
      <w:marLeft w:val="0"/>
      <w:marRight w:val="0"/>
      <w:marTop w:val="0"/>
      <w:marBottom w:val="0"/>
      <w:divBdr>
        <w:top w:val="none" w:sz="0" w:space="0" w:color="auto"/>
        <w:left w:val="none" w:sz="0" w:space="0" w:color="auto"/>
        <w:bottom w:val="none" w:sz="0" w:space="0" w:color="auto"/>
        <w:right w:val="none" w:sz="0" w:space="0" w:color="auto"/>
      </w:divBdr>
    </w:div>
    <w:div w:id="1225335681">
      <w:bodyDiv w:val="1"/>
      <w:marLeft w:val="0"/>
      <w:marRight w:val="0"/>
      <w:marTop w:val="0"/>
      <w:marBottom w:val="0"/>
      <w:divBdr>
        <w:top w:val="none" w:sz="0" w:space="0" w:color="auto"/>
        <w:left w:val="none" w:sz="0" w:space="0" w:color="auto"/>
        <w:bottom w:val="none" w:sz="0" w:space="0" w:color="auto"/>
        <w:right w:val="none" w:sz="0" w:space="0" w:color="auto"/>
      </w:divBdr>
    </w:div>
    <w:div w:id="1317104329">
      <w:bodyDiv w:val="1"/>
      <w:marLeft w:val="0"/>
      <w:marRight w:val="0"/>
      <w:marTop w:val="0"/>
      <w:marBottom w:val="0"/>
      <w:divBdr>
        <w:top w:val="none" w:sz="0" w:space="0" w:color="auto"/>
        <w:left w:val="none" w:sz="0" w:space="0" w:color="auto"/>
        <w:bottom w:val="none" w:sz="0" w:space="0" w:color="auto"/>
        <w:right w:val="none" w:sz="0" w:space="0" w:color="auto"/>
      </w:divBdr>
    </w:div>
    <w:div w:id="1526476625">
      <w:bodyDiv w:val="1"/>
      <w:marLeft w:val="0"/>
      <w:marRight w:val="0"/>
      <w:marTop w:val="0"/>
      <w:marBottom w:val="0"/>
      <w:divBdr>
        <w:top w:val="none" w:sz="0" w:space="0" w:color="auto"/>
        <w:left w:val="none" w:sz="0" w:space="0" w:color="auto"/>
        <w:bottom w:val="none" w:sz="0" w:space="0" w:color="auto"/>
        <w:right w:val="none" w:sz="0" w:space="0" w:color="auto"/>
      </w:divBdr>
    </w:div>
    <w:div w:id="2089039106">
      <w:bodyDiv w:val="1"/>
      <w:marLeft w:val="0"/>
      <w:marRight w:val="0"/>
      <w:marTop w:val="0"/>
      <w:marBottom w:val="0"/>
      <w:divBdr>
        <w:top w:val="none" w:sz="0" w:space="0" w:color="auto"/>
        <w:left w:val="none" w:sz="0" w:space="0" w:color="auto"/>
        <w:bottom w:val="none" w:sz="0" w:space="0" w:color="auto"/>
        <w:right w:val="none" w:sz="0" w:space="0" w:color="auto"/>
      </w:divBdr>
      <w:divsChild>
        <w:div w:id="1670643761">
          <w:marLeft w:val="0"/>
          <w:marRight w:val="0"/>
          <w:marTop w:val="0"/>
          <w:marBottom w:val="60"/>
          <w:divBdr>
            <w:top w:val="none" w:sz="0" w:space="0" w:color="auto"/>
            <w:left w:val="none" w:sz="0" w:space="0" w:color="auto"/>
            <w:bottom w:val="none" w:sz="0" w:space="0" w:color="auto"/>
            <w:right w:val="none" w:sz="0" w:space="0" w:color="auto"/>
          </w:divBdr>
          <w:divsChild>
            <w:div w:id="269240054">
              <w:marLeft w:val="0"/>
              <w:marRight w:val="0"/>
              <w:marTop w:val="0"/>
              <w:marBottom w:val="0"/>
              <w:divBdr>
                <w:top w:val="none" w:sz="0" w:space="0" w:color="auto"/>
                <w:left w:val="none" w:sz="0" w:space="0" w:color="auto"/>
                <w:bottom w:val="none" w:sz="0" w:space="0" w:color="auto"/>
                <w:right w:val="none" w:sz="0" w:space="0" w:color="auto"/>
              </w:divBdr>
              <w:divsChild>
                <w:div w:id="54985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9231">
          <w:marLeft w:val="0"/>
          <w:marRight w:val="0"/>
          <w:marTop w:val="0"/>
          <w:marBottom w:val="0"/>
          <w:divBdr>
            <w:top w:val="none" w:sz="0" w:space="0" w:color="auto"/>
            <w:left w:val="none" w:sz="0" w:space="0" w:color="auto"/>
            <w:bottom w:val="none" w:sz="0" w:space="0" w:color="auto"/>
            <w:right w:val="none" w:sz="0" w:space="0" w:color="auto"/>
          </w:divBdr>
          <w:divsChild>
            <w:div w:id="41760639">
              <w:marLeft w:val="0"/>
              <w:marRight w:val="0"/>
              <w:marTop w:val="0"/>
              <w:marBottom w:val="0"/>
              <w:divBdr>
                <w:top w:val="none" w:sz="0" w:space="0" w:color="auto"/>
                <w:left w:val="none" w:sz="0" w:space="0" w:color="auto"/>
                <w:bottom w:val="none" w:sz="0" w:space="0" w:color="auto"/>
                <w:right w:val="none" w:sz="0" w:space="0" w:color="auto"/>
              </w:divBdr>
              <w:divsChild>
                <w:div w:id="2066641663">
                  <w:marLeft w:val="0"/>
                  <w:marRight w:val="0"/>
                  <w:marTop w:val="0"/>
                  <w:marBottom w:val="0"/>
                  <w:divBdr>
                    <w:top w:val="none" w:sz="0" w:space="0" w:color="auto"/>
                    <w:left w:val="none" w:sz="0" w:space="0" w:color="auto"/>
                    <w:bottom w:val="none" w:sz="0" w:space="0" w:color="auto"/>
                    <w:right w:val="none" w:sz="0" w:space="0" w:color="auto"/>
                  </w:divBdr>
                  <w:divsChild>
                    <w:div w:id="1775710548">
                      <w:marLeft w:val="0"/>
                      <w:marRight w:val="0"/>
                      <w:marTop w:val="0"/>
                      <w:marBottom w:val="0"/>
                      <w:divBdr>
                        <w:top w:val="none" w:sz="0" w:space="0" w:color="auto"/>
                        <w:left w:val="none" w:sz="0" w:space="0" w:color="auto"/>
                        <w:bottom w:val="none" w:sz="0" w:space="0" w:color="auto"/>
                        <w:right w:val="none" w:sz="0" w:space="0" w:color="auto"/>
                      </w:divBdr>
                    </w:div>
                  </w:divsChild>
                </w:div>
                <w:div w:id="1072852266">
                  <w:marLeft w:val="0"/>
                  <w:marRight w:val="0"/>
                  <w:marTop w:val="0"/>
                  <w:marBottom w:val="0"/>
                  <w:divBdr>
                    <w:top w:val="none" w:sz="0" w:space="0" w:color="auto"/>
                    <w:left w:val="none" w:sz="0" w:space="0" w:color="auto"/>
                    <w:bottom w:val="none" w:sz="0" w:space="0" w:color="auto"/>
                    <w:right w:val="none" w:sz="0" w:space="0" w:color="auto"/>
                  </w:divBdr>
                  <w:divsChild>
                    <w:div w:id="1471705294">
                      <w:marLeft w:val="0"/>
                      <w:marRight w:val="0"/>
                      <w:marTop w:val="0"/>
                      <w:marBottom w:val="0"/>
                      <w:divBdr>
                        <w:top w:val="none" w:sz="0" w:space="0" w:color="auto"/>
                        <w:left w:val="none" w:sz="0" w:space="0" w:color="auto"/>
                        <w:bottom w:val="none" w:sz="0" w:space="0" w:color="auto"/>
                        <w:right w:val="none" w:sz="0" w:space="0" w:color="auto"/>
                      </w:divBdr>
                    </w:div>
                  </w:divsChild>
                </w:div>
                <w:div w:id="740755806">
                  <w:marLeft w:val="0"/>
                  <w:marRight w:val="0"/>
                  <w:marTop w:val="0"/>
                  <w:marBottom w:val="0"/>
                  <w:divBdr>
                    <w:top w:val="none" w:sz="0" w:space="0" w:color="auto"/>
                    <w:left w:val="none" w:sz="0" w:space="0" w:color="auto"/>
                    <w:bottom w:val="none" w:sz="0" w:space="0" w:color="auto"/>
                    <w:right w:val="none" w:sz="0" w:space="0" w:color="auto"/>
                  </w:divBdr>
                  <w:divsChild>
                    <w:div w:id="374081544">
                      <w:marLeft w:val="0"/>
                      <w:marRight w:val="0"/>
                      <w:marTop w:val="0"/>
                      <w:marBottom w:val="0"/>
                      <w:divBdr>
                        <w:top w:val="none" w:sz="0" w:space="0" w:color="auto"/>
                        <w:left w:val="none" w:sz="0" w:space="0" w:color="auto"/>
                        <w:bottom w:val="none" w:sz="0" w:space="0" w:color="auto"/>
                        <w:right w:val="none" w:sz="0" w:space="0" w:color="auto"/>
                      </w:divBdr>
                    </w:div>
                  </w:divsChild>
                </w:div>
                <w:div w:id="153880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ongdr@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hssl.org/stat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hvIMsiQ8RmxFGT/yyjsJf15QMg==">AMUW2mWfK2A9bWuyRXSCk82MW1NbwWT/1ob4JmSZhEsQfITQmhM/b0r0Oa434VKVrNMptx3W5uHOoHB5SbOrF3iqkH7gPcotymE8q4HvSGWmJzznPn8fP/QK3+IxYDZ36dGDtNJvxusO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3</Pages>
  <Words>1143</Words>
  <Characters>6517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Long</dc:creator>
  <cp:lastModifiedBy>DAVID LONG</cp:lastModifiedBy>
  <cp:revision>30</cp:revision>
  <dcterms:created xsi:type="dcterms:W3CDTF">2025-01-08T18:43:00Z</dcterms:created>
  <dcterms:modified xsi:type="dcterms:W3CDTF">2026-03-12T23:33:00Z</dcterms:modified>
</cp:coreProperties>
</file>