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ACF9" w14:textId="77777777" w:rsidR="00E963F7" w:rsidRPr="00E963F7" w:rsidRDefault="00E963F7" w:rsidP="00E963F7">
      <w:r w:rsidRPr="00E963F7">
        <w:t>Colleagues,</w:t>
      </w:r>
    </w:p>
    <w:p w14:paraId="5F61ABB0" w14:textId="77777777" w:rsidR="00E963F7" w:rsidRPr="00E963F7" w:rsidRDefault="00E963F7" w:rsidP="00E963F7">
      <w:r w:rsidRPr="00E963F7">
        <w:t>We are once again delighted to welcome you to an online iteration of the Crowe-</w:t>
      </w:r>
      <w:proofErr w:type="spellStart"/>
      <w:r w:rsidRPr="00E963F7">
        <w:t>Warken</w:t>
      </w:r>
      <w:proofErr w:type="spellEnd"/>
      <w:r w:rsidRPr="00E963F7">
        <w:t xml:space="preserve"> Debates.  The tournament is ADA sanctioned and thus all the predictable elements of an ADA tournament (clearing half of eligible teams, </w:t>
      </w:r>
      <w:proofErr w:type="spellStart"/>
      <w:r w:rsidRPr="00E963F7">
        <w:t>jv</w:t>
      </w:r>
      <w:proofErr w:type="spellEnd"/>
      <w:r w:rsidRPr="00E963F7">
        <w:t xml:space="preserve">/novice eligibility definitions, </w:t>
      </w:r>
      <w:proofErr w:type="spellStart"/>
      <w:r w:rsidRPr="00E963F7">
        <w:t>etc</w:t>
      </w:r>
      <w:proofErr w:type="spellEnd"/>
      <w:r w:rsidRPr="00E963F7">
        <w:t>) will apply.  We are grateful to once again have the incomparable Gary Larson running the tab room. </w:t>
      </w:r>
    </w:p>
    <w:p w14:paraId="410479F8" w14:textId="77777777" w:rsidR="00E963F7" w:rsidRPr="00E963F7" w:rsidRDefault="00E963F7" w:rsidP="00E963F7">
      <w:r w:rsidRPr="00E963F7">
        <w:t xml:space="preserve">Stand by for detachment! </w:t>
      </w:r>
      <w:r w:rsidRPr="00E963F7">
        <w:rPr>
          <w:rFonts w:ascii="Segoe UI Emoji" w:hAnsi="Segoe UI Emoji" w:cs="Segoe UI Emoji"/>
        </w:rPr>
        <w:t>😉</w:t>
      </w:r>
    </w:p>
    <w:p w14:paraId="63C802AC" w14:textId="77777777" w:rsidR="00E963F7" w:rsidRPr="00E963F7" w:rsidRDefault="00E963F7" w:rsidP="00E963F7">
      <w:r w:rsidRPr="00E963F7">
        <w:t xml:space="preserve">Danielle O’Gorman                   </w:t>
      </w:r>
      <w:r w:rsidRPr="00E963F7">
        <w:tab/>
        <w:t xml:space="preserve">Major Curtis Smith                          </w:t>
      </w:r>
      <w:r w:rsidRPr="00E963F7">
        <w:tab/>
        <w:t>2/C Truman Connor</w:t>
      </w:r>
    </w:p>
    <w:p w14:paraId="0B1B69B0" w14:textId="77777777" w:rsidR="00E963F7" w:rsidRPr="00E963F7" w:rsidRDefault="00E963F7" w:rsidP="00E963F7">
      <w:r w:rsidRPr="00E963F7">
        <w:t xml:space="preserve">Director of Debate                    </w:t>
      </w:r>
      <w:r w:rsidRPr="00E963F7">
        <w:tab/>
        <w:t xml:space="preserve">Officer Representative             </w:t>
      </w:r>
      <w:r w:rsidRPr="00E963F7">
        <w:tab/>
        <w:t>Team Captain</w:t>
      </w:r>
    </w:p>
    <w:p w14:paraId="35B23950" w14:textId="77777777" w:rsidR="00E963F7" w:rsidRPr="00E963F7" w:rsidRDefault="00E963F7" w:rsidP="00E963F7"/>
    <w:p w14:paraId="114D8AA2" w14:textId="77777777" w:rsidR="00E963F7" w:rsidRPr="00E963F7" w:rsidRDefault="00E963F7" w:rsidP="00E963F7">
      <w:pPr>
        <w:rPr>
          <w:b/>
          <w:bCs/>
        </w:rPr>
      </w:pPr>
      <w:r w:rsidRPr="00E963F7">
        <w:rPr>
          <w:b/>
          <w:bCs/>
        </w:rPr>
        <w:t>Entries/Format/Topic:</w:t>
      </w:r>
    </w:p>
    <w:p w14:paraId="66CC10C9" w14:textId="77777777" w:rsidR="00E963F7" w:rsidRPr="00E963F7" w:rsidRDefault="00E963F7" w:rsidP="00E963F7">
      <w:r w:rsidRPr="00E963F7">
        <w:t>Entries will be accepted in novice, junior varsity, and varsity policy debate.</w:t>
      </w:r>
    </w:p>
    <w:p w14:paraId="3DACE81B" w14:textId="77777777" w:rsidR="00E963F7" w:rsidRPr="00E963F7" w:rsidRDefault="00E963F7" w:rsidP="00E963F7">
      <w:r w:rsidRPr="00E963F7">
        <w:t>Hybrid entries (teams with debaters from 2 different schools) are welcome and eligible to clear.</w:t>
      </w:r>
    </w:p>
    <w:p w14:paraId="2D511BAB" w14:textId="77777777" w:rsidR="00E963F7" w:rsidRPr="00E963F7" w:rsidRDefault="00E963F7" w:rsidP="00E963F7">
      <w:r w:rsidRPr="00E963F7">
        <w:t xml:space="preserve">In each division, there will be eight preliminary rounds of debate competition.  Half of the teams (as determined </w:t>
      </w:r>
      <w:proofErr w:type="gramStart"/>
      <w:r w:rsidRPr="00E963F7">
        <w:t>per</w:t>
      </w:r>
      <w:proofErr w:type="gramEnd"/>
      <w:r w:rsidRPr="00E963F7">
        <w:t xml:space="preserve"> ADA rules) in each division will advance to elimination rounds.  </w:t>
      </w:r>
    </w:p>
    <w:p w14:paraId="1B9F2A04" w14:textId="77777777" w:rsidR="00E963F7" w:rsidRPr="00E963F7" w:rsidRDefault="00E963F7" w:rsidP="00E963F7">
      <w:r w:rsidRPr="00E963F7">
        <w:t xml:space="preserve">Speech times will follow the 9/3/6 format with 10 minutes of prep time per side; preliminary rounds will have a 2:15 decision deadline and </w:t>
      </w:r>
      <w:proofErr w:type="spellStart"/>
      <w:r w:rsidRPr="00E963F7">
        <w:t>elims</w:t>
      </w:r>
      <w:proofErr w:type="spellEnd"/>
      <w:r w:rsidRPr="00E963F7">
        <w:t xml:space="preserve"> will have a 2:30 decision deadline, per ADA Rules. </w:t>
      </w:r>
    </w:p>
    <w:p w14:paraId="441BAC73" w14:textId="77777777" w:rsidR="00E963F7" w:rsidRPr="00E963F7" w:rsidRDefault="00E963F7" w:rsidP="00E963F7">
      <w:r w:rsidRPr="00E963F7">
        <w:t>The topic for debates will be the 2025-2026 CEDA/NDT/ADA Resolution.</w:t>
      </w:r>
    </w:p>
    <w:p w14:paraId="74B39F2D" w14:textId="77777777" w:rsidR="00E963F7" w:rsidRPr="00E963F7" w:rsidRDefault="00E963F7" w:rsidP="00E963F7">
      <w:r w:rsidRPr="00E963F7">
        <w:t>The entry deadline is January 13 at 5pm ET.</w:t>
      </w:r>
    </w:p>
    <w:p w14:paraId="29EE74AA" w14:textId="77777777" w:rsidR="00E963F7" w:rsidRPr="00E963F7" w:rsidRDefault="00E963F7" w:rsidP="00E963F7">
      <w:pPr>
        <w:rPr>
          <w:b/>
          <w:bCs/>
        </w:rPr>
      </w:pPr>
      <w:r w:rsidRPr="00E963F7">
        <w:rPr>
          <w:b/>
          <w:bCs/>
        </w:rPr>
        <w:t>Fees</w:t>
      </w:r>
    </w:p>
    <w:p w14:paraId="3BFE6637" w14:textId="77777777" w:rsidR="00E963F7" w:rsidRPr="00E963F7" w:rsidRDefault="00E963F7" w:rsidP="00E963F7">
      <w:r w:rsidRPr="00E963F7">
        <w:t>NONE</w:t>
      </w:r>
    </w:p>
    <w:p w14:paraId="29A41842" w14:textId="20250AB9" w:rsidR="00E963F7" w:rsidRDefault="00E963F7" w:rsidP="00E963F7">
      <w:pPr>
        <w:rPr>
          <w:b/>
          <w:bCs/>
        </w:rPr>
      </w:pPr>
      <w:r w:rsidRPr="00E963F7">
        <w:rPr>
          <w:b/>
          <w:bCs/>
        </w:rPr>
        <w:t>Schedule</w:t>
      </w:r>
    </w:p>
    <w:p w14:paraId="04917E89" w14:textId="261EB44E" w:rsidR="00E963F7" w:rsidRPr="00E963F7" w:rsidRDefault="00E963F7" w:rsidP="00E963F7">
      <w:r>
        <w:t>Available</w:t>
      </w:r>
      <w:hyperlink r:id="rId8" w:history="1">
        <w:r w:rsidRPr="00E963F7">
          <w:rPr>
            <w:rStyle w:val="Hyperlink"/>
          </w:rPr>
          <w:t xml:space="preserve"> h</w:t>
        </w:r>
        <w:r w:rsidRPr="00E963F7">
          <w:rPr>
            <w:rStyle w:val="Hyperlink"/>
          </w:rPr>
          <w:t>ere</w:t>
        </w:r>
      </w:hyperlink>
      <w:r>
        <w:t xml:space="preserve">  </w:t>
      </w:r>
    </w:p>
    <w:p w14:paraId="1743725F" w14:textId="77777777" w:rsidR="00E963F7" w:rsidRPr="00E963F7" w:rsidRDefault="00E963F7" w:rsidP="00E963F7">
      <w:pPr>
        <w:rPr>
          <w:b/>
          <w:bCs/>
        </w:rPr>
      </w:pPr>
      <w:r w:rsidRPr="00E963F7">
        <w:rPr>
          <w:b/>
          <w:bCs/>
        </w:rPr>
        <w:t>Judging Requirements</w:t>
      </w:r>
    </w:p>
    <w:p w14:paraId="11876A8D" w14:textId="77777777" w:rsidR="00E963F7" w:rsidRPr="00E963F7" w:rsidRDefault="00E963F7" w:rsidP="00E963F7">
      <w:r w:rsidRPr="00E963F7">
        <w:t>·       Judge philosophies, as a precondition of entry, must be posted to judges’ Tabroom.com accounts no later than January 13.</w:t>
      </w:r>
    </w:p>
    <w:p w14:paraId="130F5401" w14:textId="77777777" w:rsidR="00E963F7" w:rsidRPr="00E963F7" w:rsidRDefault="00E963F7" w:rsidP="00E963F7">
      <w:r w:rsidRPr="00E963F7">
        <w:t xml:space="preserve">·       Each judge should be entered for a </w:t>
      </w:r>
      <w:r w:rsidRPr="00E963F7">
        <w:rPr>
          <w:b/>
          <w:bCs/>
        </w:rPr>
        <w:t>minimum obligation of 2 preliminary rounds</w:t>
      </w:r>
      <w:r w:rsidRPr="00E963F7">
        <w:t xml:space="preserve">.  In </w:t>
      </w:r>
      <w:proofErr w:type="gramStart"/>
      <w:r w:rsidRPr="00E963F7">
        <w:t>the case</w:t>
      </w:r>
      <w:proofErr w:type="gramEnd"/>
      <w:r w:rsidRPr="00E963F7">
        <w:t xml:space="preserve"> of extenuating circumstances (health, childcare, </w:t>
      </w:r>
      <w:proofErr w:type="spellStart"/>
      <w:r w:rsidRPr="00E963F7">
        <w:t>etc</w:t>
      </w:r>
      <w:proofErr w:type="spellEnd"/>
      <w:r w:rsidRPr="00E963F7">
        <w:t>) please contact Danielle.</w:t>
      </w:r>
    </w:p>
    <w:p w14:paraId="4E16675B" w14:textId="77777777" w:rsidR="00E963F7" w:rsidRPr="00E963F7" w:rsidRDefault="00E963F7" w:rsidP="00E963F7">
      <w:r w:rsidRPr="00E963F7">
        <w:t>·       Each school must provide 4 rounds of prelim judging per team.</w:t>
      </w:r>
    </w:p>
    <w:p w14:paraId="4C87E25A" w14:textId="77777777" w:rsidR="00E963F7" w:rsidRPr="00E963F7" w:rsidRDefault="00E963F7" w:rsidP="00E963F7">
      <w:r w:rsidRPr="00E963F7">
        <w:t>·       If a judge cannot be placed above the strike line for the number of debates for which they are committed, the tab room reserves the discretion to increase the commitment(s) of other judges from that school.</w:t>
      </w:r>
    </w:p>
    <w:p w14:paraId="14037DCD" w14:textId="77777777" w:rsidR="00E963F7" w:rsidRPr="00E963F7" w:rsidRDefault="00E963F7" w:rsidP="00E963F7">
      <w:r w:rsidRPr="00E963F7">
        <w:t xml:space="preserve">·   </w:t>
      </w:r>
      <w:r w:rsidRPr="00E963F7">
        <w:tab/>
        <w:t xml:space="preserve">Each judge is obligated </w:t>
      </w:r>
      <w:proofErr w:type="gramStart"/>
      <w:r w:rsidRPr="00E963F7">
        <w:t xml:space="preserve">through  </w:t>
      </w:r>
      <w:r w:rsidRPr="00E963F7">
        <w:rPr>
          <w:b/>
          <w:bCs/>
        </w:rPr>
        <w:t>the</w:t>
      </w:r>
      <w:proofErr w:type="gramEnd"/>
      <w:r w:rsidRPr="00E963F7">
        <w:rPr>
          <w:b/>
          <w:bCs/>
        </w:rPr>
        <w:t xml:space="preserve"> first two elimination rounds.</w:t>
      </w:r>
    </w:p>
    <w:p w14:paraId="64FDD28C" w14:textId="77777777" w:rsidR="00E963F7" w:rsidRPr="00E963F7" w:rsidRDefault="00E963F7" w:rsidP="00E963F7">
      <w:r w:rsidRPr="00E963F7">
        <w:t>·       Judges are expected to judge debates assigned to them by the tournament tab room.</w:t>
      </w:r>
    </w:p>
    <w:p w14:paraId="78834416" w14:textId="77777777" w:rsidR="00E963F7" w:rsidRPr="00E963F7" w:rsidRDefault="00E963F7" w:rsidP="00E963F7">
      <w:r w:rsidRPr="00E963F7">
        <w:t>·       Judges must vote for one and only one team in each debate.</w:t>
      </w:r>
    </w:p>
    <w:p w14:paraId="43CEE3B2" w14:textId="77777777" w:rsidR="00E963F7" w:rsidRPr="00E963F7" w:rsidRDefault="00E963F7" w:rsidP="00E963F7">
      <w:pPr>
        <w:rPr>
          <w:b/>
          <w:bCs/>
        </w:rPr>
      </w:pPr>
      <w:r w:rsidRPr="00E963F7">
        <w:rPr>
          <w:b/>
          <w:bCs/>
        </w:rPr>
        <w:t>Conduct</w:t>
      </w:r>
    </w:p>
    <w:p w14:paraId="2E13B349" w14:textId="73EC9EE1" w:rsidR="00E963F7" w:rsidRPr="00E963F7" w:rsidRDefault="00E963F7" w:rsidP="00E963F7">
      <w:r w:rsidRPr="00E963F7">
        <w:t xml:space="preserve">The tournament abides by the rules and norms of the American Forensics Association and the American Debate Association.  </w:t>
      </w:r>
    </w:p>
    <w:p w14:paraId="40F4C11C" w14:textId="77777777" w:rsidR="00E963F7" w:rsidRPr="00E963F7" w:rsidRDefault="00E963F7" w:rsidP="00E963F7">
      <w:r w:rsidRPr="00E963F7">
        <w:t>Debate rounds are open to registered tournament participants.  Debates may be recorded for private educational use by tournament participants (registered coaches, debaters, and tournament staff). In such instances, participants should request consent. Public distribution of such recordings is expressly prohibited unless prior written consent of all individuals on the recording is obtained and unless prior written consent of the United States Naval Academy is obtained. Private sharing for educational use is permitted but should not include publication or posting online.</w:t>
      </w:r>
    </w:p>
    <w:p w14:paraId="08A13035" w14:textId="77777777" w:rsidR="00E963F7" w:rsidRPr="00E963F7" w:rsidRDefault="00E963F7" w:rsidP="00E963F7">
      <w:r w:rsidRPr="00E963F7">
        <w:t xml:space="preserve">Coaches and program directors are encouraged to discuss these policies with their participants prior to the tournament and are expected to take any reasonable and necessary actions to ensure compliance </w:t>
      </w:r>
      <w:proofErr w:type="gramStart"/>
      <w:r w:rsidRPr="00E963F7">
        <w:t>by</w:t>
      </w:r>
      <w:proofErr w:type="gramEnd"/>
      <w:r w:rsidRPr="00E963F7">
        <w:t xml:space="preserve"> participants who are affiliated with their respective schools. </w:t>
      </w:r>
    </w:p>
    <w:p w14:paraId="2F932A2C" w14:textId="77777777" w:rsidR="005D388F" w:rsidRPr="005D388F" w:rsidRDefault="005D388F" w:rsidP="005D388F"/>
    <w:sectPr w:rsidR="005D388F"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804A" w14:textId="77777777" w:rsidR="00E963F7" w:rsidRDefault="00E963F7" w:rsidP="00066D2C">
      <w:pPr>
        <w:spacing w:after="0" w:line="240" w:lineRule="auto"/>
      </w:pPr>
      <w:r>
        <w:separator/>
      </w:r>
    </w:p>
  </w:endnote>
  <w:endnote w:type="continuationSeparator" w:id="0">
    <w:p w14:paraId="4D7484A3" w14:textId="77777777" w:rsidR="00E963F7" w:rsidRDefault="00E963F7"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B058" w14:textId="77777777" w:rsidR="00E963F7" w:rsidRDefault="00E963F7" w:rsidP="00066D2C">
      <w:pPr>
        <w:spacing w:after="0" w:line="240" w:lineRule="auto"/>
      </w:pPr>
      <w:r>
        <w:separator/>
      </w:r>
    </w:p>
  </w:footnote>
  <w:footnote w:type="continuationSeparator" w:id="0">
    <w:p w14:paraId="428881AC" w14:textId="77777777" w:rsidR="00E963F7" w:rsidRDefault="00E963F7"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E963F7"/>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07946"/>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63F7"/>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CC85A"/>
  <w15:chartTrackingRefBased/>
  <w15:docId w15:val="{4B546FA0-B357-415B-A6F8-9559EDBE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E963F7"/>
    <w:rPr>
      <w:rFonts w:ascii="Calibri" w:hAnsi="Calibri" w:cs="Calibri"/>
    </w:rPr>
  </w:style>
  <w:style w:type="paragraph" w:styleId="Heading1">
    <w:name w:val="heading 1"/>
    <w:aliases w:val="Pocket"/>
    <w:basedOn w:val="Normal"/>
    <w:next w:val="Normal"/>
    <w:link w:val="Heading1Char"/>
    <w:qFormat/>
    <w:rsid w:val="00E963F7"/>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E963F7"/>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E963F7"/>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E963F7"/>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E963F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rsid w:val="00E963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63F7"/>
  </w:style>
  <w:style w:type="character" w:styleId="Emphasis">
    <w:name w:val="Emphasis"/>
    <w:basedOn w:val="DefaultParagraphFont"/>
    <w:uiPriority w:val="8"/>
    <w:qFormat/>
    <w:rsid w:val="00E963F7"/>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E963F7"/>
    <w:rPr>
      <w:color w:val="auto"/>
      <w:u w:val="none"/>
    </w:rPr>
  </w:style>
  <w:style w:type="character" w:customStyle="1" w:styleId="Heading1Char">
    <w:name w:val="Heading 1 Char"/>
    <w:aliases w:val="Pocket Char"/>
    <w:basedOn w:val="DefaultParagraphFont"/>
    <w:link w:val="Heading1"/>
    <w:rsid w:val="00E963F7"/>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E963F7"/>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E963F7"/>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E963F7"/>
    <w:rPr>
      <w:rFonts w:ascii="Calibri" w:eastAsiaTheme="majorEastAsia" w:hAnsi="Calibri" w:cstheme="majorBidi"/>
      <w:b/>
      <w:iCs/>
      <w:sz w:val="26"/>
    </w:rPr>
  </w:style>
  <w:style w:type="character" w:customStyle="1" w:styleId="Style13ptBold">
    <w:name w:val="Style 13 pt Bold"/>
    <w:aliases w:val="Cite"/>
    <w:basedOn w:val="DefaultParagraphFont"/>
    <w:uiPriority w:val="6"/>
    <w:qFormat/>
    <w:rsid w:val="00E963F7"/>
    <w:rPr>
      <w:b/>
      <w:bCs/>
      <w:sz w:val="26"/>
      <w:u w:val="none"/>
    </w:rPr>
  </w:style>
  <w:style w:type="character" w:customStyle="1" w:styleId="StyleUnderline">
    <w:name w:val="Style Underline"/>
    <w:aliases w:val="Underline"/>
    <w:basedOn w:val="DefaultParagraphFont"/>
    <w:uiPriority w:val="7"/>
    <w:qFormat/>
    <w:rsid w:val="00E963F7"/>
    <w:rPr>
      <w:b w:val="0"/>
      <w:sz w:val="22"/>
      <w:u w:val="single"/>
    </w:rPr>
  </w:style>
  <w:style w:type="character" w:styleId="Strong">
    <w:name w:val="Strong"/>
    <w:basedOn w:val="DefaultParagraphFont"/>
    <w:uiPriority w:val="22"/>
    <w:semiHidden/>
    <w:qFormat/>
    <w:rsid w:val="00E963F7"/>
    <w:rPr>
      <w:b/>
      <w:bCs/>
    </w:rPr>
  </w:style>
  <w:style w:type="character" w:styleId="BookTitle">
    <w:name w:val="Book Title"/>
    <w:basedOn w:val="DefaultParagraphFont"/>
    <w:uiPriority w:val="33"/>
    <w:semiHidden/>
    <w:qFormat/>
    <w:rsid w:val="00E963F7"/>
    <w:rPr>
      <w:b/>
      <w:bCs/>
      <w:i/>
      <w:iCs/>
      <w:spacing w:val="5"/>
    </w:rPr>
  </w:style>
  <w:style w:type="character" w:customStyle="1" w:styleId="Heading5Char">
    <w:name w:val="Heading 5 Char"/>
    <w:basedOn w:val="DefaultParagraphFont"/>
    <w:link w:val="Heading5"/>
    <w:uiPriority w:val="9"/>
    <w:semiHidden/>
    <w:rsid w:val="00E963F7"/>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E963F7"/>
  </w:style>
  <w:style w:type="paragraph" w:styleId="Header">
    <w:name w:val="header"/>
    <w:basedOn w:val="Normal"/>
    <w:link w:val="HeaderChar"/>
    <w:uiPriority w:val="99"/>
    <w:semiHidden/>
    <w:rsid w:val="00E963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3F7"/>
    <w:rPr>
      <w:rFonts w:ascii="Calibri" w:hAnsi="Calibri" w:cs="Calibri"/>
    </w:rPr>
  </w:style>
  <w:style w:type="paragraph" w:styleId="Footer">
    <w:name w:val="footer"/>
    <w:basedOn w:val="Normal"/>
    <w:link w:val="FooterChar"/>
    <w:uiPriority w:val="99"/>
    <w:semiHidden/>
    <w:rsid w:val="00E963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63F7"/>
    <w:rPr>
      <w:rFonts w:ascii="Calibri" w:hAnsi="Calibri" w:cs="Calibri"/>
    </w:rPr>
  </w:style>
  <w:style w:type="paragraph" w:styleId="BodyText">
    <w:name w:val="Body Text"/>
    <w:basedOn w:val="Normal"/>
    <w:link w:val="BodyTextChar"/>
    <w:uiPriority w:val="99"/>
    <w:semiHidden/>
    <w:unhideWhenUsed/>
    <w:rsid w:val="00E963F7"/>
    <w:pPr>
      <w:spacing w:after="120"/>
    </w:pPr>
  </w:style>
  <w:style w:type="character" w:customStyle="1" w:styleId="BodyTextChar">
    <w:name w:val="Body Text Char"/>
    <w:basedOn w:val="DefaultParagraphFont"/>
    <w:link w:val="BodyText"/>
    <w:uiPriority w:val="99"/>
    <w:semiHidden/>
    <w:rsid w:val="00E963F7"/>
    <w:rPr>
      <w:rFonts w:ascii="Calibri" w:hAnsi="Calibri" w:cs="Calibri"/>
    </w:rPr>
  </w:style>
  <w:style w:type="paragraph" w:styleId="NoSpacing">
    <w:name w:val="No Spacing"/>
    <w:link w:val="NoSpacingChar"/>
    <w:uiPriority w:val="99"/>
    <w:semiHidden/>
    <w:unhideWhenUsed/>
    <w:qFormat/>
    <w:rsid w:val="00E963F7"/>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E963F7"/>
    <w:rPr>
      <w:rFonts w:ascii="Calibri" w:hAnsi="Calibri" w:cs="Calibri"/>
    </w:rPr>
  </w:style>
  <w:style w:type="character" w:styleId="Hyperlink">
    <w:name w:val="Hyperlink"/>
    <w:basedOn w:val="DefaultParagraphFont"/>
    <w:uiPriority w:val="99"/>
    <w:unhideWhenUsed/>
    <w:rsid w:val="00E963F7"/>
    <w:rPr>
      <w:color w:val="0563C1" w:themeColor="hyperlink"/>
      <w:u w:val="single"/>
    </w:rPr>
  </w:style>
  <w:style w:type="character" w:styleId="UnresolvedMention">
    <w:name w:val="Unresolved Mention"/>
    <w:basedOn w:val="DefaultParagraphFont"/>
    <w:uiPriority w:val="99"/>
    <w:semiHidden/>
    <w:unhideWhenUsed/>
    <w:rsid w:val="00E96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_rnPS8l3LGGdEteR-Dv-TmuV1gkggPPMYniPmd_J8nA/edit?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s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10</TotalTime>
  <Pages>1</Pages>
  <Words>507</Words>
  <Characters>2747</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Danielle Verney</dc:creator>
  <cp:keywords>6.0.0</cp:keywords>
  <dc:description/>
  <cp:lastModifiedBy>Danielle Verney</cp:lastModifiedBy>
  <cp:revision>1</cp:revision>
  <dcterms:created xsi:type="dcterms:W3CDTF">2026-01-07T15:42:00Z</dcterms:created>
  <dcterms:modified xsi:type="dcterms:W3CDTF">2026-01-07T15:52:00Z</dcterms:modified>
</cp:coreProperties>
</file>