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7E4F" w14:textId="4465C3E0" w:rsidR="007F0248" w:rsidRDefault="007F0248" w:rsidP="007F0248">
      <w:pPr>
        <w:rPr>
          <w:b/>
          <w:bCs/>
        </w:rPr>
      </w:pPr>
      <w:r>
        <w:rPr>
          <w:b/>
          <w:bCs/>
        </w:rPr>
        <w:t xml:space="preserve">2026 Southern WI NSDA </w:t>
      </w:r>
      <w:proofErr w:type="spellStart"/>
      <w:r>
        <w:rPr>
          <w:b/>
          <w:bCs/>
        </w:rPr>
        <w:t>Extemp</w:t>
      </w:r>
      <w:proofErr w:type="spellEnd"/>
      <w:r>
        <w:rPr>
          <w:b/>
          <w:bCs/>
        </w:rPr>
        <w:t xml:space="preserve"> Topic Areas</w:t>
      </w:r>
    </w:p>
    <w:p w14:paraId="65197E2E" w14:textId="40D2561D" w:rsidR="007F0248" w:rsidRPr="007F0248" w:rsidRDefault="007F0248" w:rsidP="007F0248">
      <w:r w:rsidRPr="007F0248">
        <w:rPr>
          <w:b/>
          <w:bCs/>
        </w:rPr>
        <w:t>USX Topics</w:t>
      </w:r>
    </w:p>
    <w:p w14:paraId="1E0A909E" w14:textId="77777777" w:rsidR="007F0248" w:rsidRPr="007F0248" w:rsidRDefault="007F0248" w:rsidP="007F0248">
      <w:pPr>
        <w:numPr>
          <w:ilvl w:val="0"/>
          <w:numId w:val="3"/>
        </w:numPr>
      </w:pPr>
      <w:r w:rsidRPr="007F0248">
        <w:t>Politics</w:t>
      </w:r>
    </w:p>
    <w:p w14:paraId="165AB213" w14:textId="77777777" w:rsidR="007F0248" w:rsidRPr="007F0248" w:rsidRDefault="007F0248" w:rsidP="007F0248">
      <w:pPr>
        <w:numPr>
          <w:ilvl w:val="0"/>
          <w:numId w:val="3"/>
        </w:numPr>
      </w:pPr>
      <w:r w:rsidRPr="007F0248">
        <w:t>Business &amp; Economics</w:t>
      </w:r>
    </w:p>
    <w:p w14:paraId="306E50FB" w14:textId="77777777" w:rsidR="007F0248" w:rsidRPr="007F0248" w:rsidRDefault="007F0248" w:rsidP="007F0248">
      <w:pPr>
        <w:numPr>
          <w:ilvl w:val="0"/>
          <w:numId w:val="3"/>
        </w:numPr>
      </w:pPr>
      <w:r w:rsidRPr="007F0248">
        <w:t>Supreme Court &amp; Legal Issues</w:t>
      </w:r>
    </w:p>
    <w:p w14:paraId="13256B01" w14:textId="77777777" w:rsidR="007F0248" w:rsidRPr="007F0248" w:rsidRDefault="007F0248" w:rsidP="007F0248">
      <w:pPr>
        <w:numPr>
          <w:ilvl w:val="0"/>
          <w:numId w:val="3"/>
        </w:numPr>
      </w:pPr>
      <w:r w:rsidRPr="007F0248">
        <w:t>Health, Education &amp; Social Issues</w:t>
      </w:r>
    </w:p>
    <w:p w14:paraId="1D86B339" w14:textId="77777777" w:rsidR="007F0248" w:rsidRPr="007F0248" w:rsidRDefault="007F0248" w:rsidP="007F0248">
      <w:pPr>
        <w:numPr>
          <w:ilvl w:val="0"/>
          <w:numId w:val="3"/>
        </w:numPr>
      </w:pPr>
      <w:r w:rsidRPr="007F0248">
        <w:t>Energy &amp; Environment</w:t>
      </w:r>
    </w:p>
    <w:p w14:paraId="53964B7A" w14:textId="77777777" w:rsidR="007F0248" w:rsidRPr="007F0248" w:rsidRDefault="007F0248" w:rsidP="007F0248">
      <w:pPr>
        <w:numPr>
          <w:ilvl w:val="0"/>
          <w:numId w:val="3"/>
        </w:numPr>
      </w:pPr>
      <w:r w:rsidRPr="007F0248">
        <w:t>Foreign Policy &amp; National Security</w:t>
      </w:r>
    </w:p>
    <w:p w14:paraId="47DA62E2" w14:textId="77777777" w:rsidR="007F0248" w:rsidRPr="007F0248" w:rsidRDefault="007F0248" w:rsidP="007F0248">
      <w:r w:rsidRPr="007F0248">
        <w:rPr>
          <w:b/>
          <w:bCs/>
        </w:rPr>
        <w:t>IX Topics</w:t>
      </w:r>
    </w:p>
    <w:p w14:paraId="20105098" w14:textId="77777777" w:rsidR="007F0248" w:rsidRPr="007F0248" w:rsidRDefault="007F0248" w:rsidP="007F0248">
      <w:pPr>
        <w:numPr>
          <w:ilvl w:val="0"/>
          <w:numId w:val="4"/>
        </w:numPr>
      </w:pPr>
      <w:r w:rsidRPr="007F0248">
        <w:t>Africa</w:t>
      </w:r>
    </w:p>
    <w:p w14:paraId="2CF09E8D" w14:textId="77777777" w:rsidR="007F0248" w:rsidRPr="007F0248" w:rsidRDefault="007F0248" w:rsidP="007F0248">
      <w:pPr>
        <w:numPr>
          <w:ilvl w:val="0"/>
          <w:numId w:val="4"/>
        </w:numPr>
      </w:pPr>
      <w:r w:rsidRPr="007F0248">
        <w:t>Asia</w:t>
      </w:r>
    </w:p>
    <w:p w14:paraId="25FF5E11" w14:textId="77777777" w:rsidR="007F0248" w:rsidRPr="007F0248" w:rsidRDefault="007F0248" w:rsidP="007F0248">
      <w:pPr>
        <w:numPr>
          <w:ilvl w:val="0"/>
          <w:numId w:val="4"/>
        </w:numPr>
      </w:pPr>
      <w:r w:rsidRPr="007F0248">
        <w:t>Europe</w:t>
      </w:r>
    </w:p>
    <w:p w14:paraId="50C879A8" w14:textId="77777777" w:rsidR="007F0248" w:rsidRPr="007F0248" w:rsidRDefault="007F0248" w:rsidP="007F0248">
      <w:pPr>
        <w:numPr>
          <w:ilvl w:val="0"/>
          <w:numId w:val="4"/>
        </w:numPr>
      </w:pPr>
      <w:r w:rsidRPr="007F0248">
        <w:t>Southwest Asia</w:t>
      </w:r>
    </w:p>
    <w:p w14:paraId="35F006D0" w14:textId="77777777" w:rsidR="007F0248" w:rsidRPr="007F0248" w:rsidRDefault="007F0248" w:rsidP="007F0248">
      <w:pPr>
        <w:numPr>
          <w:ilvl w:val="0"/>
          <w:numId w:val="4"/>
        </w:numPr>
      </w:pPr>
      <w:r w:rsidRPr="007F0248">
        <w:t>Americas</w:t>
      </w:r>
    </w:p>
    <w:p w14:paraId="544218CD" w14:textId="77777777" w:rsidR="007F0248" w:rsidRPr="007F0248" w:rsidRDefault="007F0248" w:rsidP="007F0248">
      <w:pPr>
        <w:numPr>
          <w:ilvl w:val="0"/>
          <w:numId w:val="4"/>
        </w:numPr>
      </w:pPr>
      <w:r w:rsidRPr="007F0248">
        <w:t>Energy &amp; Environment</w:t>
      </w:r>
    </w:p>
    <w:p w14:paraId="348C42FD" w14:textId="77777777" w:rsidR="0072203E" w:rsidRDefault="0072203E"/>
    <w:sectPr w:rsidR="00722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0C2F"/>
    <w:multiLevelType w:val="multilevel"/>
    <w:tmpl w:val="23A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3737B"/>
    <w:multiLevelType w:val="multilevel"/>
    <w:tmpl w:val="2F88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24B2F"/>
    <w:multiLevelType w:val="multilevel"/>
    <w:tmpl w:val="32B2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24209"/>
    <w:multiLevelType w:val="multilevel"/>
    <w:tmpl w:val="3698E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66246">
    <w:abstractNumId w:val="1"/>
  </w:num>
  <w:num w:numId="2" w16cid:durableId="337847791">
    <w:abstractNumId w:val="3"/>
  </w:num>
  <w:num w:numId="3" w16cid:durableId="687603828">
    <w:abstractNumId w:val="2"/>
  </w:num>
  <w:num w:numId="4" w16cid:durableId="212376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48"/>
    <w:rsid w:val="00157143"/>
    <w:rsid w:val="0020755E"/>
    <w:rsid w:val="003705FA"/>
    <w:rsid w:val="0072203E"/>
    <w:rsid w:val="007F0248"/>
    <w:rsid w:val="00AB5AB8"/>
    <w:rsid w:val="00B32DB4"/>
    <w:rsid w:val="00F8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DE26"/>
  <w15:chartTrackingRefBased/>
  <w15:docId w15:val="{5AB9AD69-D86B-43CE-8210-D3784482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Stephanie</dc:creator>
  <cp:keywords/>
  <dc:description/>
  <cp:lastModifiedBy>King, Stephanie</cp:lastModifiedBy>
  <cp:revision>1</cp:revision>
  <dcterms:created xsi:type="dcterms:W3CDTF">2026-02-17T15:41:00Z</dcterms:created>
  <dcterms:modified xsi:type="dcterms:W3CDTF">2026-02-17T15:41:00Z</dcterms:modified>
</cp:coreProperties>
</file>