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pPr>
      <w:r w:rsidDel="00000000" w:rsidR="00000000" w:rsidRPr="00000000">
        <w:rPr>
          <w:rtl w:val="0"/>
        </w:rPr>
      </w:r>
    </w:p>
    <w:p w:rsidR="00000000" w:rsidDel="00000000" w:rsidP="00000000" w:rsidRDefault="00000000" w:rsidRPr="00000000" w14:paraId="00000002">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i5lqoo662gf3">
        <w:r w:rsidDel="00000000" w:rsidR="00000000" w:rsidRPr="00000000">
          <w:rPr>
            <w:rFonts w:ascii="Times New Roman" w:cs="Times New Roman" w:eastAsia="Times New Roman" w:hAnsi="Times New Roman"/>
            <w:b w:val="1"/>
            <w:bCs w:val="1"/>
            <w:color w:val="1155cc"/>
            <w:u w:val="single"/>
            <w:rtl w:val="0"/>
          </w:rPr>
          <w:t xml:space="preserve">1. A Resolution to Amend the Constitution to Abolish the U.S. Senate</w:t>
        </w:r>
      </w:hyperlink>
      <w:r w:rsidDel="00000000" w:rsidR="00000000" w:rsidRPr="00000000">
        <w:rPr>
          <w:rFonts w:ascii="Times New Roman" w:cs="Times New Roman" w:eastAsia="Times New Roman" w:hAnsi="Times New Roman"/>
          <w:b w:val="1"/>
          <w:bCs w:val="1"/>
          <w:rtl w:val="0"/>
        </w:rPr>
        <w:t xml:space="preserve"> - Lincoln Southeast</w:t>
      </w:r>
      <w:r w:rsidDel="00000000" w:rsidR="00000000" w:rsidRPr="00000000">
        <w:rPr>
          <w:rtl w:val="0"/>
        </w:rPr>
      </w:r>
    </w:p>
    <w:p w:rsidR="00000000" w:rsidDel="00000000" w:rsidP="00000000" w:rsidRDefault="00000000" w:rsidRPr="00000000" w14:paraId="00000003">
      <w:pPr>
        <w:pageBreakBefore w:val="0"/>
        <w:widowControl w:val="0"/>
        <w:spacing w:line="360" w:lineRule="auto"/>
        <w:ind w:left="-360" w:right="-360" w:firstLine="720"/>
        <w:rPr>
          <w:rFonts w:ascii="Times New Roman" w:cs="Times New Roman" w:eastAsia="Times New Roman" w:hAnsi="Times New Roman"/>
          <w:b w:val="1"/>
          <w:bCs w:val="1"/>
        </w:rPr>
      </w:pPr>
      <w:hyperlink w:anchor="ay7w9c5g2imk">
        <w:r w:rsidDel="00000000" w:rsidR="00000000" w:rsidRPr="00000000">
          <w:rPr>
            <w:rFonts w:ascii="Times New Roman" w:cs="Times New Roman" w:eastAsia="Times New Roman" w:hAnsi="Times New Roman"/>
            <w:b w:val="1"/>
            <w:bCs w:val="1"/>
            <w:color w:val="1155cc"/>
            <w:u w:val="single"/>
            <w:rtl w:val="0"/>
          </w:rPr>
          <w:t xml:space="preserve">2. A Bill to Ban Improper Plastic Disposal in the US</w:t>
        </w:r>
      </w:hyperlink>
      <w:r w:rsidDel="00000000" w:rsidR="00000000" w:rsidRPr="00000000">
        <w:rPr>
          <w:rFonts w:ascii="Times New Roman" w:cs="Times New Roman" w:eastAsia="Times New Roman" w:hAnsi="Times New Roman"/>
          <w:b w:val="1"/>
          <w:bCs w:val="1"/>
          <w:rtl w:val="0"/>
        </w:rPr>
        <w:t xml:space="preserve"> - Millard South</w:t>
      </w:r>
      <w:r w:rsidDel="00000000" w:rsidR="00000000" w:rsidRPr="00000000">
        <w:rPr>
          <w:rtl w:val="0"/>
        </w:rPr>
      </w:r>
    </w:p>
    <w:p w:rsidR="00000000" w:rsidDel="00000000" w:rsidP="00000000" w:rsidRDefault="00000000" w:rsidRPr="00000000" w14:paraId="00000004">
      <w:pPr>
        <w:pageBreakBefore w:val="0"/>
        <w:widowControl w:val="0"/>
        <w:spacing w:line="360" w:lineRule="auto"/>
        <w:ind w:left="-360" w:right="-360" w:firstLine="720"/>
        <w:rPr>
          <w:rFonts w:ascii="Times New Roman" w:cs="Times New Roman" w:eastAsia="Times New Roman" w:hAnsi="Times New Roman"/>
          <w:b w:val="1"/>
          <w:bCs w:val="1"/>
        </w:rPr>
      </w:pPr>
      <w:hyperlink w:anchor="g4nox9o0srrj">
        <w:r w:rsidDel="00000000" w:rsidR="00000000" w:rsidRPr="00000000">
          <w:rPr>
            <w:rFonts w:ascii="Times New Roman" w:cs="Times New Roman" w:eastAsia="Times New Roman" w:hAnsi="Times New Roman"/>
            <w:b w:val="1"/>
            <w:bCs w:val="1"/>
            <w:color w:val="1155cc"/>
            <w:u w:val="single"/>
            <w:rtl w:val="0"/>
          </w:rPr>
          <w:t xml:space="preserve">3. A Bill to Ban Social Media for Children Under 13</w:t>
        </w:r>
      </w:hyperlink>
      <w:r w:rsidDel="00000000" w:rsidR="00000000" w:rsidRPr="00000000">
        <w:rPr>
          <w:rFonts w:ascii="Times New Roman" w:cs="Times New Roman" w:eastAsia="Times New Roman" w:hAnsi="Times New Roman"/>
          <w:b w:val="1"/>
          <w:bCs w:val="1"/>
          <w:rtl w:val="0"/>
        </w:rPr>
        <w:t xml:space="preserve"> - Millard West</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l3zlggf5p7gl">
        <w:r w:rsidDel="00000000" w:rsidR="00000000" w:rsidRPr="00000000">
          <w:rPr>
            <w:rFonts w:ascii="Times New Roman" w:cs="Times New Roman" w:eastAsia="Times New Roman" w:hAnsi="Times New Roman"/>
            <w:b w:val="1"/>
            <w:bCs w:val="1"/>
            <w:color w:val="1155cc"/>
            <w:u w:val="single"/>
            <w:rtl w:val="0"/>
          </w:rPr>
          <w:t xml:space="preserve">4. A Resolution to Make Minimum Wage a Living Wage </w:t>
        </w:r>
      </w:hyperlink>
      <w:r w:rsidDel="00000000" w:rsidR="00000000" w:rsidRPr="00000000">
        <w:rPr>
          <w:rFonts w:ascii="Times New Roman" w:cs="Times New Roman" w:eastAsia="Times New Roman" w:hAnsi="Times New Roman"/>
          <w:b w:val="1"/>
          <w:bCs w:val="1"/>
          <w:rtl w:val="0"/>
        </w:rPr>
        <w:t xml:space="preserve">- Hastings</w:t>
      </w:r>
      <w:r w:rsidDel="00000000" w:rsidR="00000000" w:rsidRPr="00000000">
        <w:rPr>
          <w:rtl w:val="0"/>
        </w:rPr>
      </w:r>
    </w:p>
    <w:p w:rsidR="00000000" w:rsidDel="00000000" w:rsidP="00000000" w:rsidRDefault="00000000" w:rsidRPr="00000000" w14:paraId="00000006">
      <w:pPr>
        <w:pStyle w:val="Heading2"/>
        <w:keepNext w:val="0"/>
        <w:keepLines w:val="1"/>
        <w:pageBreakBefore w:val="0"/>
        <w:widowControl w:val="0"/>
        <w:tabs>
          <w:tab w:val="left" w:leader="none" w:pos="1440"/>
          <w:tab w:val="left" w:leader="none" w:pos="90"/>
          <w:tab w:val="left" w:leader="none" w:pos="1080"/>
        </w:tabs>
        <w:spacing w:before="0" w:line="240" w:lineRule="auto"/>
        <w:ind w:left="-360" w:right="-360" w:firstLine="720"/>
        <w:rPr>
          <w:rFonts w:ascii="Times New Roman" w:cs="Times New Roman" w:eastAsia="Times New Roman" w:hAnsi="Times New Roman"/>
          <w:b w:val="1"/>
          <w:bCs w:val="1"/>
          <w:sz w:val="22"/>
          <w:szCs w:val="22"/>
        </w:rPr>
      </w:pPr>
      <w:bookmarkStart w:colFirst="0" w:colLast="0" w:name="_cghbxx4po1a" w:id="0"/>
      <w:bookmarkEnd w:id="0"/>
      <w:hyperlink w:anchor="s1vfm7egn5wl">
        <w:r w:rsidDel="00000000" w:rsidR="00000000" w:rsidRPr="00000000">
          <w:rPr>
            <w:rFonts w:ascii="Times New Roman" w:cs="Times New Roman" w:eastAsia="Times New Roman" w:hAnsi="Times New Roman"/>
            <w:b w:val="1"/>
            <w:bCs w:val="1"/>
            <w:color w:val="1155cc"/>
            <w:sz w:val="22"/>
            <w:szCs w:val="22"/>
            <w:u w:val="single"/>
            <w:rtl w:val="0"/>
          </w:rPr>
          <w:t xml:space="preserve">5. A Bill to KISS Invasive Species Goodbye</w:t>
        </w:r>
      </w:hyperlink>
      <w:r w:rsidDel="00000000" w:rsidR="00000000" w:rsidRPr="00000000">
        <w:rPr>
          <w:rFonts w:ascii="Times New Roman" w:cs="Times New Roman" w:eastAsia="Times New Roman" w:hAnsi="Times New Roman"/>
          <w:b w:val="1"/>
          <w:bCs w:val="1"/>
          <w:sz w:val="22"/>
          <w:szCs w:val="22"/>
          <w:rtl w:val="0"/>
        </w:rPr>
        <w:t xml:space="preserve"> - Marian</w:t>
      </w:r>
      <w:r w:rsidDel="00000000" w:rsidR="00000000" w:rsidRPr="00000000">
        <w:rPr>
          <w:rtl w:val="0"/>
        </w:rPr>
      </w:r>
    </w:p>
    <w:p w:rsidR="00000000" w:rsidDel="00000000" w:rsidP="00000000" w:rsidRDefault="00000000" w:rsidRPr="00000000" w14:paraId="00000007">
      <w:pPr>
        <w:pStyle w:val="Heading2"/>
        <w:keepNext w:val="0"/>
        <w:keepLines w:val="1"/>
        <w:pageBreakBefore w:val="0"/>
        <w:widowControl w:val="0"/>
        <w:tabs>
          <w:tab w:val="left" w:leader="none" w:pos="1440"/>
          <w:tab w:val="left" w:leader="none" w:pos="90"/>
          <w:tab w:val="left" w:leader="none" w:pos="1080"/>
        </w:tabs>
        <w:spacing w:before="0" w:line="240" w:lineRule="auto"/>
        <w:ind w:left="-360" w:right="-360" w:firstLine="720"/>
        <w:rPr>
          <w:rFonts w:ascii="Times New Roman" w:cs="Times New Roman" w:eastAsia="Times New Roman" w:hAnsi="Times New Roman"/>
          <w:b w:val="1"/>
          <w:bCs w:val="1"/>
          <w:sz w:val="22"/>
          <w:szCs w:val="22"/>
        </w:rPr>
      </w:pPr>
      <w:bookmarkStart w:colFirst="0" w:colLast="0" w:name="_s4mfpyxsr323" w:id="1"/>
      <w:bookmarkEnd w:id="1"/>
      <w:hyperlink w:anchor="u3tx1nm11vbf">
        <w:r w:rsidDel="00000000" w:rsidR="00000000" w:rsidRPr="00000000">
          <w:rPr>
            <w:rFonts w:ascii="Times New Roman" w:cs="Times New Roman" w:eastAsia="Times New Roman" w:hAnsi="Times New Roman"/>
            <w:b w:val="1"/>
            <w:bCs w:val="1"/>
            <w:color w:val="1155cc"/>
            <w:sz w:val="22"/>
            <w:szCs w:val="22"/>
            <w:u w:val="single"/>
            <w:rtl w:val="0"/>
          </w:rPr>
          <w:t xml:space="preserve">6. A RESOLUTION TO PRESERVE PLANNED PARENTHOOD FUNDING</w:t>
        </w:r>
      </w:hyperlink>
      <w:r w:rsidDel="00000000" w:rsidR="00000000" w:rsidRPr="00000000">
        <w:rPr>
          <w:rFonts w:ascii="Times New Roman" w:cs="Times New Roman" w:eastAsia="Times New Roman" w:hAnsi="Times New Roman"/>
          <w:b w:val="1"/>
          <w:bCs w:val="1"/>
          <w:sz w:val="22"/>
          <w:szCs w:val="22"/>
          <w:rtl w:val="0"/>
        </w:rPr>
        <w:t xml:space="preserve"> - Norfolk</w:t>
      </w: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360" w:right="-360" w:firstLine="720"/>
        <w:rPr>
          <w:rFonts w:ascii="Times New Roman" w:cs="Times New Roman" w:eastAsia="Times New Roman" w:hAnsi="Times New Roman"/>
          <w:b w:val="1"/>
          <w:bCs w:val="1"/>
          <w:color w:val="222222"/>
          <w:sz w:val="24"/>
          <w:szCs w:val="24"/>
        </w:rPr>
      </w:pPr>
      <w:hyperlink w:anchor="ec2nu6gp9tfb">
        <w:r w:rsidDel="00000000" w:rsidR="00000000" w:rsidRPr="00000000">
          <w:rPr>
            <w:rFonts w:ascii="Times New Roman" w:cs="Times New Roman" w:eastAsia="Times New Roman" w:hAnsi="Times New Roman"/>
            <w:b w:val="1"/>
            <w:bCs w:val="1"/>
            <w:color w:val="1155cc"/>
            <w:u w:val="single"/>
            <w:rtl w:val="0"/>
          </w:rPr>
          <w:t xml:space="preserve">7. A Bill to Put Health First</w:t>
        </w:r>
      </w:hyperlink>
      <w:r w:rsidDel="00000000" w:rsidR="00000000" w:rsidRPr="00000000">
        <w:rPr>
          <w:rFonts w:ascii="Times New Roman" w:cs="Times New Roman" w:eastAsia="Times New Roman" w:hAnsi="Times New Roman"/>
          <w:b w:val="1"/>
          <w:bCs w:val="1"/>
          <w:color w:val="222222"/>
          <w:sz w:val="24"/>
          <w:szCs w:val="24"/>
          <w:rtl w:val="0"/>
        </w:rPr>
        <w:t xml:space="preserve"> - Lincoln Southwest</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360" w:right="-360" w:firstLine="720"/>
        <w:rPr>
          <w:rFonts w:ascii="Times New Roman" w:cs="Times New Roman" w:eastAsia="Times New Roman" w:hAnsi="Times New Roman"/>
          <w:b w:val="1"/>
          <w:bCs w:val="1"/>
          <w:color w:val="222222"/>
          <w:sz w:val="12"/>
          <w:szCs w:val="12"/>
          <w:highlight w:val="yellow"/>
        </w:rPr>
      </w:pPr>
      <w:r w:rsidDel="00000000" w:rsidR="00000000" w:rsidRPr="00000000">
        <w:rPr>
          <w:rtl w:val="0"/>
        </w:rPr>
      </w:r>
    </w:p>
    <w:p w:rsidR="00000000" w:rsidDel="00000000" w:rsidP="00000000" w:rsidRDefault="00000000" w:rsidRPr="00000000" w14:paraId="0000000A">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color w:val="222222"/>
        </w:rPr>
      </w:pPr>
      <w:hyperlink w:anchor="s3bpye5ea81">
        <w:r w:rsidDel="00000000" w:rsidR="00000000" w:rsidRPr="00000000">
          <w:rPr>
            <w:rFonts w:ascii="Times New Roman" w:cs="Times New Roman" w:eastAsia="Times New Roman" w:hAnsi="Times New Roman"/>
            <w:b w:val="1"/>
            <w:bCs w:val="1"/>
            <w:color w:val="1155cc"/>
            <w:u w:val="single"/>
            <w:rtl w:val="0"/>
          </w:rPr>
          <w:t xml:space="preserve">8. A Resolution to Inoculate Tuberculosis</w:t>
        </w:r>
      </w:hyperlink>
      <w:r w:rsidDel="00000000" w:rsidR="00000000" w:rsidRPr="00000000">
        <w:rPr>
          <w:rFonts w:ascii="Times New Roman" w:cs="Times New Roman" w:eastAsia="Times New Roman" w:hAnsi="Times New Roman"/>
          <w:b w:val="1"/>
          <w:bCs w:val="1"/>
          <w:color w:val="222222"/>
          <w:rtl w:val="0"/>
        </w:rPr>
        <w:t xml:space="preserve"> - Lincoln East</w:t>
      </w:r>
      <w:r w:rsidDel="00000000" w:rsidR="00000000" w:rsidRPr="00000000">
        <w:rPr>
          <w:rtl w:val="0"/>
        </w:rPr>
      </w:r>
    </w:p>
    <w:p w:rsidR="00000000" w:rsidDel="00000000" w:rsidP="00000000" w:rsidRDefault="00000000" w:rsidRPr="00000000" w14:paraId="0000000B">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gnb70shc1b7e">
        <w:r w:rsidDel="00000000" w:rsidR="00000000" w:rsidRPr="00000000">
          <w:rPr>
            <w:rFonts w:ascii="Times New Roman" w:cs="Times New Roman" w:eastAsia="Times New Roman" w:hAnsi="Times New Roman"/>
            <w:b w:val="1"/>
            <w:bCs w:val="1"/>
            <w:color w:val="1155cc"/>
            <w:u w:val="single"/>
            <w:rtl w:val="0"/>
          </w:rPr>
          <w:t xml:space="preserve">9. A Bill to Ban Imported Tobacco and Nicotine Products</w:t>
        </w:r>
      </w:hyperlink>
      <w:r w:rsidDel="00000000" w:rsidR="00000000" w:rsidRPr="00000000">
        <w:rPr>
          <w:rFonts w:ascii="Times New Roman" w:cs="Times New Roman" w:eastAsia="Times New Roman" w:hAnsi="Times New Roman"/>
          <w:b w:val="1"/>
          <w:bCs w:val="1"/>
          <w:rtl w:val="0"/>
        </w:rPr>
        <w:t xml:space="preserve"> - Elkhorn South</w:t>
      </w:r>
      <w:r w:rsidDel="00000000" w:rsidR="00000000" w:rsidRPr="00000000">
        <w:rPr>
          <w:rtl w:val="0"/>
        </w:rPr>
      </w:r>
    </w:p>
    <w:p w:rsidR="00000000" w:rsidDel="00000000" w:rsidP="00000000" w:rsidRDefault="00000000" w:rsidRPr="00000000" w14:paraId="0000000C">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lc0zvxqfh6yw">
        <w:r w:rsidDel="00000000" w:rsidR="00000000" w:rsidRPr="00000000">
          <w:rPr>
            <w:rFonts w:ascii="Times New Roman" w:cs="Times New Roman" w:eastAsia="Times New Roman" w:hAnsi="Times New Roman"/>
            <w:b w:val="1"/>
            <w:bCs w:val="1"/>
            <w:color w:val="1155cc"/>
            <w:u w:val="single"/>
            <w:rtl w:val="0"/>
          </w:rPr>
          <w:t xml:space="preserve">10. A Bill to Abolish the Death Penalty</w:t>
        </w:r>
      </w:hyperlink>
      <w:r w:rsidDel="00000000" w:rsidR="00000000" w:rsidRPr="00000000">
        <w:rPr>
          <w:rFonts w:ascii="Times New Roman" w:cs="Times New Roman" w:eastAsia="Times New Roman" w:hAnsi="Times New Roman"/>
          <w:b w:val="1"/>
          <w:bCs w:val="1"/>
          <w:rtl w:val="0"/>
        </w:rPr>
        <w:t xml:space="preserve"> - Millard South</w:t>
      </w:r>
      <w:r w:rsidDel="00000000" w:rsidR="00000000" w:rsidRPr="00000000">
        <w:rPr>
          <w:rtl w:val="0"/>
        </w:rPr>
      </w:r>
    </w:p>
    <w:p w:rsidR="00000000" w:rsidDel="00000000" w:rsidP="00000000" w:rsidRDefault="00000000" w:rsidRPr="00000000" w14:paraId="0000000D">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5c0agh6cfv31">
        <w:r w:rsidDel="00000000" w:rsidR="00000000" w:rsidRPr="00000000">
          <w:rPr>
            <w:rFonts w:ascii="Times New Roman" w:cs="Times New Roman" w:eastAsia="Times New Roman" w:hAnsi="Times New Roman"/>
            <w:b w:val="1"/>
            <w:bCs w:val="1"/>
            <w:color w:val="1155cc"/>
            <w:u w:val="single"/>
            <w:rtl w:val="0"/>
          </w:rPr>
          <w:t xml:space="preserve">11. A Bill to Lower College Tuition by Reallocating Institutional Profits</w:t>
        </w:r>
      </w:hyperlink>
      <w:r w:rsidDel="00000000" w:rsidR="00000000" w:rsidRPr="00000000">
        <w:rPr>
          <w:rFonts w:ascii="Times New Roman" w:cs="Times New Roman" w:eastAsia="Times New Roman" w:hAnsi="Times New Roman"/>
          <w:b w:val="1"/>
          <w:bCs w:val="1"/>
          <w:rtl w:val="0"/>
        </w:rPr>
        <w:t xml:space="preserve"> - Millard West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E">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rPr>
      </w:pPr>
      <w:hyperlink w:anchor="3hwow2z9k7dd">
        <w:r w:rsidDel="00000000" w:rsidR="00000000" w:rsidRPr="00000000">
          <w:rPr>
            <w:rFonts w:ascii="Times New Roman" w:cs="Times New Roman" w:eastAsia="Times New Roman" w:hAnsi="Times New Roman"/>
            <w:b w:val="1"/>
            <w:bCs w:val="1"/>
            <w:color w:val="1155cc"/>
            <w:u w:val="single"/>
            <w:rtl w:val="0"/>
          </w:rPr>
          <w:t xml:space="preserve">12. A Resolution to Provide Literacy Programs in  Homeless Shelters</w:t>
        </w:r>
      </w:hyperlink>
      <w:r w:rsidDel="00000000" w:rsidR="00000000" w:rsidRPr="00000000">
        <w:rPr>
          <w:rFonts w:ascii="Times New Roman" w:cs="Times New Roman" w:eastAsia="Times New Roman" w:hAnsi="Times New Roman"/>
          <w:b w:val="1"/>
          <w:bCs w:val="1"/>
          <w:rtl w:val="0"/>
        </w:rPr>
        <w:t xml:space="preserve"> - Hastings</w:t>
      </w:r>
      <w:r w:rsidDel="00000000" w:rsidR="00000000" w:rsidRPr="00000000">
        <w:rPr>
          <w:rtl w:val="0"/>
        </w:rPr>
      </w:r>
    </w:p>
    <w:p w:rsidR="00000000" w:rsidDel="00000000" w:rsidP="00000000" w:rsidRDefault="00000000" w:rsidRPr="00000000" w14:paraId="0000000F">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right="-360" w:firstLine="720"/>
        <w:rPr>
          <w:rFonts w:ascii="Times New Roman" w:cs="Times New Roman" w:eastAsia="Times New Roman" w:hAnsi="Times New Roman"/>
          <w:b w:val="1"/>
          <w:bCs w:val="1"/>
          <w:i w:val="1"/>
          <w:iCs w:val="1"/>
          <w:color w:val="222222"/>
          <w:sz w:val="28"/>
          <w:szCs w:val="28"/>
          <w:highlight w:val="yellow"/>
        </w:rPr>
      </w:pPr>
      <w:hyperlink w:anchor="9mv9si9s0r3m">
        <w:r w:rsidDel="00000000" w:rsidR="00000000" w:rsidRPr="00000000">
          <w:rPr>
            <w:rFonts w:ascii="Times New Roman" w:cs="Times New Roman" w:eastAsia="Times New Roman" w:hAnsi="Times New Roman"/>
            <w:b w:val="1"/>
            <w:bCs w:val="1"/>
            <w:color w:val="1155cc"/>
            <w:u w:val="single"/>
            <w:rtl w:val="0"/>
          </w:rPr>
          <w:t xml:space="preserve">13. A Bill to Implement Parenting Classes to Help the Future Generations</w:t>
        </w:r>
      </w:hyperlink>
      <w:r w:rsidDel="00000000" w:rsidR="00000000" w:rsidRPr="00000000">
        <w:rPr>
          <w:rFonts w:ascii="Times New Roman" w:cs="Times New Roman" w:eastAsia="Times New Roman" w:hAnsi="Times New Roman"/>
          <w:b w:val="1"/>
          <w:bCs w:val="1"/>
          <w:rtl w:val="0"/>
        </w:rPr>
        <w:t xml:space="preserve"> - Marian</w:t>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0" w:firstLine="0"/>
        <w:jc w:val="center"/>
        <w:rPr>
          <w:rFonts w:ascii="Times New Roman" w:cs="Times New Roman" w:eastAsia="Times New Roman" w:hAnsi="Times New Roman"/>
          <w:b w:val="1"/>
          <w:bCs w:val="1"/>
          <w:color w:val="222222"/>
          <w:sz w:val="28"/>
          <w:szCs w:val="28"/>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428625</wp:posOffset>
            </wp:positionV>
            <wp:extent cx="6516281" cy="3205163"/>
            <wp:effectExtent b="0" l="0" r="0" t="0"/>
            <wp:wrapNone/>
            <wp:docPr id="1" name="image1.png"/>
            <a:graphic>
              <a:graphicData uri="http://schemas.openxmlformats.org/drawingml/2006/picture">
                <pic:pic>
                  <pic:nvPicPr>
                    <pic:cNvPr id="0" name="image1.png"/>
                    <pic:cNvPicPr preferRelativeResize="0"/>
                  </pic:nvPicPr>
                  <pic:blipFill>
                    <a:blip r:embed="rId6">
                      <a:alphaModFix amt="8000"/>
                    </a:blip>
                    <a:srcRect b="17414" l="5288" r="5128" t="10026"/>
                    <a:stretch>
                      <a:fillRect/>
                    </a:stretch>
                  </pic:blipFill>
                  <pic:spPr>
                    <a:xfrm>
                      <a:off x="0" y="0"/>
                      <a:ext cx="6516281" cy="3205163"/>
                    </a:xfrm>
                    <a:prstGeom prst="rect"/>
                    <a:ln/>
                  </pic:spPr>
                </pic:pic>
              </a:graphicData>
            </a:graphic>
          </wp:anchor>
        </w:drawing>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w:t>
      </w:r>
      <w:bookmarkStart w:colFirst="0" w:colLast="0" w:name="i5lqoo662gf3" w:id="2"/>
      <w:bookmarkEnd w:id="2"/>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Resolution to Amend the Constitution to Abolish the U.S. Senate</w:t>
      </w:r>
      <w:r w:rsidDel="00000000" w:rsidR="00000000" w:rsidRPr="00000000">
        <w:rPr>
          <w:rtl w:val="0"/>
        </w:rPr>
      </w:r>
    </w:p>
    <w:tbl>
      <w:tblPr>
        <w:tblStyle w:val="Table1"/>
        <w:tblW w:w="9360.0" w:type="dxa"/>
        <w:jc w:val="left"/>
        <w:tblLayout w:type="fixed"/>
        <w:tblLook w:val="0600"/>
      </w:tblPr>
      <w:tblGrid>
        <w:gridCol w:w="375"/>
        <w:gridCol w:w="8985"/>
        <w:tblGridChange w:id="0">
          <w:tblGrid>
            <w:gridCol w:w="375"/>
            <w:gridCol w:w="8985"/>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3">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14">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w:t>
            </w:r>
          </w:p>
          <w:p w:rsidR="00000000" w:rsidDel="00000000" w:rsidP="00000000" w:rsidRDefault="00000000" w:rsidRPr="00000000" w14:paraId="00000015">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2</w:t>
            </w:r>
          </w:p>
          <w:p w:rsidR="00000000" w:rsidDel="00000000" w:rsidP="00000000" w:rsidRDefault="00000000" w:rsidRPr="00000000" w14:paraId="00000016">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3</w:t>
            </w:r>
          </w:p>
          <w:p w:rsidR="00000000" w:rsidDel="00000000" w:rsidP="00000000" w:rsidRDefault="00000000" w:rsidRPr="00000000" w14:paraId="00000017">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4</w:t>
            </w:r>
          </w:p>
          <w:p w:rsidR="00000000" w:rsidDel="00000000" w:rsidP="00000000" w:rsidRDefault="00000000" w:rsidRPr="00000000" w14:paraId="00000018">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5</w:t>
            </w:r>
          </w:p>
          <w:p w:rsidR="00000000" w:rsidDel="00000000" w:rsidP="00000000" w:rsidRDefault="00000000" w:rsidRPr="00000000" w14:paraId="00000019">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6</w:t>
            </w:r>
          </w:p>
          <w:p w:rsidR="00000000" w:rsidDel="00000000" w:rsidP="00000000" w:rsidRDefault="00000000" w:rsidRPr="00000000" w14:paraId="0000001A">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7</w:t>
            </w:r>
          </w:p>
          <w:p w:rsidR="00000000" w:rsidDel="00000000" w:rsidP="00000000" w:rsidRDefault="00000000" w:rsidRPr="00000000" w14:paraId="0000001B">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8</w:t>
            </w:r>
          </w:p>
          <w:p w:rsidR="00000000" w:rsidDel="00000000" w:rsidP="00000000" w:rsidRDefault="00000000" w:rsidRPr="00000000" w14:paraId="0000001C">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9</w:t>
            </w:r>
          </w:p>
          <w:p w:rsidR="00000000" w:rsidDel="00000000" w:rsidP="00000000" w:rsidRDefault="00000000" w:rsidRPr="00000000" w14:paraId="0000001D">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10</w:t>
            </w:r>
          </w:p>
          <w:p w:rsidR="00000000" w:rsidDel="00000000" w:rsidP="00000000" w:rsidRDefault="00000000" w:rsidRPr="00000000" w14:paraId="0000001E">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11</w:t>
            </w:r>
          </w:p>
          <w:p w:rsidR="00000000" w:rsidDel="00000000" w:rsidP="00000000" w:rsidRDefault="00000000" w:rsidRPr="00000000" w14:paraId="0000001F">
            <w:pPr>
              <w:widowControl w:val="0"/>
              <w:spacing w:line="335.99999999999994"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6"/>
                <w:szCs w:val="26"/>
                <w:rtl w:val="0"/>
              </w:rPr>
              <w:t xml:space="preserve">12</w:t>
            </w:r>
          </w:p>
          <w:p w:rsidR="00000000" w:rsidDel="00000000" w:rsidP="00000000" w:rsidRDefault="00000000" w:rsidRPr="00000000" w14:paraId="00000020">
            <w:pPr>
              <w:widowControl w:val="0"/>
              <w:spacing w:line="335.99999999999994" w:lineRule="auto"/>
              <w:rPr>
                <w:rFonts w:ascii="Calibri" w:cs="Calibri" w:eastAsia="Calibri" w:hAnsi="Calibri"/>
                <w:smallCap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360" w:lineRule="auto"/>
              <w:ind w:left="144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2">
            <w:pPr>
              <w:spacing w:line="360" w:lineRule="auto"/>
              <w:ind w:left="1440" w:firstLine="0"/>
              <w:rPr>
                <w:rFonts w:ascii="Calibri" w:cs="Calibri" w:eastAsia="Calibri" w:hAnsi="Calibri"/>
                <w:sz w:val="18"/>
                <w:szCs w:val="18"/>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br w:type="textWrapping"/>
              <w:tab/>
              <w:tab/>
              <w:tab/>
              <w:tab/>
            </w:r>
            <w:r w:rsidDel="00000000" w:rsidR="00000000" w:rsidRPr="00000000">
              <w:rPr>
                <w:rFonts w:ascii="Calibri" w:cs="Calibri" w:eastAsia="Calibri" w:hAnsi="Calibri"/>
                <w:b w:val="1"/>
                <w:bCs w:val="1"/>
                <w:sz w:val="24"/>
                <w:szCs w:val="24"/>
                <w:rtl w:val="0"/>
              </w:rPr>
              <w:t xml:space="preserve">ARTICLE --</w:t>
            </w:r>
            <w:r w:rsidDel="00000000" w:rsidR="00000000" w:rsidRPr="00000000">
              <w:rPr>
                <w:rtl w:val="0"/>
              </w:rPr>
            </w:r>
          </w:p>
          <w:p w:rsidR="00000000" w:rsidDel="00000000" w:rsidP="00000000" w:rsidRDefault="00000000" w:rsidRPr="00000000" w14:paraId="00000023">
            <w:pPr>
              <w:spacing w:line="360"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1</w:t>
            </w:r>
            <w:r w:rsidDel="00000000" w:rsidR="00000000" w:rsidRPr="00000000">
              <w:rPr>
                <w:rFonts w:ascii="Calibri" w:cs="Calibri" w:eastAsia="Calibri" w:hAnsi="Calibri"/>
                <w:sz w:val="24"/>
                <w:szCs w:val="24"/>
                <w:rtl w:val="0"/>
              </w:rPr>
              <w:t xml:space="preserve">:</w:t>
              <w:tab/>
              <w:t xml:space="preserve">The Senate is hereby abolished. All powers of the Senate described in Article 1 will be transferred to the House of Representatives.</w:t>
            </w:r>
          </w:p>
          <w:p w:rsidR="00000000" w:rsidDel="00000000" w:rsidP="00000000" w:rsidRDefault="00000000" w:rsidRPr="00000000" w14:paraId="00000024">
            <w:pPr>
              <w:spacing w:line="384"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2</w:t>
            </w:r>
            <w:r w:rsidDel="00000000" w:rsidR="00000000" w:rsidRPr="00000000">
              <w:rPr>
                <w:rFonts w:ascii="Calibri" w:cs="Calibri" w:eastAsia="Calibri" w:hAnsi="Calibri"/>
                <w:sz w:val="24"/>
                <w:szCs w:val="24"/>
                <w:rtl w:val="0"/>
              </w:rPr>
              <w:t xml:space="preserve">:</w:t>
              <w:tab/>
              <w:t xml:space="preserve">The Congress shall have power to enforce this article by appropriate legislation.</w:t>
            </w:r>
          </w:p>
        </w:tc>
      </w:tr>
    </w:tbl>
    <w:p w:rsidR="00000000" w:rsidDel="00000000" w:rsidP="00000000" w:rsidRDefault="00000000" w:rsidRPr="00000000" w14:paraId="00000025">
      <w:pPr>
        <w:spacing w:line="240" w:lineRule="auto"/>
        <w:ind w:left="144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Introduced for Congressional Debate by Lincoln Southeast.</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7">
      <w:pPr>
        <w:pageBreakBefore w:val="0"/>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pageBreakBefore w:val="0"/>
        <w:jc w:val="center"/>
        <w:rPr>
          <w:rFonts w:ascii="Calibri" w:cs="Calibri" w:eastAsia="Calibri" w:hAnsi="Calibri"/>
          <w:sz w:val="18"/>
          <w:szCs w:val="18"/>
        </w:rPr>
      </w:pP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b w:val="1"/>
          <w:bCs w:val="1"/>
          <w:sz w:val="28"/>
          <w:szCs w:val="28"/>
          <w:rtl w:val="0"/>
        </w:rPr>
        <w:t xml:space="preserve">.</w:t>
      </w:r>
      <w:bookmarkStart w:colFirst="0" w:colLast="0" w:name="ay7w9c5g2imk" w:id="3"/>
      <w:bookmarkEnd w:id="3"/>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Bill to Ban Improper Plastic Disposal in the US</w:t>
      </w:r>
      <w:r w:rsidDel="00000000" w:rsidR="00000000" w:rsidRPr="00000000">
        <w:rPr>
          <w:rtl w:val="0"/>
        </w:rPr>
      </w:r>
    </w:p>
    <w:p w:rsidR="00000000" w:rsidDel="00000000" w:rsidP="00000000" w:rsidRDefault="00000000" w:rsidRPr="00000000" w14:paraId="00000029">
      <w:pPr>
        <w:spacing w:line="384" w:lineRule="auto"/>
        <w:ind w:left="144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smallCaps w:val="1"/>
          <w:rtl w:val="0"/>
        </w:rPr>
        <w:t xml:space="preserve">BE IT ENACTED BY THE CONGRESS HERE ASSEMBLED THAT:</w:t>
      </w:r>
    </w:p>
    <w:p w:rsidR="00000000" w:rsidDel="00000000" w:rsidP="00000000" w:rsidRDefault="00000000" w:rsidRPr="00000000" w14:paraId="0000002B">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bCs w:val="1"/>
          <w:smallCaps w:val="1"/>
          <w:rtl w:val="0"/>
        </w:rPr>
        <w:t xml:space="preserve">SECTION 1</w:t>
      </w:r>
      <w:r w:rsidDel="00000000" w:rsidR="00000000" w:rsidRPr="00000000">
        <w:rPr>
          <w:rFonts w:ascii="Calibri" w:cs="Calibri" w:eastAsia="Calibri" w:hAnsi="Calibri"/>
          <w:rtl w:val="0"/>
        </w:rPr>
        <w:t xml:space="preserve">.</w:t>
        <w:tab/>
        <w:t xml:space="preserve">All plastic waste facilities that improperly dispose of their plastic waste </w:t>
      </w:r>
    </w:p>
    <w:p w:rsidR="00000000" w:rsidDel="00000000" w:rsidP="00000000" w:rsidRDefault="00000000" w:rsidRPr="00000000" w14:paraId="0000002C">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will be taken down and renovated to accommodate the necessary disposal methods for </w:t>
      </w:r>
    </w:p>
    <w:p w:rsidR="00000000" w:rsidDel="00000000" w:rsidP="00000000" w:rsidRDefault="00000000" w:rsidRPr="00000000" w14:paraId="0000002D">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the plastics they dispose of. </w:t>
      </w:r>
      <w:r w:rsidDel="00000000" w:rsidR="00000000" w:rsidRPr="00000000">
        <w:rPr>
          <w:rtl w:val="0"/>
        </w:rPr>
      </w:r>
    </w:p>
    <w:p w:rsidR="00000000" w:rsidDel="00000000" w:rsidP="00000000" w:rsidRDefault="00000000" w:rsidRPr="00000000" w14:paraId="0000002E">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bCs w:val="1"/>
          <w:smallCaps w:val="1"/>
          <w:rtl w:val="0"/>
        </w:rPr>
        <w:t xml:space="preserve">SECTION 2</w:t>
      </w:r>
      <w:r w:rsidDel="00000000" w:rsidR="00000000" w:rsidRPr="00000000">
        <w:rPr>
          <w:rFonts w:ascii="Calibri" w:cs="Calibri" w:eastAsia="Calibri" w:hAnsi="Calibri"/>
          <w:rtl w:val="0"/>
        </w:rPr>
        <w:t xml:space="preserve">.</w:t>
        <w:tab/>
      </w:r>
      <w:r w:rsidDel="00000000" w:rsidR="00000000" w:rsidRPr="00000000">
        <w:rPr>
          <w:rtl w:val="0"/>
        </w:rPr>
      </w:r>
    </w:p>
    <w:p w:rsidR="00000000" w:rsidDel="00000000" w:rsidP="00000000" w:rsidRDefault="00000000" w:rsidRPr="00000000" w14:paraId="0000002F">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Plastic waste facilities: A facility, like a recycling facility, that disposes of or does anything </w:t>
      </w:r>
    </w:p>
    <w:p w:rsidR="00000000" w:rsidDel="00000000" w:rsidP="00000000" w:rsidRDefault="00000000" w:rsidRPr="00000000" w14:paraId="00000030">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to break down or change the plastic so that parts of it get lost in the process. </w:t>
      </w:r>
      <w:r w:rsidDel="00000000" w:rsidR="00000000" w:rsidRPr="00000000">
        <w:rPr>
          <w:rtl w:val="0"/>
        </w:rPr>
      </w:r>
    </w:p>
    <w:p w:rsidR="00000000" w:rsidDel="00000000" w:rsidP="00000000" w:rsidRDefault="00000000" w:rsidRPr="00000000" w14:paraId="00000031">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Plastics: A synthetic material made from organic polymers that take a long time to break </w:t>
      </w:r>
    </w:p>
    <w:p w:rsidR="00000000" w:rsidDel="00000000" w:rsidP="00000000" w:rsidRDefault="00000000" w:rsidRPr="00000000" w14:paraId="00000032">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down naturally and contain substances that are harmful to the nearby environment.</w:t>
      </w:r>
    </w:p>
    <w:p w:rsidR="00000000" w:rsidDel="00000000" w:rsidP="00000000" w:rsidRDefault="00000000" w:rsidRPr="00000000" w14:paraId="00000033">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Improperly disposed of plastic waste: Plastic facilities that break down their plastic </w:t>
      </w:r>
    </w:p>
    <w:p w:rsidR="00000000" w:rsidDel="00000000" w:rsidP="00000000" w:rsidRDefault="00000000" w:rsidRPr="00000000" w14:paraId="00000034">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incorrectly result in the smaller plastic bits getting into the environment and dealing </w:t>
      </w:r>
    </w:p>
    <w:p w:rsidR="00000000" w:rsidDel="00000000" w:rsidP="00000000" w:rsidRDefault="00000000" w:rsidRPr="00000000" w14:paraId="00000035">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more damage than it would have otherwise, such as Microplastics.</w:t>
      </w:r>
    </w:p>
    <w:p w:rsidR="00000000" w:rsidDel="00000000" w:rsidP="00000000" w:rsidRDefault="00000000" w:rsidRPr="00000000" w14:paraId="00000036">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bCs w:val="1"/>
          <w:smallCaps w:val="1"/>
          <w:rtl w:val="0"/>
        </w:rPr>
        <w:t xml:space="preserve">SECTION 3</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ab/>
        <w:t xml:space="preserve">This bill will be enforced by the EPA and OSHA.</w:t>
      </w:r>
      <w:r w:rsidDel="00000000" w:rsidR="00000000" w:rsidRPr="00000000">
        <w:rPr>
          <w:rtl w:val="0"/>
        </w:rPr>
      </w:r>
    </w:p>
    <w:p w:rsidR="00000000" w:rsidDel="00000000" w:rsidP="00000000" w:rsidRDefault="00000000" w:rsidRPr="00000000" w14:paraId="00000037">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  </w:t>
        <w:tab/>
        <w:t xml:space="preserve">A.  Both organizations will do checks on plastic facilities to make sure that they </w:t>
      </w:r>
    </w:p>
    <w:p w:rsidR="00000000" w:rsidDel="00000000" w:rsidP="00000000" w:rsidRDefault="00000000" w:rsidRPr="00000000" w14:paraId="00000038">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are properly disposing of their waste </w:t>
      </w:r>
      <w:r w:rsidDel="00000000" w:rsidR="00000000" w:rsidRPr="00000000">
        <w:rPr>
          <w:rtl w:val="0"/>
        </w:rPr>
      </w:r>
    </w:p>
    <w:p w:rsidR="00000000" w:rsidDel="00000000" w:rsidP="00000000" w:rsidRDefault="00000000" w:rsidRPr="00000000" w14:paraId="00000039">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  </w:t>
        <w:tab/>
        <w:t xml:space="preserve">B.   Facilities that refuse to make changes will face a fine determined by the: 1. </w:t>
      </w:r>
    </w:p>
    <w:p w:rsidR="00000000" w:rsidDel="00000000" w:rsidP="00000000" w:rsidRDefault="00000000" w:rsidRPr="00000000" w14:paraId="0000003A">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Type of plastics they are realizing into the environment, 2. The amount of land and sea </w:t>
      </w:r>
    </w:p>
    <w:p w:rsidR="00000000" w:rsidDel="00000000" w:rsidP="00000000" w:rsidRDefault="00000000" w:rsidRPr="00000000" w14:paraId="0000003B">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they are releasing the improperly disposed waste into and 3. Company revenue to </w:t>
      </w:r>
    </w:p>
    <w:p w:rsidR="00000000" w:rsidDel="00000000" w:rsidP="00000000" w:rsidRDefault="00000000" w:rsidRPr="00000000" w14:paraId="0000003C">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ensure that they have to pay a decent amount of money per year to motivate them to </w:t>
      </w:r>
    </w:p>
    <w:p w:rsidR="00000000" w:rsidDel="00000000" w:rsidP="00000000" w:rsidRDefault="00000000" w:rsidRPr="00000000" w14:paraId="0000003D">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rtl w:val="0"/>
        </w:rPr>
        <w:t xml:space="preserve">renovate their facilities.</w:t>
      </w:r>
      <w:r w:rsidDel="00000000" w:rsidR="00000000" w:rsidRPr="00000000">
        <w:rPr>
          <w:rtl w:val="0"/>
        </w:rPr>
      </w:r>
    </w:p>
    <w:p w:rsidR="00000000" w:rsidDel="00000000" w:rsidP="00000000" w:rsidRDefault="00000000" w:rsidRPr="00000000" w14:paraId="0000003E">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            C. Facilities that can’t pay for the changes will receive financial help to make these </w:t>
      </w:r>
    </w:p>
    <w:p w:rsidR="00000000" w:rsidDel="00000000" w:rsidP="00000000" w:rsidRDefault="00000000" w:rsidRPr="00000000" w14:paraId="0000003F">
      <w:pPr>
        <w:numPr>
          <w:ilvl w:val="0"/>
          <w:numId w:val="5"/>
        </w:numPr>
        <w:spacing w:line="384" w:lineRule="auto"/>
        <w:ind w:left="720" w:hanging="360"/>
        <w:rPr>
          <w:rFonts w:ascii="Calibri" w:cs="Calibri" w:eastAsia="Calibri" w:hAnsi="Calibri"/>
        </w:rPr>
      </w:pPr>
      <w:r w:rsidDel="00000000" w:rsidR="00000000" w:rsidRPr="00000000">
        <w:rPr>
          <w:rFonts w:ascii="Calibri" w:cs="Calibri" w:eastAsia="Calibri" w:hAnsi="Calibri"/>
          <w:rtl w:val="0"/>
        </w:rPr>
        <w:t xml:space="preserve">changes.</w:t>
      </w:r>
    </w:p>
    <w:p w:rsidR="00000000" w:rsidDel="00000000" w:rsidP="00000000" w:rsidRDefault="00000000" w:rsidRPr="00000000" w14:paraId="00000040">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bCs w:val="1"/>
          <w:rtl w:val="0"/>
        </w:rPr>
        <w:t xml:space="preserve">SECTION 4.</w:t>
        <w:tab/>
      </w:r>
      <w:r w:rsidDel="00000000" w:rsidR="00000000" w:rsidRPr="00000000">
        <w:rPr>
          <w:rFonts w:ascii="Calibri" w:cs="Calibri" w:eastAsia="Calibri" w:hAnsi="Calibri"/>
          <w:rtl w:val="0"/>
        </w:rPr>
        <w:t xml:space="preserve">This bill will be in effect on January 1, 2027.</w:t>
      </w:r>
      <w:r w:rsidDel="00000000" w:rsidR="00000000" w:rsidRPr="00000000">
        <w:rPr>
          <w:rtl w:val="0"/>
        </w:rPr>
      </w:r>
    </w:p>
    <w:p w:rsidR="00000000" w:rsidDel="00000000" w:rsidP="00000000" w:rsidRDefault="00000000" w:rsidRPr="00000000" w14:paraId="00000041">
      <w:pPr>
        <w:numPr>
          <w:ilvl w:val="0"/>
          <w:numId w:val="5"/>
        </w:numPr>
        <w:spacing w:line="384" w:lineRule="auto"/>
        <w:ind w:left="720" w:hanging="360"/>
        <w:rPr>
          <w:rFonts w:ascii="Calibri" w:cs="Calibri" w:eastAsia="Calibri" w:hAnsi="Calibri"/>
          <w:smallCaps w:val="1"/>
        </w:rPr>
      </w:pPr>
      <w:r w:rsidDel="00000000" w:rsidR="00000000" w:rsidRPr="00000000">
        <w:rPr>
          <w:rFonts w:ascii="Calibri" w:cs="Calibri" w:eastAsia="Calibri" w:hAnsi="Calibri"/>
          <w:b w:val="1"/>
          <w:bCs w:val="1"/>
          <w:smallCaps w:val="1"/>
          <w:rtl w:val="0"/>
        </w:rPr>
        <w:t xml:space="preserve">SECTION 5.</w:t>
      </w:r>
      <w:r w:rsidDel="00000000" w:rsidR="00000000" w:rsidRPr="00000000">
        <w:rPr>
          <w:rFonts w:ascii="Calibri" w:cs="Calibri" w:eastAsia="Calibri" w:hAnsi="Calibri"/>
          <w:rtl w:val="0"/>
        </w:rPr>
        <w:t xml:space="preserve"> </w:t>
        <w:tab/>
        <w:t xml:space="preserve">All laws in conflict with this legislation are hereby declared null and void.</w:t>
      </w:r>
      <w:r w:rsidDel="00000000" w:rsidR="00000000" w:rsidRPr="00000000">
        <w:rPr>
          <w:rtl w:val="0"/>
        </w:rPr>
      </w:r>
    </w:p>
    <w:p w:rsidR="00000000" w:rsidDel="00000000" w:rsidP="00000000" w:rsidRDefault="00000000" w:rsidRPr="00000000" w14:paraId="00000042">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ind w:left="1440" w:firstLine="0"/>
        <w:rPr>
          <w:rFonts w:ascii="Times New Roman" w:cs="Times New Roman" w:eastAsia="Times New Roman" w:hAnsi="Times New Roman"/>
          <w:b w:val="1"/>
          <w:bCs w:val="1"/>
        </w:rPr>
      </w:pPr>
      <w:r w:rsidDel="00000000" w:rsidR="00000000" w:rsidRPr="00000000">
        <w:rPr>
          <w:rFonts w:ascii="Calibri" w:cs="Calibri" w:eastAsia="Calibri" w:hAnsi="Calibri"/>
          <w:i w:val="1"/>
          <w:iCs w:val="1"/>
          <w:rtl w:val="0"/>
        </w:rPr>
        <w:t xml:space="preserve">Introduced by Millard South High School </w:t>
      </w:r>
      <w:r w:rsidDel="00000000" w:rsidR="00000000" w:rsidRPr="00000000">
        <w:rPr>
          <w:rtl w:val="0"/>
        </w:rPr>
      </w:r>
    </w:p>
    <w:p w:rsidR="00000000" w:rsidDel="00000000" w:rsidP="00000000" w:rsidRDefault="00000000" w:rsidRPr="00000000" w14:paraId="00000044">
      <w:pPr>
        <w:pageBreakBefore w:val="0"/>
        <w:spacing w:line="36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45">
      <w:pPr>
        <w:pageBreakBefore w:val="0"/>
        <w:spacing w:line="240" w:lineRule="auto"/>
        <w:jc w:val="center"/>
        <w:rPr>
          <w:rFonts w:ascii="Times New Roman" w:cs="Times New Roman" w:eastAsia="Times New Roman" w:hAnsi="Times New Roman"/>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6">
      <w:pPr>
        <w:pageBreakBefore w:val="0"/>
        <w:spacing w:line="240" w:lineRule="auto"/>
        <w:jc w:val="center"/>
        <w:rPr>
          <w:rFonts w:ascii="Calibri" w:cs="Calibri" w:eastAsia="Calibri" w:hAnsi="Calibri"/>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3.</w:t>
      </w:r>
      <w:bookmarkStart w:colFirst="0" w:colLast="0" w:name="g4nox9o0srrj" w:id="4"/>
      <w:bookmarkEnd w:id="4"/>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2"/>
          <w:szCs w:val="32"/>
          <w:rtl w:val="0"/>
        </w:rPr>
        <w:t xml:space="preserve">A Bill to Ban Social Media for Children Under 13</w:t>
      </w:r>
    </w:p>
    <w:p w:rsidR="00000000" w:rsidDel="00000000" w:rsidP="00000000" w:rsidRDefault="00000000" w:rsidRPr="00000000" w14:paraId="00000047">
      <w:pPr>
        <w:spacing w:line="240" w:lineRule="auto"/>
        <w:ind w:left="720" w:firstLine="0"/>
        <w:rPr>
          <w:rFonts w:ascii="Calibri" w:cs="Calibri" w:eastAsia="Calibri" w:hAnsi="Calibri"/>
          <w:sz w:val="20"/>
          <w:szCs w:val="20"/>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8">
      <w:pPr>
        <w:spacing w:line="480" w:lineRule="auto"/>
        <w:ind w:left="1440"/>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BE IT ENACTED BY THE CONGRESS HERE ASSEMBLED THAT:</w:t>
      </w:r>
    </w:p>
    <w:p w:rsidR="00000000" w:rsidDel="00000000" w:rsidP="00000000" w:rsidRDefault="00000000" w:rsidRPr="00000000" w14:paraId="00000049">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1</w:t>
      </w:r>
      <w:r w:rsidDel="00000000" w:rsidR="00000000" w:rsidRPr="00000000">
        <w:rPr>
          <w:rFonts w:ascii="Calibri" w:cs="Calibri" w:eastAsia="Calibri" w:hAnsi="Calibri"/>
          <w:sz w:val="20"/>
          <w:szCs w:val="20"/>
          <w:rtl w:val="0"/>
        </w:rPr>
        <w:t xml:space="preserve">.</w:t>
        <w:tab/>
        <w:t xml:space="preserve">Children under the age of 13 shall be prohibited from creating, accessing, or using social media platforms in any capacity within the United States.</w:t>
      </w:r>
    </w:p>
    <w:p w:rsidR="00000000" w:rsidDel="00000000" w:rsidP="00000000" w:rsidRDefault="00000000" w:rsidRPr="00000000" w14:paraId="0000004A">
      <w:pPr>
        <w:numPr>
          <w:ilvl w:val="0"/>
          <w:numId w:val="1"/>
        </w:numPr>
        <w:spacing w:line="480" w:lineRule="auto"/>
        <w:ind w:left="180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All social media platforms operating in the United States shall be required to implement robust age verification systems, including but not limited to government-issued identification, to prevent access by individuals under the age of 13.</w:t>
      </w:r>
    </w:p>
    <w:p w:rsidR="00000000" w:rsidDel="00000000" w:rsidP="00000000" w:rsidRDefault="00000000" w:rsidRPr="00000000" w14:paraId="0000004B">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2</w:t>
      </w:r>
      <w:r w:rsidDel="00000000" w:rsidR="00000000" w:rsidRPr="00000000">
        <w:rPr>
          <w:rFonts w:ascii="Calibri" w:cs="Calibri" w:eastAsia="Calibri" w:hAnsi="Calibri"/>
          <w:sz w:val="20"/>
          <w:szCs w:val="20"/>
          <w:rtl w:val="0"/>
        </w:rPr>
        <w:t xml:space="preserve">.</w:t>
        <w:tab/>
        <w:t xml:space="preserve">For the purposes of this legislation, “</w:t>
      </w:r>
      <w:r w:rsidDel="00000000" w:rsidR="00000000" w:rsidRPr="00000000">
        <w:rPr>
          <w:rFonts w:ascii="Calibri" w:cs="Calibri" w:eastAsia="Calibri" w:hAnsi="Calibri"/>
          <w:i w:val="1"/>
          <w:iCs w:val="1"/>
          <w:sz w:val="20"/>
          <w:szCs w:val="20"/>
          <w:rtl w:val="0"/>
        </w:rPr>
        <w:t xml:space="preserve">social media</w:t>
      </w:r>
      <w:r w:rsidDel="00000000" w:rsidR="00000000" w:rsidRPr="00000000">
        <w:rPr>
          <w:rFonts w:ascii="Calibri" w:cs="Calibri" w:eastAsia="Calibri" w:hAnsi="Calibri"/>
          <w:sz w:val="20"/>
          <w:szCs w:val="20"/>
          <w:rtl w:val="0"/>
        </w:rPr>
        <w:t xml:space="preserve">” is defined as: “</w:t>
      </w:r>
      <w:r w:rsidDel="00000000" w:rsidR="00000000" w:rsidRPr="00000000">
        <w:rPr>
          <w:rFonts w:ascii="Calibri" w:cs="Calibri" w:eastAsia="Calibri" w:hAnsi="Calibri"/>
          <w:i w:val="1"/>
          <w:iCs w:val="1"/>
          <w:sz w:val="20"/>
          <w:szCs w:val="20"/>
          <w:rtl w:val="0"/>
        </w:rPr>
        <w:t xml:space="preserve">Websites and applications that enable users to create and share content or to participate in social networking</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C">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3</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ab/>
        <w:t xml:space="preserve">Enforcement of this legislation shall be overseen by the Federal Trade Commission (FTC).</w:t>
      </w:r>
    </w:p>
    <w:p w:rsidR="00000000" w:rsidDel="00000000" w:rsidP="00000000" w:rsidRDefault="00000000" w:rsidRPr="00000000" w14:paraId="0000004D">
      <w:pPr>
        <w:numPr>
          <w:ilvl w:val="0"/>
          <w:numId w:val="7"/>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domestic social media platform violating this legislation will be fined up to $50,000 per instance of unlawful access by a minor under 13.</w:t>
      </w:r>
    </w:p>
    <w:p w:rsidR="00000000" w:rsidDel="00000000" w:rsidP="00000000" w:rsidRDefault="00000000" w:rsidRPr="00000000" w14:paraId="0000004E">
      <w:pPr>
        <w:numPr>
          <w:ilvl w:val="0"/>
          <w:numId w:val="7"/>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foreign social media platform that fails to comply with this legislation shall be subject to access restrictions, including but not limited to removal from U.S.-based app stores and blockage by U.S. internet service providers. </w:t>
      </w:r>
    </w:p>
    <w:p w:rsidR="00000000" w:rsidDel="00000000" w:rsidP="00000000" w:rsidRDefault="00000000" w:rsidRPr="00000000" w14:paraId="0000004F">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SECTION 4.</w:t>
        <w:tab/>
      </w:r>
      <w:r w:rsidDel="00000000" w:rsidR="00000000" w:rsidRPr="00000000">
        <w:rPr>
          <w:rFonts w:ascii="Calibri" w:cs="Calibri" w:eastAsia="Calibri" w:hAnsi="Calibri"/>
          <w:sz w:val="20"/>
          <w:szCs w:val="20"/>
          <w:rtl w:val="0"/>
        </w:rPr>
        <w:t xml:space="preserve">This legislation will take effect on January 1, 2027.   </w:t>
      </w:r>
    </w:p>
    <w:p w:rsidR="00000000" w:rsidDel="00000000" w:rsidP="00000000" w:rsidRDefault="00000000" w:rsidRPr="00000000" w14:paraId="00000050">
      <w:pPr>
        <w:spacing w:line="480" w:lineRule="auto"/>
        <w:ind w:left="1440"/>
        <w:rPr>
          <w:rFonts w:ascii="Calibri" w:cs="Calibri" w:eastAsia="Calibri" w:hAnsi="Calibri"/>
          <w:sz w:val="20"/>
          <w:szCs w:val="20"/>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bCs w:val="1"/>
          <w:smallCaps w:val="1"/>
          <w:sz w:val="20"/>
          <w:szCs w:val="20"/>
          <w:rtl w:val="0"/>
        </w:rPr>
        <w:t xml:space="preserve">SECTION 5.</w:t>
      </w:r>
      <w:r w:rsidDel="00000000" w:rsidR="00000000" w:rsidRPr="00000000">
        <w:rPr>
          <w:rFonts w:ascii="Calibri" w:cs="Calibri" w:eastAsia="Calibri" w:hAnsi="Calibri"/>
          <w:sz w:val="20"/>
          <w:szCs w:val="20"/>
          <w:rtl w:val="0"/>
        </w:rPr>
        <w:t xml:space="preserve"> </w:t>
        <w:tab/>
        <w:t xml:space="preserve">All laws in conflict with this legislation are hereby declared null and void. </w:t>
      </w:r>
    </w:p>
    <w:p w:rsidR="00000000" w:rsidDel="00000000" w:rsidP="00000000" w:rsidRDefault="00000000" w:rsidRPr="00000000" w14:paraId="00000051">
      <w:pPr>
        <w:spacing w:line="480" w:lineRule="auto"/>
        <w:ind w:left="1440"/>
        <w:rPr>
          <w:rFonts w:ascii="Calibri" w:cs="Calibri" w:eastAsia="Calibri" w:hAnsi="Calibri"/>
          <w:i w:val="1"/>
          <w:iCs w:val="1"/>
          <w:sz w:val="20"/>
          <w:szCs w:val="20"/>
        </w:rPr>
        <w:sectPr>
          <w:type w:val="continuous"/>
          <w:pgSz w:h="15840" w:w="12240" w:orient="portrait"/>
          <w:pgMar w:bottom="720" w:top="1080" w:left="1800" w:right="1080" w:header="720" w:footer="720"/>
        </w:sectPr>
      </w:pPr>
      <w:r w:rsidDel="00000000" w:rsidR="00000000" w:rsidRPr="00000000">
        <w:rPr>
          <w:rFonts w:ascii="Calibri" w:cs="Calibri" w:eastAsia="Calibri" w:hAnsi="Calibri"/>
          <w:i w:val="1"/>
          <w:iCs w:val="1"/>
          <w:sz w:val="20"/>
          <w:szCs w:val="20"/>
          <w:rtl w:val="0"/>
        </w:rPr>
        <w:t xml:space="preserve">Introduced for Congressional Debate by Millard West High School</w:t>
      </w:r>
    </w:p>
    <w:p w:rsidR="00000000" w:rsidDel="00000000" w:rsidP="00000000" w:rsidRDefault="00000000" w:rsidRPr="00000000" w14:paraId="00000052">
      <w:pPr>
        <w:spacing w:line="480" w:lineRule="auto"/>
        <w:ind w:left="1440"/>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bCs w:val="1"/>
          <w:sz w:val="28"/>
          <w:szCs w:val="28"/>
          <w:rtl w:val="0"/>
        </w:rPr>
        <w:t xml:space="preserve">4.</w:t>
      </w:r>
      <w:bookmarkStart w:colFirst="0" w:colLast="0" w:name="l3zlggf5p7gl" w:id="5"/>
      <w:bookmarkEnd w:id="5"/>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Resolution to Make Minimum Wage a Living Wage </w:t>
      </w:r>
      <w:r w:rsidDel="00000000" w:rsidR="00000000" w:rsidRPr="00000000">
        <w:rPr>
          <w:rtl w:val="0"/>
        </w:rPr>
      </w:r>
    </w:p>
    <w:p w:rsidR="00000000" w:rsidDel="00000000" w:rsidP="00000000" w:rsidRDefault="00000000" w:rsidRPr="00000000" w14:paraId="00000055">
      <w:pPr>
        <w:spacing w:after="120"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6">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A full time minimum wage job no longer provides income to sufficient to </w:t>
      </w:r>
    </w:p>
    <w:p w:rsidR="00000000" w:rsidDel="00000000" w:rsidP="00000000" w:rsidRDefault="00000000" w:rsidRPr="00000000" w14:paraId="00000057">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escape poverty; and</w:t>
      </w:r>
    </w:p>
    <w:p w:rsidR="00000000" w:rsidDel="00000000" w:rsidP="00000000" w:rsidRDefault="00000000" w:rsidRPr="00000000" w14:paraId="00000058">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The federal minimum wage has remained stagnant at $7.25 since 2009, </w:t>
      </w:r>
    </w:p>
    <w:p w:rsidR="00000000" w:rsidDel="00000000" w:rsidP="00000000" w:rsidRDefault="00000000" w:rsidRPr="00000000" w14:paraId="00000059">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failing to keep pace with inflation and the rising cost of living; and</w:t>
      </w:r>
    </w:p>
    <w:p w:rsidR="00000000" w:rsidDel="00000000" w:rsidP="00000000" w:rsidRDefault="00000000" w:rsidRPr="00000000" w14:paraId="0000005A">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Millions of workers, particularly in minority groups, earn the federal </w:t>
      </w:r>
    </w:p>
    <w:p w:rsidR="00000000" w:rsidDel="00000000" w:rsidP="00000000" w:rsidRDefault="00000000" w:rsidRPr="00000000" w14:paraId="0000005B">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minimum wage. The federal minimum wage is currently considered a </w:t>
      </w:r>
    </w:p>
    <w:p w:rsidR="00000000" w:rsidDel="00000000" w:rsidP="00000000" w:rsidRDefault="00000000" w:rsidRPr="00000000" w14:paraId="0000005C">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poverty wage, meaning it is not sufficient to cover basic living needs like </w:t>
      </w:r>
    </w:p>
    <w:p w:rsidR="00000000" w:rsidDel="00000000" w:rsidP="00000000" w:rsidRDefault="00000000" w:rsidRPr="00000000" w14:paraId="0000005D">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food, housing, and transportation; therefore, be it</w:t>
      </w:r>
    </w:p>
    <w:p w:rsidR="00000000" w:rsidDel="00000000" w:rsidP="00000000" w:rsidRDefault="00000000" w:rsidRPr="00000000" w14:paraId="0000005E">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 xml:space="preserve">  By this Congress that the federal minimum wage shall be raised to $17 </w:t>
      </w:r>
    </w:p>
    <w:p w:rsidR="00000000" w:rsidDel="00000000" w:rsidP="00000000" w:rsidRDefault="00000000" w:rsidRPr="00000000" w14:paraId="0000005F">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per hour, and indexed to inflation thereafter, to ensure that minimum wage </w:t>
      </w:r>
    </w:p>
    <w:p w:rsidR="00000000" w:rsidDel="00000000" w:rsidP="00000000" w:rsidRDefault="00000000" w:rsidRPr="00000000" w14:paraId="00000060">
      <w:pPr>
        <w:numPr>
          <w:ilvl w:val="0"/>
          <w:numId w:val="3"/>
        </w:numPr>
        <w:spacing w:line="36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work provides a livable income.</w:t>
      </w:r>
    </w:p>
    <w:p w:rsidR="00000000" w:rsidDel="00000000" w:rsidP="00000000" w:rsidRDefault="00000000" w:rsidRPr="00000000" w14:paraId="00000061">
      <w:pPr>
        <w:spacing w:line="360" w:lineRule="auto"/>
        <w:ind w:left="36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360" w:lineRule="auto"/>
        <w:ind w:left="36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Submitted by Hastings Senior High School</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pStyle w:val="Heading2"/>
        <w:pageBreakBefore w:val="0"/>
        <w:tabs>
          <w:tab w:val="left" w:leader="none" w:pos="1440"/>
          <w:tab w:val="left" w:leader="none" w:pos="90"/>
          <w:tab w:val="left" w:leader="none" w:pos="1080"/>
        </w:tabs>
        <w:spacing w:before="0" w:lineRule="auto"/>
        <w:jc w:val="center"/>
        <w:rPr>
          <w:rFonts w:ascii="Times New Roman" w:cs="Times New Roman" w:eastAsia="Times New Roman" w:hAnsi="Times New Roman"/>
          <w:b w:val="1"/>
          <w:bCs w:val="1"/>
          <w:sz w:val="28"/>
          <w:szCs w:val="28"/>
        </w:rPr>
      </w:pPr>
      <w:bookmarkStart w:colFirst="0" w:colLast="0" w:name="_r6v4xw2y0p8m" w:id="6"/>
      <w:bookmarkEnd w:id="6"/>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2"/>
        <w:pageBreakBefore w:val="0"/>
        <w:tabs>
          <w:tab w:val="left" w:leader="none" w:pos="1440"/>
          <w:tab w:val="left" w:leader="none" w:pos="90"/>
          <w:tab w:val="left" w:leader="none" w:pos="1080"/>
        </w:tabs>
        <w:spacing w:before="0" w:lineRule="auto"/>
        <w:jc w:val="center"/>
        <w:rPr>
          <w:sz w:val="23"/>
          <w:szCs w:val="23"/>
        </w:rPr>
      </w:pPr>
      <w:bookmarkStart w:colFirst="0" w:colLast="0" w:name="_1vfoz8rejhm7" w:id="8"/>
      <w:bookmarkEnd w:id="8"/>
      <w:r w:rsidDel="00000000" w:rsidR="00000000" w:rsidRPr="00000000">
        <w:rPr>
          <w:rFonts w:ascii="Times New Roman" w:cs="Times New Roman" w:eastAsia="Times New Roman" w:hAnsi="Times New Roman"/>
          <w:b w:val="1"/>
          <w:bCs w:val="1"/>
          <w:sz w:val="28"/>
          <w:szCs w:val="28"/>
          <w:rtl w:val="0"/>
        </w:rPr>
        <w:t xml:space="preserve">5.</w:t>
      </w:r>
      <w:bookmarkStart w:colFirst="0" w:colLast="0" w:name="s1vfm7egn5wl" w:id="7"/>
      <w:bookmarkEnd w:id="7"/>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sz w:val="36"/>
          <w:szCs w:val="36"/>
          <w:rtl w:val="0"/>
        </w:rPr>
        <w:t xml:space="preserve">A Bill to KISS Invasive Species Goodbye</w:t>
      </w:r>
      <w:r w:rsidDel="00000000" w:rsidR="00000000" w:rsidRPr="00000000">
        <w:rPr>
          <w:rtl w:val="0"/>
        </w:rPr>
      </w:r>
    </w:p>
    <w:p w:rsidR="00000000" w:rsidDel="00000000" w:rsidP="00000000" w:rsidRDefault="00000000" w:rsidRPr="00000000" w14:paraId="00000067">
      <w:pPr>
        <w:numPr>
          <w:ilvl w:val="0"/>
          <w:numId w:val="9"/>
        </w:numPr>
        <w:ind w:left="-360" w:right="-720" w:hanging="360"/>
        <w:rPr>
          <w:smallCaps w:val="1"/>
          <w:sz w:val="22"/>
          <w:szCs w:val="22"/>
        </w:rPr>
      </w:pPr>
      <w:r w:rsidDel="00000000" w:rsidR="00000000" w:rsidRPr="00000000">
        <w:rPr>
          <w:smallCaps w:val="1"/>
          <w:rtl w:val="0"/>
        </w:rPr>
        <w:t xml:space="preserve">BE IT ENACTED BY THE CONGRESS HERE ASSEMBLED THAT:</w:t>
      </w:r>
      <w:r w:rsidDel="00000000" w:rsidR="00000000" w:rsidRPr="00000000">
        <w:rPr>
          <w:rtl w:val="0"/>
        </w:rPr>
      </w:r>
    </w:p>
    <w:p w:rsidR="00000000" w:rsidDel="00000000" w:rsidP="00000000" w:rsidRDefault="00000000" w:rsidRPr="00000000" w14:paraId="00000068">
      <w:pPr>
        <w:numPr>
          <w:ilvl w:val="0"/>
          <w:numId w:val="9"/>
        </w:numPr>
        <w:ind w:left="-360" w:right="-720" w:hanging="360"/>
        <w:rPr>
          <w:rFonts w:ascii="Calibri" w:cs="Calibri" w:eastAsia="Calibri" w:hAnsi="Calibri"/>
          <w:smallCaps w:val="1"/>
          <w:sz w:val="22"/>
          <w:szCs w:val="22"/>
        </w:rPr>
      </w:pPr>
      <w:r w:rsidDel="00000000" w:rsidR="00000000" w:rsidRPr="00000000">
        <w:rPr>
          <w:b w:val="1"/>
          <w:bCs w:val="1"/>
          <w:smallCaps w:val="1"/>
          <w:rtl w:val="0"/>
        </w:rPr>
        <w:t xml:space="preserve">SECTION 1</w:t>
      </w:r>
      <w:r w:rsidDel="00000000" w:rsidR="00000000" w:rsidRPr="00000000">
        <w:rPr>
          <w:rtl w:val="0"/>
        </w:rPr>
        <w:t xml:space="preserve">.   Congress will launch the Killing Invasive Species Scheme (KISS) with the purpose of </w:t>
      </w:r>
    </w:p>
    <w:p w:rsidR="00000000" w:rsidDel="00000000" w:rsidP="00000000" w:rsidRDefault="00000000" w:rsidRPr="00000000" w14:paraId="00000069">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stopping the spread of invasive species in the United States.</w:t>
      </w:r>
    </w:p>
    <w:p w:rsidR="00000000" w:rsidDel="00000000" w:rsidP="00000000" w:rsidRDefault="00000000" w:rsidRPr="00000000" w14:paraId="0000006A">
      <w:pPr>
        <w:numPr>
          <w:ilvl w:val="0"/>
          <w:numId w:val="9"/>
        </w:numPr>
        <w:ind w:left="-360" w:right="-720" w:hanging="360"/>
        <w:rPr>
          <w:smallCaps w:val="1"/>
          <w:sz w:val="22"/>
          <w:szCs w:val="22"/>
        </w:rPr>
      </w:pPr>
      <w:r w:rsidDel="00000000" w:rsidR="00000000" w:rsidRPr="00000000">
        <w:rPr>
          <w:rtl w:val="0"/>
        </w:rPr>
        <w:t xml:space="preserve"> </w:t>
        <w:tab/>
        <w:tab/>
        <w:t xml:space="preserve">A.  The United States Department of the Interior (DOI) will use </w:t>
      </w:r>
      <w:r w:rsidDel="00000000" w:rsidR="00000000" w:rsidRPr="00000000">
        <w:rPr>
          <w:i w:val="1"/>
          <w:iCs w:val="1"/>
          <w:rtl w:val="0"/>
        </w:rPr>
        <w:t xml:space="preserve">Cyprinid herpesvirus 3 </w:t>
      </w:r>
      <w:r w:rsidDel="00000000" w:rsidR="00000000" w:rsidRPr="00000000">
        <w:rPr>
          <w:rtl w:val="0"/>
        </w:rPr>
        <w:t xml:space="preserve">to </w:t>
      </w:r>
    </w:p>
    <w:p w:rsidR="00000000" w:rsidDel="00000000" w:rsidP="00000000" w:rsidRDefault="00000000" w:rsidRPr="00000000" w14:paraId="0000006B">
      <w:pPr>
        <w:numPr>
          <w:ilvl w:val="0"/>
          <w:numId w:val="9"/>
        </w:numPr>
        <w:ind w:left="-360" w:right="-720" w:hanging="360"/>
        <w:rPr>
          <w:smallCaps w:val="1"/>
          <w:sz w:val="22"/>
          <w:szCs w:val="22"/>
        </w:rPr>
      </w:pPr>
      <w:r w:rsidDel="00000000" w:rsidR="00000000" w:rsidRPr="00000000">
        <w:rPr>
          <w:rtl w:val="0"/>
        </w:rPr>
        <w:t xml:space="preserve"> </w:t>
        <w:tab/>
        <w:tab/>
        <w:t xml:space="preserve">kill </w:t>
      </w:r>
      <w:r w:rsidDel="00000000" w:rsidR="00000000" w:rsidRPr="00000000">
        <w:rPr>
          <w:i w:val="1"/>
          <w:iCs w:val="1"/>
          <w:rtl w:val="0"/>
        </w:rPr>
        <w:t xml:space="preserve">Cyprinus carpio</w:t>
      </w:r>
      <w:r w:rsidDel="00000000" w:rsidR="00000000" w:rsidRPr="00000000">
        <w:rPr>
          <w:rtl w:val="0"/>
        </w:rPr>
        <w:t xml:space="preserve"> in the Mississippi Watershed, Lake Erie, and Lake Michigan, and for </w:t>
      </w:r>
    </w:p>
    <w:p w:rsidR="00000000" w:rsidDel="00000000" w:rsidP="00000000" w:rsidRDefault="00000000" w:rsidRPr="00000000" w14:paraId="0000006C">
      <w:pPr>
        <w:numPr>
          <w:ilvl w:val="0"/>
          <w:numId w:val="9"/>
        </w:numPr>
        <w:ind w:left="-360" w:right="-720" w:hanging="360"/>
        <w:rPr>
          <w:smallCaps w:val="1"/>
          <w:sz w:val="22"/>
          <w:szCs w:val="22"/>
        </w:rPr>
      </w:pPr>
      <w:r w:rsidDel="00000000" w:rsidR="00000000" w:rsidRPr="00000000">
        <w:rPr>
          <w:rtl w:val="0"/>
        </w:rPr>
        <w:t xml:space="preserve"> </w:t>
        <w:tab/>
        <w:tab/>
        <w:t xml:space="preserve">research purposes. </w:t>
      </w:r>
    </w:p>
    <w:p w:rsidR="00000000" w:rsidDel="00000000" w:rsidP="00000000" w:rsidRDefault="00000000" w:rsidRPr="00000000" w14:paraId="0000006D">
      <w:pPr>
        <w:numPr>
          <w:ilvl w:val="0"/>
          <w:numId w:val="9"/>
        </w:numPr>
        <w:ind w:left="-360" w:right="-720" w:hanging="360"/>
        <w:rPr>
          <w:smallCaps w:val="1"/>
          <w:sz w:val="22"/>
          <w:szCs w:val="22"/>
        </w:rPr>
      </w:pPr>
      <w:r w:rsidDel="00000000" w:rsidR="00000000" w:rsidRPr="00000000">
        <w:rPr>
          <w:rtl w:val="0"/>
        </w:rPr>
        <w:t xml:space="preserve"> </w:t>
        <w:tab/>
        <w:tab/>
        <w:t xml:space="preserve">B. The DOI will use </w:t>
      </w:r>
      <w:r w:rsidDel="00000000" w:rsidR="00000000" w:rsidRPr="00000000">
        <w:rPr>
          <w:highlight w:val="white"/>
          <w:rtl w:val="0"/>
        </w:rPr>
        <w:t xml:space="preserve">pseudorabies virus (PRV) and aerial shooting to kill feral </w:t>
      </w:r>
      <w:r w:rsidDel="00000000" w:rsidR="00000000" w:rsidRPr="00000000">
        <w:rPr>
          <w:i w:val="1"/>
          <w:iCs w:val="1"/>
          <w:color w:val="040c28"/>
          <w:highlight w:val="white"/>
          <w:rtl w:val="0"/>
        </w:rPr>
        <w:t xml:space="preserve">Sus scrofa</w:t>
      </w:r>
      <w:r w:rsidDel="00000000" w:rsidR="00000000" w:rsidRPr="00000000">
        <w:rPr>
          <w:highlight w:val="white"/>
          <w:rtl w:val="0"/>
        </w:rPr>
        <w:t xml:space="preserve"> </w:t>
      </w:r>
    </w:p>
    <w:p w:rsidR="00000000" w:rsidDel="00000000" w:rsidP="00000000" w:rsidRDefault="00000000" w:rsidRPr="00000000" w14:paraId="0000006E">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across the United States. </w:t>
      </w:r>
      <w:r w:rsidDel="00000000" w:rsidR="00000000" w:rsidRPr="00000000">
        <w:rPr>
          <w:rtl w:val="0"/>
        </w:rPr>
      </w:r>
    </w:p>
    <w:p w:rsidR="00000000" w:rsidDel="00000000" w:rsidP="00000000" w:rsidRDefault="00000000" w:rsidRPr="00000000" w14:paraId="0000006F">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C. The DOI will pay people who catch and kill feral </w:t>
      </w:r>
      <w:r w:rsidDel="00000000" w:rsidR="00000000" w:rsidRPr="00000000">
        <w:rPr>
          <w:i w:val="1"/>
          <w:iCs w:val="1"/>
          <w:highlight w:val="white"/>
          <w:rtl w:val="0"/>
        </w:rPr>
        <w:t xml:space="preserve">Gallus gallus</w:t>
      </w:r>
      <w:r w:rsidDel="00000000" w:rsidR="00000000" w:rsidRPr="00000000">
        <w:rPr>
          <w:highlight w:val="white"/>
          <w:rtl w:val="0"/>
        </w:rPr>
        <w:t xml:space="preserve"> (chickens) in Hawaii $1 </w:t>
      </w:r>
    </w:p>
    <w:p w:rsidR="00000000" w:rsidDel="00000000" w:rsidP="00000000" w:rsidRDefault="00000000" w:rsidRPr="00000000" w14:paraId="00000070">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per chicken.  The dead chickens shall be delivered to any Hawaii Department of Land </w:t>
      </w:r>
    </w:p>
    <w:p w:rsidR="00000000" w:rsidDel="00000000" w:rsidP="00000000" w:rsidRDefault="00000000" w:rsidRPr="00000000" w14:paraId="00000071">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and Natural Resources (DLNR) office for Compensation.  The chicken carcasses </w:t>
      </w:r>
    </w:p>
    <w:p w:rsidR="00000000" w:rsidDel="00000000" w:rsidP="00000000" w:rsidRDefault="00000000" w:rsidRPr="00000000" w14:paraId="00000072">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may be collected by the DLNR for disposal or returned to the killer.</w:t>
      </w:r>
      <w:r w:rsidDel="00000000" w:rsidR="00000000" w:rsidRPr="00000000">
        <w:rPr>
          <w:rtl w:val="0"/>
        </w:rPr>
      </w:r>
    </w:p>
    <w:p w:rsidR="00000000" w:rsidDel="00000000" w:rsidP="00000000" w:rsidRDefault="00000000" w:rsidRPr="00000000" w14:paraId="00000073">
      <w:pPr>
        <w:numPr>
          <w:ilvl w:val="0"/>
          <w:numId w:val="9"/>
        </w:numPr>
        <w:ind w:left="-360" w:right="-720" w:hanging="360"/>
        <w:rPr>
          <w:smallCaps w:val="1"/>
          <w:sz w:val="22"/>
          <w:szCs w:val="22"/>
        </w:rPr>
      </w:pPr>
      <w:r w:rsidDel="00000000" w:rsidR="00000000" w:rsidRPr="00000000">
        <w:rPr>
          <w:highlight w:val="white"/>
          <w:rtl w:val="0"/>
        </w:rPr>
        <w:t xml:space="preserve"> </w:t>
        <w:tab/>
        <w:tab/>
        <w:t xml:space="preserve">D. The DOI will start ground baiting </w:t>
      </w:r>
      <w:r w:rsidDel="00000000" w:rsidR="00000000" w:rsidRPr="00000000">
        <w:rPr>
          <w:i w:val="1"/>
          <w:iCs w:val="1"/>
          <w:highlight w:val="white"/>
          <w:rtl w:val="0"/>
        </w:rPr>
        <w:t xml:space="preserve">Myocastor coypus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74">
      <w:pPr>
        <w:numPr>
          <w:ilvl w:val="0"/>
          <w:numId w:val="9"/>
        </w:numPr>
        <w:ind w:left="-360" w:right="-720" w:hanging="360"/>
        <w:rPr>
          <w:rFonts w:ascii="Calibri" w:cs="Calibri" w:eastAsia="Calibri" w:hAnsi="Calibri"/>
          <w:smallCaps w:val="1"/>
          <w:sz w:val="22"/>
          <w:szCs w:val="22"/>
        </w:rPr>
      </w:pPr>
      <w:r w:rsidDel="00000000" w:rsidR="00000000" w:rsidRPr="00000000">
        <w:rPr>
          <w:b w:val="1"/>
          <w:bCs w:val="1"/>
          <w:smallCaps w:val="1"/>
          <w:rtl w:val="0"/>
        </w:rPr>
        <w:t xml:space="preserve">SECTION 2</w:t>
      </w:r>
      <w:r w:rsidDel="00000000" w:rsidR="00000000" w:rsidRPr="00000000">
        <w:rPr>
          <w:rtl w:val="0"/>
        </w:rPr>
        <w:t xml:space="preserve">.</w:t>
        <w:tab/>
      </w:r>
    </w:p>
    <w:p w:rsidR="00000000" w:rsidDel="00000000" w:rsidP="00000000" w:rsidRDefault="00000000" w:rsidRPr="00000000" w14:paraId="00000075">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 </w:t>
        <w:tab/>
        <w:tab/>
        <w:t xml:space="preserve">A. </w:t>
      </w:r>
      <w:r w:rsidDel="00000000" w:rsidR="00000000" w:rsidRPr="00000000">
        <w:rPr>
          <w:i w:val="1"/>
          <w:iCs w:val="1"/>
          <w:rtl w:val="0"/>
        </w:rPr>
        <w:t xml:space="preserve">Cyprinid herpesvirus 3</w:t>
      </w:r>
      <w:r w:rsidDel="00000000" w:rsidR="00000000" w:rsidRPr="00000000">
        <w:rPr>
          <w:rtl w:val="0"/>
        </w:rPr>
        <w:t xml:space="preserve"> will be defined as “a species of virus causing a viral disease </w:t>
      </w:r>
    </w:p>
    <w:p w:rsidR="00000000" w:rsidDel="00000000" w:rsidP="00000000" w:rsidRDefault="00000000" w:rsidRPr="00000000" w14:paraId="00000076">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 </w:t>
        <w:tab/>
        <w:tab/>
        <w:t xml:space="preserve">that is very contagious to </w:t>
      </w:r>
      <w:r w:rsidDel="00000000" w:rsidR="00000000" w:rsidRPr="00000000">
        <w:rPr>
          <w:i w:val="1"/>
          <w:iCs w:val="1"/>
          <w:rtl w:val="0"/>
        </w:rPr>
        <w:t xml:space="preserve">Cyprinus carpio </w:t>
      </w:r>
      <w:r w:rsidDel="00000000" w:rsidR="00000000" w:rsidRPr="00000000">
        <w:rPr>
          <w:rtl w:val="0"/>
        </w:rPr>
        <w:t xml:space="preserve">and </w:t>
      </w:r>
      <w:r w:rsidDel="00000000" w:rsidR="00000000" w:rsidRPr="00000000">
        <w:rPr>
          <w:i w:val="1"/>
          <w:iCs w:val="1"/>
          <w:rtl w:val="0"/>
        </w:rPr>
        <w:t xml:space="preserve">Cyprinus rubrofuscus</w:t>
      </w:r>
      <w:r w:rsidDel="00000000" w:rsidR="00000000" w:rsidRPr="00000000">
        <w:rPr>
          <w:rtl w:val="0"/>
        </w:rPr>
        <w:t xml:space="preserve">.”</w:t>
      </w:r>
    </w:p>
    <w:p w:rsidR="00000000" w:rsidDel="00000000" w:rsidP="00000000" w:rsidRDefault="00000000" w:rsidRPr="00000000" w14:paraId="00000077">
      <w:pPr>
        <w:numPr>
          <w:ilvl w:val="0"/>
          <w:numId w:val="9"/>
        </w:numPr>
        <w:ind w:left="-360" w:right="-720" w:hanging="360"/>
        <w:rPr>
          <w:rFonts w:ascii="Calibri" w:cs="Calibri" w:eastAsia="Calibri" w:hAnsi="Calibri"/>
          <w:sz w:val="22"/>
          <w:szCs w:val="22"/>
        </w:rPr>
      </w:pPr>
      <w:r w:rsidDel="00000000" w:rsidR="00000000" w:rsidRPr="00000000">
        <w:rPr>
          <w:rtl w:val="0"/>
        </w:rPr>
        <w:t xml:space="preserve"> </w:t>
        <w:tab/>
        <w:tab/>
        <w:t xml:space="preserve">B.  P</w:t>
      </w:r>
      <w:r w:rsidDel="00000000" w:rsidR="00000000" w:rsidRPr="00000000">
        <w:rPr>
          <w:highlight w:val="white"/>
          <w:rtl w:val="0"/>
        </w:rPr>
        <w:t xml:space="preserve">seudorabies virus (PRV) will be defined as “a species of virus causing a viral </w:t>
      </w:r>
    </w:p>
    <w:p w:rsidR="00000000" w:rsidDel="00000000" w:rsidP="00000000" w:rsidRDefault="00000000" w:rsidRPr="00000000" w14:paraId="00000078">
      <w:pPr>
        <w:numPr>
          <w:ilvl w:val="0"/>
          <w:numId w:val="9"/>
        </w:numPr>
        <w:ind w:left="-360" w:right="-720" w:hanging="360"/>
        <w:rPr>
          <w:rFonts w:ascii="Calibri" w:cs="Calibri" w:eastAsia="Calibri" w:hAnsi="Calibri"/>
          <w:sz w:val="22"/>
          <w:szCs w:val="22"/>
        </w:rPr>
      </w:pPr>
      <w:r w:rsidDel="00000000" w:rsidR="00000000" w:rsidRPr="00000000">
        <w:rPr>
          <w:highlight w:val="white"/>
          <w:rtl w:val="0"/>
        </w:rPr>
        <w:t xml:space="preserve"> </w:t>
        <w:tab/>
        <w:tab/>
        <w:t xml:space="preserve">disease that is very contagious to </w:t>
      </w:r>
      <w:r w:rsidDel="00000000" w:rsidR="00000000" w:rsidRPr="00000000">
        <w:rPr>
          <w:i w:val="1"/>
          <w:iCs w:val="1"/>
          <w:color w:val="040c28"/>
          <w:highlight w:val="white"/>
          <w:rtl w:val="0"/>
        </w:rPr>
        <w:t xml:space="preserve">Sus scrofa</w:t>
      </w:r>
      <w:r w:rsidDel="00000000" w:rsidR="00000000" w:rsidRPr="00000000">
        <w:rPr>
          <w:color w:val="040c28"/>
          <w:highlight w:val="white"/>
          <w:rtl w:val="0"/>
        </w:rPr>
        <w:t xml:space="preserve">, also known as </w:t>
      </w:r>
      <w:r w:rsidDel="00000000" w:rsidR="00000000" w:rsidRPr="00000000">
        <w:rPr>
          <w:highlight w:val="white"/>
          <w:rtl w:val="0"/>
        </w:rPr>
        <w:t xml:space="preserve">feral pigs”</w:t>
      </w:r>
      <w:r w:rsidDel="00000000" w:rsidR="00000000" w:rsidRPr="00000000">
        <w:rPr>
          <w:rtl w:val="0"/>
        </w:rPr>
      </w:r>
    </w:p>
    <w:p w:rsidR="00000000" w:rsidDel="00000000" w:rsidP="00000000" w:rsidRDefault="00000000" w:rsidRPr="00000000" w14:paraId="00000079">
      <w:pPr>
        <w:numPr>
          <w:ilvl w:val="0"/>
          <w:numId w:val="9"/>
        </w:numPr>
        <w:ind w:left="-360" w:right="-720" w:hanging="360"/>
        <w:rPr>
          <w:smallCaps w:val="1"/>
          <w:sz w:val="22"/>
          <w:szCs w:val="22"/>
        </w:rPr>
      </w:pPr>
      <w:r w:rsidDel="00000000" w:rsidR="00000000" w:rsidRPr="00000000">
        <w:rPr>
          <w:rtl w:val="0"/>
        </w:rPr>
        <w:t xml:space="preserve"> </w:t>
        <w:tab/>
        <w:tab/>
        <w:t xml:space="preserve">C. Invasive carp will be defined as “</w:t>
      </w:r>
      <w:r w:rsidDel="00000000" w:rsidR="00000000" w:rsidRPr="00000000">
        <w:rPr>
          <w:i w:val="1"/>
          <w:iCs w:val="1"/>
          <w:rtl w:val="0"/>
        </w:rPr>
        <w:t xml:space="preserve">Cyprinus carpio</w:t>
      </w:r>
      <w:r w:rsidDel="00000000" w:rsidR="00000000" w:rsidRPr="00000000">
        <w:rPr>
          <w:rtl w:val="0"/>
        </w:rPr>
        <w:t xml:space="preserve"> and </w:t>
      </w:r>
      <w:r w:rsidDel="00000000" w:rsidR="00000000" w:rsidRPr="00000000">
        <w:rPr>
          <w:i w:val="1"/>
          <w:iCs w:val="1"/>
          <w:rtl w:val="0"/>
        </w:rPr>
        <w:t xml:space="preserve">Cyprinus rubrofuscus</w:t>
      </w:r>
      <w:r w:rsidDel="00000000" w:rsidR="00000000" w:rsidRPr="00000000">
        <w:rPr>
          <w:rtl w:val="0"/>
        </w:rPr>
        <w:t xml:space="preserve">”.</w:t>
      </w:r>
    </w:p>
    <w:p w:rsidR="00000000" w:rsidDel="00000000" w:rsidP="00000000" w:rsidRDefault="00000000" w:rsidRPr="00000000" w14:paraId="0000007A">
      <w:pPr>
        <w:numPr>
          <w:ilvl w:val="0"/>
          <w:numId w:val="9"/>
        </w:numPr>
        <w:ind w:left="-360" w:right="-720" w:hanging="360"/>
        <w:rPr>
          <w:sz w:val="22"/>
          <w:szCs w:val="22"/>
        </w:rPr>
      </w:pPr>
      <w:r w:rsidDel="00000000" w:rsidR="00000000" w:rsidRPr="00000000">
        <w:rPr>
          <w:rtl w:val="0"/>
        </w:rPr>
        <w:t xml:space="preserve"> </w:t>
        <w:tab/>
        <w:tab/>
        <w:t xml:space="preserve">D.  Feral </w:t>
      </w:r>
      <w:r w:rsidDel="00000000" w:rsidR="00000000" w:rsidRPr="00000000">
        <w:rPr>
          <w:i w:val="1"/>
          <w:iCs w:val="1"/>
          <w:color w:val="040c28"/>
          <w:highlight w:val="white"/>
          <w:rtl w:val="0"/>
        </w:rPr>
        <w:t xml:space="preserve">Sus scrofa</w:t>
      </w:r>
      <w:r w:rsidDel="00000000" w:rsidR="00000000" w:rsidRPr="00000000">
        <w:rPr>
          <w:color w:val="040c28"/>
          <w:highlight w:val="white"/>
          <w:rtl w:val="0"/>
        </w:rPr>
        <w:t xml:space="preserve">, or </w:t>
      </w:r>
      <w:r w:rsidDel="00000000" w:rsidR="00000000" w:rsidRPr="00000000">
        <w:rPr>
          <w:rtl w:val="0"/>
        </w:rPr>
        <w:t xml:space="preserve">feral pigs, will be defined as “any swine born, living, or has lived </w:t>
      </w:r>
    </w:p>
    <w:p w:rsidR="00000000" w:rsidDel="00000000" w:rsidP="00000000" w:rsidRDefault="00000000" w:rsidRPr="00000000" w14:paraId="0000007B">
      <w:pPr>
        <w:numPr>
          <w:ilvl w:val="0"/>
          <w:numId w:val="9"/>
        </w:numPr>
        <w:ind w:left="-360" w:right="-720" w:hanging="360"/>
        <w:rPr>
          <w:sz w:val="22"/>
          <w:szCs w:val="22"/>
        </w:rPr>
      </w:pPr>
      <w:r w:rsidDel="00000000" w:rsidR="00000000" w:rsidRPr="00000000">
        <w:rPr>
          <w:rtl w:val="0"/>
        </w:rPr>
        <w:t xml:space="preserve"> </w:t>
        <w:tab/>
        <w:tab/>
        <w:t xml:space="preserve">in the wild and the offspring of these swine.”</w:t>
      </w:r>
    </w:p>
    <w:p w:rsidR="00000000" w:rsidDel="00000000" w:rsidP="00000000" w:rsidRDefault="00000000" w:rsidRPr="00000000" w14:paraId="0000007C">
      <w:pPr>
        <w:numPr>
          <w:ilvl w:val="0"/>
          <w:numId w:val="9"/>
        </w:numPr>
        <w:ind w:left="-360" w:right="-720" w:hanging="360"/>
        <w:rPr>
          <w:sz w:val="22"/>
          <w:szCs w:val="22"/>
        </w:rPr>
      </w:pPr>
      <w:r w:rsidDel="00000000" w:rsidR="00000000" w:rsidRPr="00000000">
        <w:rPr>
          <w:rtl w:val="0"/>
        </w:rPr>
        <w:t xml:space="preserve"> </w:t>
        <w:tab/>
        <w:tab/>
        <w:t xml:space="preserve">E. Aerial shooting is the practice of a trained shooter shooting feral pigs from a </w:t>
      </w:r>
    </w:p>
    <w:p w:rsidR="00000000" w:rsidDel="00000000" w:rsidP="00000000" w:rsidRDefault="00000000" w:rsidRPr="00000000" w14:paraId="0000007D">
      <w:pPr>
        <w:numPr>
          <w:ilvl w:val="0"/>
          <w:numId w:val="9"/>
        </w:numPr>
        <w:ind w:left="-360" w:right="-720" w:hanging="360"/>
        <w:rPr>
          <w:sz w:val="22"/>
          <w:szCs w:val="22"/>
        </w:rPr>
      </w:pPr>
      <w:r w:rsidDel="00000000" w:rsidR="00000000" w:rsidRPr="00000000">
        <w:rPr>
          <w:rtl w:val="0"/>
        </w:rPr>
        <w:t xml:space="preserve"> </w:t>
        <w:tab/>
        <w:tab/>
        <w:t xml:space="preserve">helicopter in areas where the density of feral pigs is high.</w:t>
      </w:r>
    </w:p>
    <w:p w:rsidR="00000000" w:rsidDel="00000000" w:rsidP="00000000" w:rsidRDefault="00000000" w:rsidRPr="00000000" w14:paraId="0000007E">
      <w:pPr>
        <w:numPr>
          <w:ilvl w:val="0"/>
          <w:numId w:val="9"/>
        </w:numPr>
        <w:ind w:left="-360" w:right="-720" w:hanging="360"/>
        <w:rPr>
          <w:sz w:val="22"/>
          <w:szCs w:val="22"/>
        </w:rPr>
      </w:pPr>
      <w:r w:rsidDel="00000000" w:rsidR="00000000" w:rsidRPr="00000000">
        <w:rPr>
          <w:rtl w:val="0"/>
        </w:rPr>
        <w:t xml:space="preserve"> </w:t>
        <w:tab/>
        <w:tab/>
        <w:t xml:space="preserve">F.  Gallus gallus, or commonly known as feral chickens, will be defined as “any chicken </w:t>
      </w:r>
    </w:p>
    <w:p w:rsidR="00000000" w:rsidDel="00000000" w:rsidP="00000000" w:rsidRDefault="00000000" w:rsidRPr="00000000" w14:paraId="0000007F">
      <w:pPr>
        <w:numPr>
          <w:ilvl w:val="0"/>
          <w:numId w:val="9"/>
        </w:numPr>
        <w:ind w:left="-360" w:right="-720" w:hanging="360"/>
        <w:rPr>
          <w:sz w:val="22"/>
          <w:szCs w:val="22"/>
        </w:rPr>
      </w:pPr>
      <w:r w:rsidDel="00000000" w:rsidR="00000000" w:rsidRPr="00000000">
        <w:rPr>
          <w:rtl w:val="0"/>
        </w:rPr>
        <w:t xml:space="preserve"> </w:t>
        <w:tab/>
        <w:tab/>
        <w:t xml:space="preserve">in Hawaii not in captivity and not owned by anyone.”</w:t>
      </w:r>
    </w:p>
    <w:p w:rsidR="00000000" w:rsidDel="00000000" w:rsidP="00000000" w:rsidRDefault="00000000" w:rsidRPr="00000000" w14:paraId="00000080">
      <w:pPr>
        <w:numPr>
          <w:ilvl w:val="0"/>
          <w:numId w:val="9"/>
        </w:numPr>
        <w:ind w:left="-360" w:right="-720" w:hanging="360"/>
        <w:rPr>
          <w:sz w:val="22"/>
          <w:szCs w:val="22"/>
        </w:rPr>
      </w:pPr>
      <w:r w:rsidDel="00000000" w:rsidR="00000000" w:rsidRPr="00000000">
        <w:rPr>
          <w:rtl w:val="0"/>
        </w:rPr>
        <w:t xml:space="preserve"> </w:t>
        <w:tab/>
        <w:tab/>
        <w:t xml:space="preserve">G.  </w:t>
      </w:r>
      <w:r w:rsidDel="00000000" w:rsidR="00000000" w:rsidRPr="00000000">
        <w:rPr>
          <w:i w:val="1"/>
          <w:iCs w:val="1"/>
          <w:rtl w:val="0"/>
        </w:rPr>
        <w:t xml:space="preserve">Myocastor coypus</w:t>
      </w:r>
      <w:r w:rsidDel="00000000" w:rsidR="00000000" w:rsidRPr="00000000">
        <w:rPr>
          <w:rtl w:val="0"/>
        </w:rPr>
        <w:t xml:space="preserve">, or commonly known as nutria, will be  defined as “a large semi </w:t>
      </w:r>
    </w:p>
    <w:p w:rsidR="00000000" w:rsidDel="00000000" w:rsidP="00000000" w:rsidRDefault="00000000" w:rsidRPr="00000000" w14:paraId="00000081">
      <w:pPr>
        <w:numPr>
          <w:ilvl w:val="0"/>
          <w:numId w:val="9"/>
        </w:numPr>
        <w:ind w:left="-360" w:right="-720" w:hanging="360"/>
        <w:rPr>
          <w:sz w:val="22"/>
          <w:szCs w:val="22"/>
        </w:rPr>
      </w:pPr>
      <w:r w:rsidDel="00000000" w:rsidR="00000000" w:rsidRPr="00000000">
        <w:rPr>
          <w:rtl w:val="0"/>
        </w:rPr>
        <w:t xml:space="preserve"> </w:t>
        <w:tab/>
        <w:tab/>
        <w:t xml:space="preserve">aquatic rodent resembling a beaver”.</w:t>
      </w:r>
    </w:p>
    <w:p w:rsidR="00000000" w:rsidDel="00000000" w:rsidP="00000000" w:rsidRDefault="00000000" w:rsidRPr="00000000" w14:paraId="00000082">
      <w:pPr>
        <w:numPr>
          <w:ilvl w:val="0"/>
          <w:numId w:val="9"/>
        </w:numPr>
        <w:ind w:left="-360" w:right="-720" w:hanging="360"/>
        <w:rPr>
          <w:sz w:val="22"/>
          <w:szCs w:val="22"/>
        </w:rPr>
      </w:pPr>
      <w:r w:rsidDel="00000000" w:rsidR="00000000" w:rsidRPr="00000000">
        <w:rPr>
          <w:rtl w:val="0"/>
        </w:rPr>
        <w:t xml:space="preserve"> </w:t>
        <w:tab/>
        <w:tab/>
        <w:t xml:space="preserve">H.  Ground baiting will be defined as “preparing zinc phosphide baits outside burrows as </w:t>
      </w:r>
    </w:p>
    <w:p w:rsidR="00000000" w:rsidDel="00000000" w:rsidP="00000000" w:rsidRDefault="00000000" w:rsidRPr="00000000" w14:paraId="00000083">
      <w:pPr>
        <w:numPr>
          <w:ilvl w:val="0"/>
          <w:numId w:val="9"/>
        </w:numPr>
        <w:ind w:left="-360" w:right="-720" w:hanging="360"/>
        <w:rPr>
          <w:sz w:val="22"/>
          <w:szCs w:val="22"/>
        </w:rPr>
      </w:pPr>
      <w:r w:rsidDel="00000000" w:rsidR="00000000" w:rsidRPr="00000000">
        <w:rPr>
          <w:rtl w:val="0"/>
        </w:rPr>
        <w:t xml:space="preserve"> </w:t>
        <w:tab/>
        <w:tab/>
        <w:t xml:space="preserve">needed to catch nutria.”</w:t>
      </w:r>
    </w:p>
    <w:p w:rsidR="00000000" w:rsidDel="00000000" w:rsidP="00000000" w:rsidRDefault="00000000" w:rsidRPr="00000000" w14:paraId="00000084">
      <w:pPr>
        <w:numPr>
          <w:ilvl w:val="0"/>
          <w:numId w:val="9"/>
        </w:numPr>
        <w:ind w:left="-360" w:right="-720" w:hanging="360"/>
        <w:rPr>
          <w:rFonts w:ascii="Calibri" w:cs="Calibri" w:eastAsia="Calibri" w:hAnsi="Calibri"/>
          <w:smallCaps w:val="1"/>
          <w:sz w:val="22"/>
          <w:szCs w:val="22"/>
        </w:rPr>
      </w:pPr>
      <w:r w:rsidDel="00000000" w:rsidR="00000000" w:rsidRPr="00000000">
        <w:rPr>
          <w:b w:val="1"/>
          <w:bCs w:val="1"/>
          <w:smallCaps w:val="1"/>
          <w:rtl w:val="0"/>
        </w:rPr>
        <w:t xml:space="preserve">SECTION 3</w:t>
      </w:r>
      <w:r w:rsidDel="00000000" w:rsidR="00000000" w:rsidRPr="00000000">
        <w:rPr>
          <w:b w:val="1"/>
          <w:bCs w:val="1"/>
          <w:rtl w:val="0"/>
        </w:rPr>
        <w:t xml:space="preserve">.</w:t>
      </w:r>
      <w:r w:rsidDel="00000000" w:rsidR="00000000" w:rsidRPr="00000000">
        <w:rPr>
          <w:rtl w:val="0"/>
        </w:rPr>
        <w:tab/>
        <w:t xml:space="preserve">The United States Department of Interior will oversee the enforcement and </w:t>
      </w:r>
    </w:p>
    <w:p w:rsidR="00000000" w:rsidDel="00000000" w:rsidP="00000000" w:rsidRDefault="00000000" w:rsidRPr="00000000" w14:paraId="00000085">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implementation of this bill. </w:t>
      </w:r>
    </w:p>
    <w:p w:rsidR="00000000" w:rsidDel="00000000" w:rsidP="00000000" w:rsidRDefault="00000000" w:rsidRPr="00000000" w14:paraId="00000086">
      <w:pPr>
        <w:numPr>
          <w:ilvl w:val="0"/>
          <w:numId w:val="9"/>
        </w:numPr>
        <w:ind w:left="-360" w:right="-720" w:hanging="360"/>
        <w:rPr>
          <w:rFonts w:ascii="Calibri" w:cs="Calibri" w:eastAsia="Calibri" w:hAnsi="Calibri"/>
          <w:smallCaps w:val="1"/>
          <w:sz w:val="22"/>
          <w:szCs w:val="22"/>
        </w:rPr>
      </w:pPr>
      <w:r w:rsidDel="00000000" w:rsidR="00000000" w:rsidRPr="00000000">
        <w:rPr>
          <w:b w:val="1"/>
          <w:bCs w:val="1"/>
          <w:rtl w:val="0"/>
        </w:rPr>
        <w:t xml:space="preserve">SECTION 4.   </w:t>
      </w:r>
      <w:r w:rsidDel="00000000" w:rsidR="00000000" w:rsidRPr="00000000">
        <w:rPr>
          <w:rtl w:val="0"/>
        </w:rPr>
        <w:t xml:space="preserve">Congress will allot $100 million to the Department of the Interior for this project and it will </w:t>
      </w:r>
    </w:p>
    <w:p w:rsidR="00000000" w:rsidDel="00000000" w:rsidP="00000000" w:rsidRDefault="00000000" w:rsidRPr="00000000" w14:paraId="00000087">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be evaluated yearly to determine if more money needs to be allocated.  The funding of this bill will </w:t>
      </w:r>
    </w:p>
    <w:p w:rsidR="00000000" w:rsidDel="00000000" w:rsidP="00000000" w:rsidRDefault="00000000" w:rsidRPr="00000000" w14:paraId="00000088">
      <w:pPr>
        <w:numPr>
          <w:ilvl w:val="0"/>
          <w:numId w:val="9"/>
        </w:numPr>
        <w:ind w:left="-360" w:right="-720" w:hanging="360"/>
        <w:rPr>
          <w:rFonts w:ascii="Calibri" w:cs="Calibri" w:eastAsia="Calibri" w:hAnsi="Calibri"/>
          <w:smallCaps w:val="1"/>
          <w:sz w:val="22"/>
          <w:szCs w:val="22"/>
        </w:rPr>
      </w:pPr>
      <w:r w:rsidDel="00000000" w:rsidR="00000000" w:rsidRPr="00000000">
        <w:rPr>
          <w:rtl w:val="0"/>
        </w:rPr>
        <w:t xml:space="preserve">come from the funding of the United States Governmental Survey.</w:t>
      </w:r>
      <w:r w:rsidDel="00000000" w:rsidR="00000000" w:rsidRPr="00000000">
        <w:rPr>
          <w:rtl w:val="0"/>
        </w:rPr>
      </w:r>
    </w:p>
    <w:p w:rsidR="00000000" w:rsidDel="00000000" w:rsidP="00000000" w:rsidRDefault="00000000" w:rsidRPr="00000000" w14:paraId="00000089">
      <w:pPr>
        <w:numPr>
          <w:ilvl w:val="0"/>
          <w:numId w:val="9"/>
        </w:numPr>
        <w:ind w:left="-360" w:right="-720" w:hanging="360"/>
        <w:rPr>
          <w:rFonts w:ascii="Calibri" w:cs="Calibri" w:eastAsia="Calibri" w:hAnsi="Calibri"/>
          <w:smallCaps w:val="1"/>
          <w:sz w:val="22"/>
          <w:szCs w:val="22"/>
        </w:rPr>
      </w:pPr>
      <w:r w:rsidDel="00000000" w:rsidR="00000000" w:rsidRPr="00000000">
        <w:rPr>
          <w:b w:val="1"/>
          <w:bCs w:val="1"/>
          <w:rtl w:val="0"/>
        </w:rPr>
        <w:t xml:space="preserve">SECTION 5.</w:t>
        <w:tab/>
      </w:r>
      <w:r w:rsidDel="00000000" w:rsidR="00000000" w:rsidRPr="00000000">
        <w:rPr>
          <w:rtl w:val="0"/>
        </w:rPr>
        <w:t xml:space="preserve">A. This bill will go into effect at the beginning of the 2026 fiscal year. </w:t>
      </w:r>
    </w:p>
    <w:p w:rsidR="00000000" w:rsidDel="00000000" w:rsidP="00000000" w:rsidRDefault="00000000" w:rsidRPr="00000000" w14:paraId="0000008A">
      <w:pPr>
        <w:numPr>
          <w:ilvl w:val="0"/>
          <w:numId w:val="9"/>
        </w:numPr>
        <w:ind w:left="-360" w:right="-720" w:hanging="360"/>
        <w:rPr>
          <w:rFonts w:ascii="Calibri" w:cs="Calibri" w:eastAsia="Calibri" w:hAnsi="Calibri"/>
          <w:smallCaps w:val="1"/>
          <w:sz w:val="22"/>
          <w:szCs w:val="22"/>
        </w:rPr>
      </w:pPr>
      <w:r w:rsidDel="00000000" w:rsidR="00000000" w:rsidRPr="00000000">
        <w:rPr>
          <w:b w:val="1"/>
          <w:bCs w:val="1"/>
          <w:smallCaps w:val="1"/>
          <w:rtl w:val="0"/>
        </w:rPr>
        <w:t xml:space="preserve">SECTION 6.</w:t>
      </w:r>
      <w:r w:rsidDel="00000000" w:rsidR="00000000" w:rsidRPr="00000000">
        <w:rPr>
          <w:rtl w:val="0"/>
        </w:rPr>
        <w:t xml:space="preserve"> </w:t>
        <w:tab/>
        <w:t xml:space="preserve">All laws in conflict with this legislation are hereby declared null and void.</w:t>
      </w:r>
    </w:p>
    <w:p w:rsidR="00000000" w:rsidDel="00000000" w:rsidP="00000000" w:rsidRDefault="00000000" w:rsidRPr="00000000" w14:paraId="0000008B">
      <w:pPr>
        <w:ind w:left="1440"/>
        <w:rPr>
          <w:i w:val="1"/>
          <w:iCs w:val="1"/>
        </w:rPr>
      </w:pPr>
      <w:r w:rsidDel="00000000" w:rsidR="00000000" w:rsidRPr="00000000">
        <w:rPr>
          <w:rtl w:val="0"/>
        </w:rPr>
      </w:r>
    </w:p>
    <w:p w:rsidR="00000000" w:rsidDel="00000000" w:rsidP="00000000" w:rsidRDefault="00000000" w:rsidRPr="00000000" w14:paraId="0000008C">
      <w:pPr>
        <w:ind w:left="1440"/>
        <w:rPr>
          <w:rFonts w:ascii="Times New Roman" w:cs="Times New Roman" w:eastAsia="Times New Roman" w:hAnsi="Times New Roman"/>
          <w:sz w:val="28"/>
          <w:szCs w:val="28"/>
        </w:rPr>
      </w:pPr>
      <w:r w:rsidDel="00000000" w:rsidR="00000000" w:rsidRPr="00000000">
        <w:rPr>
          <w:i w:val="1"/>
          <w:iCs w:val="1"/>
          <w:rtl w:val="0"/>
        </w:rPr>
        <w:t xml:space="preserve">Introduced by Marian High School </w:t>
      </w:r>
      <w:r w:rsidDel="00000000" w:rsidR="00000000" w:rsidRPr="00000000">
        <w:rPr>
          <w:rtl w:val="0"/>
        </w:rPr>
      </w:r>
    </w:p>
    <w:p w:rsidR="00000000" w:rsidDel="00000000" w:rsidP="00000000" w:rsidRDefault="00000000" w:rsidRPr="00000000" w14:paraId="0000008D">
      <w:pPr>
        <w:pageBreakBefore w:val="0"/>
        <w:spacing w:line="36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Lexend Deca" w:cs="Lexend Deca" w:eastAsia="Lexend Deca" w:hAnsi="Lexend Deca"/>
          <w:sz w:val="28"/>
          <w:szCs w:val="28"/>
        </w:rPr>
      </w:pPr>
      <w:r w:rsidDel="00000000" w:rsidR="00000000" w:rsidRPr="00000000">
        <w:rPr>
          <w:rFonts w:ascii="Times New Roman" w:cs="Times New Roman" w:eastAsia="Times New Roman" w:hAnsi="Times New Roman"/>
          <w:b w:val="1"/>
          <w:bCs w:val="1"/>
          <w:sz w:val="28"/>
          <w:szCs w:val="28"/>
          <w:rtl w:val="0"/>
        </w:rPr>
        <w:t xml:space="preserve">6.</w:t>
      </w:r>
      <w:bookmarkStart w:colFirst="0" w:colLast="0" w:name="u3tx1nm11vbf" w:id="9"/>
      <w:bookmarkEnd w:id="9"/>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Lexend Deca" w:cs="Lexend Deca" w:eastAsia="Lexend Deca" w:hAnsi="Lexend Deca"/>
          <w:sz w:val="28"/>
          <w:szCs w:val="28"/>
          <w:rtl w:val="0"/>
        </w:rPr>
        <w:t xml:space="preserve">A RESOLUTION TO PRESERVE PLANNED PARENTHOOD FUNDING</w:t>
      </w:r>
    </w:p>
    <w:p w:rsidR="00000000" w:rsidDel="00000000" w:rsidP="00000000" w:rsidRDefault="00000000" w:rsidRPr="00000000" w14:paraId="00000090">
      <w:pPr>
        <w:widowControl w:val="0"/>
        <w:spacing w:line="240" w:lineRule="auto"/>
        <w:ind w:left="1440"/>
        <w:rPr>
          <w:rFonts w:ascii="Lexend Deca" w:cs="Lexend Deca" w:eastAsia="Lexend Deca" w:hAnsi="Lexend Deca"/>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970"/>
        <w:tblGridChange w:id="0">
          <w:tblGrid>
            <w:gridCol w:w="390"/>
            <w:gridCol w:w="89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1">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w:t>
            </w:r>
          </w:p>
          <w:p w:rsidR="00000000" w:rsidDel="00000000" w:rsidP="00000000" w:rsidRDefault="00000000" w:rsidRPr="00000000" w14:paraId="00000092">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w:t>
            </w:r>
          </w:p>
          <w:p w:rsidR="00000000" w:rsidDel="00000000" w:rsidP="00000000" w:rsidRDefault="00000000" w:rsidRPr="00000000" w14:paraId="00000093">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3</w:t>
            </w:r>
          </w:p>
          <w:p w:rsidR="00000000" w:rsidDel="00000000" w:rsidP="00000000" w:rsidRDefault="00000000" w:rsidRPr="00000000" w14:paraId="00000094">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4</w:t>
            </w:r>
          </w:p>
          <w:p w:rsidR="00000000" w:rsidDel="00000000" w:rsidP="00000000" w:rsidRDefault="00000000" w:rsidRPr="00000000" w14:paraId="00000095">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5</w:t>
            </w:r>
          </w:p>
          <w:p w:rsidR="00000000" w:rsidDel="00000000" w:rsidP="00000000" w:rsidRDefault="00000000" w:rsidRPr="00000000" w14:paraId="00000096">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6</w:t>
            </w:r>
          </w:p>
          <w:p w:rsidR="00000000" w:rsidDel="00000000" w:rsidP="00000000" w:rsidRDefault="00000000" w:rsidRPr="00000000" w14:paraId="00000097">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7</w:t>
            </w:r>
          </w:p>
          <w:p w:rsidR="00000000" w:rsidDel="00000000" w:rsidP="00000000" w:rsidRDefault="00000000" w:rsidRPr="00000000" w14:paraId="00000098">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8</w:t>
            </w:r>
          </w:p>
          <w:p w:rsidR="00000000" w:rsidDel="00000000" w:rsidP="00000000" w:rsidRDefault="00000000" w:rsidRPr="00000000" w14:paraId="00000099">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9</w:t>
            </w:r>
          </w:p>
          <w:p w:rsidR="00000000" w:rsidDel="00000000" w:rsidP="00000000" w:rsidRDefault="00000000" w:rsidRPr="00000000" w14:paraId="0000009A">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10</w:t>
            </w:r>
          </w:p>
          <w:p w:rsidR="00000000" w:rsidDel="00000000" w:rsidP="00000000" w:rsidRDefault="00000000" w:rsidRPr="00000000" w14:paraId="0000009B">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11</w:t>
            </w:r>
          </w:p>
          <w:p w:rsidR="00000000" w:rsidDel="00000000" w:rsidP="00000000" w:rsidRDefault="00000000" w:rsidRPr="00000000" w14:paraId="0000009C">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12</w:t>
            </w:r>
          </w:p>
          <w:p w:rsidR="00000000" w:rsidDel="00000000" w:rsidP="00000000" w:rsidRDefault="00000000" w:rsidRPr="00000000" w14:paraId="0000009D">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E">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Planned Parenthood has recently had their funding through Medicaid and other federal grant programs threatened;</w:t>
            </w:r>
          </w:p>
          <w:p w:rsidR="00000000" w:rsidDel="00000000" w:rsidP="00000000" w:rsidRDefault="00000000" w:rsidRPr="00000000" w14:paraId="0000009F">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states and local government agencies have sought to reduce or eliminate funding for Planned Parenthood, </w:t>
            </w:r>
          </w:p>
          <w:p w:rsidR="00000000" w:rsidDel="00000000" w:rsidP="00000000" w:rsidRDefault="00000000" w:rsidRPr="00000000" w14:paraId="000000A0">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eliminating or decreasing the amount of this public funding will force local Planned Parenthood offices to close, and;</w:t>
            </w:r>
          </w:p>
          <w:p w:rsidR="00000000" w:rsidDel="00000000" w:rsidP="00000000" w:rsidRDefault="00000000" w:rsidRPr="00000000" w14:paraId="000000A1">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Whereas, Public funding for Planned Parenthood includes but is not limited to Cancer Screening and Prevention, STI Testing and Treatment, contraception, and other essential women’s healthcare; therefore,</w:t>
            </w:r>
          </w:p>
          <w:p w:rsidR="00000000" w:rsidDel="00000000" w:rsidP="00000000" w:rsidRDefault="00000000" w:rsidRPr="00000000" w14:paraId="000000A2">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BE IT RESOLVED THAT: The United States Congress will guarantee that Planned Parenthood will continue to receive public funding for necessary programs.</w:t>
            </w:r>
          </w:p>
        </w:tc>
      </w:tr>
    </w:tbl>
    <w:p w:rsidR="00000000" w:rsidDel="00000000" w:rsidP="00000000" w:rsidRDefault="00000000" w:rsidRPr="00000000" w14:paraId="000000A3">
      <w:pPr>
        <w:widowControl w:val="0"/>
        <w:spacing w:after="200" w:line="360" w:lineRule="auto"/>
        <w:ind w:left="2880" w:hanging="1440"/>
        <w:rPr>
          <w:rFonts w:ascii="Times New Roman" w:cs="Times New Roman" w:eastAsia="Times New Roman" w:hAnsi="Times New Roman"/>
          <w:b w:val="1"/>
          <w:bCs w:val="1"/>
          <w:sz w:val="28"/>
          <w:szCs w:val="28"/>
        </w:rPr>
      </w:pPr>
      <w:r w:rsidDel="00000000" w:rsidR="00000000" w:rsidRPr="00000000">
        <w:rPr>
          <w:rFonts w:ascii="Lexend Deca" w:cs="Lexend Deca" w:eastAsia="Lexend Deca" w:hAnsi="Lexend Deca"/>
          <w:sz w:val="24"/>
          <w:szCs w:val="24"/>
          <w:rtl w:val="0"/>
        </w:rPr>
        <w:t xml:space="preserve">Submitted by Norfolk High School</w:t>
      </w:r>
      <w:r w:rsidDel="00000000" w:rsidR="00000000" w:rsidRPr="00000000">
        <w:rPr>
          <w:rFonts w:ascii="Lexend Deca" w:cs="Lexend Deca" w:eastAsia="Lexend Deca" w:hAnsi="Lexend Deca"/>
          <w:sz w:val="28"/>
          <w:szCs w:val="28"/>
          <w:rtl w:val="0"/>
        </w:rPr>
        <w:t xml:space="preserve">.</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7</w:t>
      </w:r>
      <w:bookmarkStart w:colFirst="0" w:colLast="0" w:name="ec2nu6gp9tfb" w:id="10"/>
      <w:bookmarkEnd w:id="10"/>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sz w:val="36"/>
          <w:szCs w:val="36"/>
          <w:rtl w:val="0"/>
        </w:rPr>
        <w:t xml:space="preserve">A Bill to Put Health First</w:t>
      </w:r>
    </w:p>
    <w:p w:rsidR="00000000" w:rsidDel="00000000" w:rsidP="00000000" w:rsidRDefault="00000000" w:rsidRPr="00000000" w14:paraId="000000A9">
      <w:pPr>
        <w:spacing w:after="240" w:before="240" w:lineRule="auto"/>
        <w:ind w:left="-720" w:right="-720" w:firstLine="0"/>
        <w:rPr/>
      </w:pPr>
      <w:r w:rsidDel="00000000" w:rsidR="00000000" w:rsidRPr="00000000">
        <w:rPr>
          <w:rtl w:val="0"/>
        </w:rPr>
        <w:tab/>
        <w:t xml:space="preserve">BE IT ENACTED BY THE CONGRESS HERE ASSEMBLED THAT:</w:t>
      </w:r>
    </w:p>
    <w:p w:rsidR="00000000" w:rsidDel="00000000" w:rsidP="00000000" w:rsidRDefault="00000000" w:rsidRPr="00000000" w14:paraId="000000AA">
      <w:pPr>
        <w:spacing w:after="240" w:before="240" w:lineRule="auto"/>
        <w:ind w:left="-720" w:right="-720" w:firstLine="0"/>
        <w:rPr/>
      </w:pPr>
      <w:r w:rsidDel="00000000" w:rsidR="00000000" w:rsidRPr="00000000">
        <w:rPr>
          <w:rtl w:val="0"/>
        </w:rPr>
        <w:t xml:space="preserve">1</w:t>
        <w:tab/>
        <w:t xml:space="preserve">Section 1</w:t>
      </w:r>
    </w:p>
    <w:p w:rsidR="00000000" w:rsidDel="00000000" w:rsidP="00000000" w:rsidRDefault="00000000" w:rsidRPr="00000000" w14:paraId="000000AB">
      <w:pPr>
        <w:spacing w:after="240" w:before="240" w:lineRule="auto"/>
        <w:ind w:left="-720" w:right="-720" w:firstLine="0"/>
        <w:rPr/>
      </w:pPr>
      <w:r w:rsidDel="00000000" w:rsidR="00000000" w:rsidRPr="00000000">
        <w:rPr>
          <w:rtl w:val="0"/>
        </w:rPr>
        <w:t xml:space="preserve">2</w:t>
        <w:tab/>
        <w:t xml:space="preserve">     (a)  All prescription medications prescribed by a licensed healthcare provider</w:t>
        <w:tab/>
      </w:r>
    </w:p>
    <w:p w:rsidR="00000000" w:rsidDel="00000000" w:rsidP="00000000" w:rsidRDefault="00000000" w:rsidRPr="00000000" w14:paraId="000000AC">
      <w:pPr>
        <w:spacing w:after="240" w:before="240" w:lineRule="auto"/>
        <w:ind w:left="-720" w:right="-720" w:firstLine="0"/>
        <w:rPr/>
      </w:pPr>
      <w:r w:rsidDel="00000000" w:rsidR="00000000" w:rsidRPr="00000000">
        <w:rPr>
          <w:rtl w:val="0"/>
        </w:rPr>
        <w:t xml:space="preserve">3</w:t>
        <w:tab/>
        <w:tab/>
        <w:t xml:space="preserve">shall be made available at no cost to any individual residing in the United</w:t>
      </w:r>
    </w:p>
    <w:p w:rsidR="00000000" w:rsidDel="00000000" w:rsidP="00000000" w:rsidRDefault="00000000" w:rsidRPr="00000000" w14:paraId="000000AD">
      <w:pPr>
        <w:spacing w:after="240" w:before="240" w:lineRule="auto"/>
        <w:ind w:left="-720" w:right="-720" w:firstLine="0"/>
        <w:rPr/>
      </w:pPr>
      <w:r w:rsidDel="00000000" w:rsidR="00000000" w:rsidRPr="00000000">
        <w:rPr>
          <w:rtl w:val="0"/>
        </w:rPr>
        <w:t xml:space="preserve">4</w:t>
        <w:tab/>
        <w:tab/>
        <w:t xml:space="preserve">states.</w:t>
      </w:r>
    </w:p>
    <w:p w:rsidR="00000000" w:rsidDel="00000000" w:rsidP="00000000" w:rsidRDefault="00000000" w:rsidRPr="00000000" w14:paraId="000000AE">
      <w:pPr>
        <w:spacing w:after="240" w:before="240" w:lineRule="auto"/>
        <w:ind w:left="-720" w:right="-720" w:firstLine="0"/>
        <w:rPr/>
      </w:pPr>
      <w:r w:rsidDel="00000000" w:rsidR="00000000" w:rsidRPr="00000000">
        <w:rPr>
          <w:rtl w:val="0"/>
        </w:rPr>
        <w:t xml:space="preserve">5</w:t>
        <w:tab/>
        <w:t xml:space="preserve">     (b)  Pharmacies and healthcare providers dispensing prescription drugs under</w:t>
      </w:r>
    </w:p>
    <w:p w:rsidR="00000000" w:rsidDel="00000000" w:rsidP="00000000" w:rsidRDefault="00000000" w:rsidRPr="00000000" w14:paraId="000000AF">
      <w:pPr>
        <w:spacing w:after="240" w:before="240" w:lineRule="auto"/>
        <w:ind w:left="-720" w:right="-720" w:firstLine="0"/>
        <w:rPr/>
      </w:pPr>
      <w:r w:rsidDel="00000000" w:rsidR="00000000" w:rsidRPr="00000000">
        <w:rPr>
          <w:rtl w:val="0"/>
        </w:rPr>
        <w:t xml:space="preserve">6</w:t>
        <w:tab/>
        <w:tab/>
      </w:r>
      <w:r w:rsidDel="00000000" w:rsidR="00000000" w:rsidRPr="00000000">
        <w:rPr>
          <w:rtl w:val="0"/>
        </w:rPr>
        <w:t xml:space="preserve">this</w:t>
      </w:r>
      <w:r w:rsidDel="00000000" w:rsidR="00000000" w:rsidRPr="00000000">
        <w:rPr>
          <w:rtl w:val="0"/>
        </w:rPr>
        <w:t xml:space="preserve"> bill will be reimbursed directly by the federal government. Reimbursement</w:t>
      </w:r>
    </w:p>
    <w:p w:rsidR="00000000" w:rsidDel="00000000" w:rsidP="00000000" w:rsidRDefault="00000000" w:rsidRPr="00000000" w14:paraId="000000B0">
      <w:pPr>
        <w:spacing w:after="240" w:before="240" w:lineRule="auto"/>
        <w:ind w:left="-720" w:right="-720" w:firstLine="0"/>
        <w:rPr/>
      </w:pPr>
      <w:r w:rsidDel="00000000" w:rsidR="00000000" w:rsidRPr="00000000">
        <w:rPr>
          <w:rtl w:val="0"/>
        </w:rPr>
        <w:t xml:space="preserve">7</w:t>
        <w:tab/>
        <w:tab/>
        <w:t xml:space="preserve">rates will be based on the average cost of medications.</w:t>
      </w:r>
    </w:p>
    <w:p w:rsidR="00000000" w:rsidDel="00000000" w:rsidP="00000000" w:rsidRDefault="00000000" w:rsidRPr="00000000" w14:paraId="000000B1">
      <w:pPr>
        <w:spacing w:after="240" w:before="240" w:lineRule="auto"/>
        <w:ind w:left="-720" w:right="-720" w:firstLine="0"/>
        <w:rPr/>
      </w:pPr>
      <w:r w:rsidDel="00000000" w:rsidR="00000000" w:rsidRPr="00000000">
        <w:rPr>
          <w:rtl w:val="0"/>
        </w:rPr>
        <w:t xml:space="preserve">8</w:t>
        <w:tab/>
        <w:t xml:space="preserve">Section 2</w:t>
      </w:r>
    </w:p>
    <w:p w:rsidR="00000000" w:rsidDel="00000000" w:rsidP="00000000" w:rsidRDefault="00000000" w:rsidRPr="00000000" w14:paraId="000000B2">
      <w:pPr>
        <w:spacing w:after="240" w:before="240" w:lineRule="auto"/>
        <w:ind w:left="-720" w:right="-720" w:firstLine="0"/>
        <w:rPr/>
      </w:pPr>
      <w:r w:rsidDel="00000000" w:rsidR="00000000" w:rsidRPr="00000000">
        <w:rPr>
          <w:rtl w:val="0"/>
        </w:rPr>
        <w:t xml:space="preserve">9</w:t>
        <w:tab/>
        <w:t xml:space="preserve">     (a)  The government shall establish a Prescription Drug Fund to finance the cost </w:t>
      </w:r>
    </w:p>
    <w:p w:rsidR="00000000" w:rsidDel="00000000" w:rsidP="00000000" w:rsidRDefault="00000000" w:rsidRPr="00000000" w14:paraId="000000B3">
      <w:pPr>
        <w:spacing w:after="240" w:before="240" w:lineRule="auto"/>
        <w:ind w:left="-720" w:right="-720" w:firstLine="0"/>
        <w:rPr/>
      </w:pPr>
      <w:r w:rsidDel="00000000" w:rsidR="00000000" w:rsidRPr="00000000">
        <w:rPr>
          <w:rtl w:val="0"/>
        </w:rPr>
        <w:t xml:space="preserve">10</w:t>
        <w:tab/>
        <w:tab/>
        <w:t xml:space="preserve">providing free prescription drugs. The fund will be sourced from:</w:t>
      </w:r>
    </w:p>
    <w:p w:rsidR="00000000" w:rsidDel="00000000" w:rsidP="00000000" w:rsidRDefault="00000000" w:rsidRPr="00000000" w14:paraId="000000B4">
      <w:pPr>
        <w:spacing w:after="240" w:before="240" w:lineRule="auto"/>
        <w:ind w:left="-720" w:right="-720" w:firstLine="0"/>
        <w:rPr/>
      </w:pPr>
      <w:r w:rsidDel="00000000" w:rsidR="00000000" w:rsidRPr="00000000">
        <w:rPr>
          <w:rtl w:val="0"/>
        </w:rPr>
        <w:t xml:space="preserve">11</w:t>
        <w:tab/>
        <w:tab/>
        <w:tab/>
        <w:t xml:space="preserve">●     An annual levy on pharmaceutical companies with annual revenues</w:t>
      </w:r>
    </w:p>
    <w:p w:rsidR="00000000" w:rsidDel="00000000" w:rsidP="00000000" w:rsidRDefault="00000000" w:rsidRPr="00000000" w14:paraId="000000B5">
      <w:pPr>
        <w:spacing w:after="240" w:before="240" w:lineRule="auto"/>
        <w:ind w:left="-720" w:right="-720" w:firstLine="0"/>
        <w:rPr/>
      </w:pPr>
      <w:r w:rsidDel="00000000" w:rsidR="00000000" w:rsidRPr="00000000">
        <w:rPr>
          <w:rtl w:val="0"/>
        </w:rPr>
        <w:t xml:space="preserve">12</w:t>
        <w:tab/>
        <w:tab/>
        <w:tab/>
        <w:t xml:space="preserve">   capped at a specified threshold.</w:t>
      </w:r>
    </w:p>
    <w:p w:rsidR="00000000" w:rsidDel="00000000" w:rsidP="00000000" w:rsidRDefault="00000000" w:rsidRPr="00000000" w14:paraId="000000B6">
      <w:pPr>
        <w:spacing w:after="240" w:before="240" w:lineRule="auto"/>
        <w:ind w:left="-720" w:right="-720" w:firstLine="0"/>
        <w:rPr/>
      </w:pPr>
      <w:r w:rsidDel="00000000" w:rsidR="00000000" w:rsidRPr="00000000">
        <w:rPr>
          <w:rtl w:val="0"/>
        </w:rPr>
        <w:t xml:space="preserve">13</w:t>
        <w:tab/>
        <w:tab/>
        <w:tab/>
        <w:t xml:space="preserve">●     A proposed increase in the deferral income tax rate for individuals</w:t>
      </w:r>
    </w:p>
    <w:p w:rsidR="00000000" w:rsidDel="00000000" w:rsidP="00000000" w:rsidRDefault="00000000" w:rsidRPr="00000000" w14:paraId="000000B7">
      <w:pPr>
        <w:spacing w:after="240" w:before="240" w:lineRule="auto"/>
        <w:ind w:left="-720" w:right="-720" w:firstLine="0"/>
        <w:rPr/>
      </w:pPr>
      <w:r w:rsidDel="00000000" w:rsidR="00000000" w:rsidRPr="00000000">
        <w:rPr>
          <w:rtl w:val="0"/>
        </w:rPr>
        <w:t xml:space="preserve">14</w:t>
        <w:tab/>
        <w:tab/>
        <w:tab/>
        <w:t xml:space="preserve">       with high incomes.</w:t>
      </w:r>
    </w:p>
    <w:p w:rsidR="00000000" w:rsidDel="00000000" w:rsidP="00000000" w:rsidRDefault="00000000" w:rsidRPr="00000000" w14:paraId="000000B8">
      <w:pPr>
        <w:spacing w:after="240" w:before="240" w:lineRule="auto"/>
        <w:ind w:left="-720" w:right="-720" w:firstLine="0"/>
        <w:rPr/>
      </w:pPr>
      <w:r w:rsidDel="00000000" w:rsidR="00000000" w:rsidRPr="00000000">
        <w:rPr>
          <w:rtl w:val="0"/>
        </w:rPr>
        <w:t xml:space="preserve">15</w:t>
        <w:tab/>
        <w:t xml:space="preserve">     (b)  The U.S. Department of Health and Human Services (HHS) will administer the</w:t>
      </w:r>
    </w:p>
    <w:p w:rsidR="00000000" w:rsidDel="00000000" w:rsidP="00000000" w:rsidRDefault="00000000" w:rsidRPr="00000000" w14:paraId="000000B9">
      <w:pPr>
        <w:spacing w:after="240" w:before="240" w:lineRule="auto"/>
        <w:ind w:left="-720" w:right="-720" w:firstLine="0"/>
        <w:rPr/>
      </w:pPr>
      <w:r w:rsidDel="00000000" w:rsidR="00000000" w:rsidRPr="00000000">
        <w:rPr>
          <w:rtl w:val="0"/>
        </w:rPr>
        <w:t xml:space="preserve">16</w:t>
        <w:tab/>
        <w:tab/>
        <w:t xml:space="preserve">fund, ensuring that the funds are allocated efficiently and timely to pharmacies,</w:t>
      </w:r>
    </w:p>
    <w:p w:rsidR="00000000" w:rsidDel="00000000" w:rsidP="00000000" w:rsidRDefault="00000000" w:rsidRPr="00000000" w14:paraId="000000BA">
      <w:pPr>
        <w:spacing w:after="240" w:before="240" w:lineRule="auto"/>
        <w:ind w:left="-720" w:right="-720" w:firstLine="0"/>
        <w:rPr/>
      </w:pPr>
      <w:r w:rsidDel="00000000" w:rsidR="00000000" w:rsidRPr="00000000">
        <w:rPr>
          <w:rtl w:val="0"/>
        </w:rPr>
        <w:t xml:space="preserve">17</w:t>
        <w:tab/>
        <w:tab/>
        <w:t xml:space="preserve">healthcare providers, and manufactures as needed.</w:t>
      </w:r>
    </w:p>
    <w:p w:rsidR="00000000" w:rsidDel="00000000" w:rsidP="00000000" w:rsidRDefault="00000000" w:rsidRPr="00000000" w14:paraId="000000BB">
      <w:pPr>
        <w:spacing w:after="240" w:before="240" w:lineRule="auto"/>
        <w:ind w:left="-720" w:right="-720" w:firstLine="0"/>
        <w:rPr/>
      </w:pPr>
      <w:r w:rsidDel="00000000" w:rsidR="00000000" w:rsidRPr="00000000">
        <w:rPr>
          <w:rtl w:val="0"/>
        </w:rPr>
        <w:t xml:space="preserve">18</w:t>
        <w:tab/>
        <w:t xml:space="preserve">Section 3     This bill shall take effect immediately and will be fully implemented by </w:t>
      </w:r>
    </w:p>
    <w:p w:rsidR="00000000" w:rsidDel="00000000" w:rsidP="00000000" w:rsidRDefault="00000000" w:rsidRPr="00000000" w14:paraId="000000BC">
      <w:pPr>
        <w:spacing w:after="240" w:before="240" w:lineRule="auto"/>
        <w:ind w:left="-720" w:right="-720" w:firstLine="0"/>
        <w:rPr/>
      </w:pPr>
      <w:r w:rsidDel="00000000" w:rsidR="00000000" w:rsidRPr="00000000">
        <w:rPr>
          <w:rtl w:val="0"/>
        </w:rPr>
        <w:t xml:space="preserve">19</w:t>
        <w:tab/>
        <w:tab/>
        <w:t xml:space="preserve">        January 1, 2027.</w:t>
      </w:r>
    </w:p>
    <w:p w:rsidR="00000000" w:rsidDel="00000000" w:rsidP="00000000" w:rsidRDefault="00000000" w:rsidRPr="00000000" w14:paraId="000000BD">
      <w:pPr>
        <w:spacing w:after="240" w:before="240" w:lineRule="auto"/>
        <w:ind w:left="-720" w:right="-720" w:firstLine="0"/>
        <w:rPr/>
      </w:pPr>
      <w:r w:rsidDel="00000000" w:rsidR="00000000" w:rsidRPr="00000000">
        <w:rPr>
          <w:rtl w:val="0"/>
        </w:rPr>
        <w:t xml:space="preserve">20</w:t>
        <w:tab/>
        <w:t xml:space="preserve">Section 4     All laws in conflict with this legislation are hereby declared null and void.</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color w:val="222222"/>
          <w:sz w:val="28"/>
          <w:szCs w:val="28"/>
        </w:rPr>
      </w:pPr>
      <w:r w:rsidDel="00000000" w:rsidR="00000000" w:rsidRPr="00000000">
        <w:rPr>
          <w:i w:val="1"/>
          <w:iCs w:val="1"/>
          <w:sz w:val="20"/>
          <w:szCs w:val="20"/>
          <w:rtl w:val="0"/>
        </w:rPr>
        <w:t xml:space="preserve">Introduced for Congressional Debate by Lincoln Southwest High School.</w:t>
      </w:r>
      <w:r w:rsidDel="00000000" w:rsidR="00000000" w:rsidRPr="00000000">
        <w:br w:type="page"/>
      </w:r>
      <w:r w:rsidDel="00000000" w:rsidR="00000000" w:rsidRPr="00000000">
        <w:rPr>
          <w:rtl w:val="0"/>
        </w:rPr>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bCs w:val="1"/>
          <w:color w:val="222222"/>
          <w:sz w:val="28"/>
          <w:szCs w:val="28"/>
          <w:rtl w:val="0"/>
        </w:rPr>
        <w:t xml:space="preserve">8</w:t>
      </w:r>
      <w:bookmarkStart w:colFirst="0" w:colLast="0" w:name="s3bpye5ea81" w:id="11"/>
      <w:bookmarkEnd w:id="11"/>
      <w:r w:rsidDel="00000000" w:rsidR="00000000" w:rsidRPr="00000000">
        <w:rPr>
          <w:rFonts w:ascii="Times New Roman" w:cs="Times New Roman" w:eastAsia="Times New Roman" w:hAnsi="Times New Roman"/>
          <w:b w:val="1"/>
          <w:bCs w:val="1"/>
          <w:color w:val="222222"/>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Resolution to Inoculate Tuberculosis</w:t>
      </w:r>
      <w:r w:rsidDel="00000000" w:rsidR="00000000" w:rsidRPr="00000000">
        <w:rPr>
          <w:rtl w:val="0"/>
        </w:rPr>
      </w:r>
    </w:p>
    <w:tbl>
      <w:tblPr>
        <w:tblStyle w:val="Table3"/>
        <w:tblpPr w:leftFromText="180" w:rightFromText="180" w:topFromText="180" w:bottomFromText="180" w:vertAnchor="text" w:horzAnchor="text" w:tblpX="-865.0878524780273" w:tblpY="0"/>
        <w:tblW w:w="20085.0" w:type="dxa"/>
        <w:jc w:val="left"/>
        <w:tblLayout w:type="fixed"/>
        <w:tblLook w:val="0600"/>
      </w:tblPr>
      <w:tblGrid>
        <w:gridCol w:w="375"/>
        <w:gridCol w:w="19710"/>
        <w:tblGridChange w:id="0">
          <w:tblGrid>
            <w:gridCol w:w="375"/>
            <w:gridCol w:w="19710"/>
          </w:tblGrid>
        </w:tblGridChange>
      </w:tblGrid>
      <w:tr>
        <w:trPr>
          <w:cantSplit w:val="0"/>
          <w:trHeight w:val="6000" w:hRule="atLeast"/>
          <w:tblHeader w:val="0"/>
        </w:trPr>
        <w:tc>
          <w:tcPr>
            <w:tcMar>
              <w:top w:w="14.399999999999999" w:type="dxa"/>
              <w:left w:w="14.399999999999999" w:type="dxa"/>
              <w:bottom w:w="14.399999999999999" w:type="dxa"/>
              <w:right w:w="14.399999999999999" w:type="dxa"/>
            </w:tcMar>
          </w:tcPr>
          <w:p w:rsidR="00000000" w:rsidDel="00000000" w:rsidP="00000000" w:rsidRDefault="00000000" w:rsidRPr="00000000" w14:paraId="000000C0">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C1">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C2">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C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C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C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C6">
            <w:pPr>
              <w:widowControl w:val="0"/>
              <w:spacing w:line="335.99999999999994" w:lineRule="auto"/>
              <w:ind w:right="4905"/>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C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C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C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C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C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tc>
        <w:tc>
          <w:tcPr/>
          <w:p w:rsidR="00000000" w:rsidDel="00000000" w:rsidP="00000000" w:rsidRDefault="00000000" w:rsidRPr="00000000" w14:paraId="000000CC">
            <w:pPr>
              <w:spacing w:line="335.99999999999994" w:lineRule="auto"/>
              <w:ind w:right="9690"/>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CD">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tab/>
            </w:r>
            <w:r w:rsidDel="00000000" w:rsidR="00000000" w:rsidRPr="00000000">
              <w:rPr>
                <w:rFonts w:ascii="Calibri" w:cs="Calibri" w:eastAsia="Calibri" w:hAnsi="Calibri"/>
                <w:sz w:val="24"/>
                <w:szCs w:val="24"/>
                <w:rtl w:val="0"/>
              </w:rPr>
              <w:t xml:space="preserve">Tuberculosis, despite having an effective cure for over 80 years, is still killing citizens of the United States and citizens of other nations abroad; and</w:t>
            </w:r>
          </w:p>
          <w:p w:rsidR="00000000" w:rsidDel="00000000" w:rsidP="00000000" w:rsidRDefault="00000000" w:rsidRPr="00000000" w14:paraId="000000CE">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tab/>
            </w:r>
            <w:r w:rsidDel="00000000" w:rsidR="00000000" w:rsidRPr="00000000">
              <w:rPr>
                <w:rFonts w:ascii="Calibri" w:cs="Calibri" w:eastAsia="Calibri" w:hAnsi="Calibri"/>
                <w:sz w:val="24"/>
                <w:szCs w:val="24"/>
                <w:rtl w:val="0"/>
              </w:rPr>
              <w:t xml:space="preserve">1.25 million people died from tuberculosis (TB) in 2023, mainly in countries recognized by the United Nations as Least Developed Countries; and</w:t>
            </w:r>
          </w:p>
          <w:p w:rsidR="00000000" w:rsidDel="00000000" w:rsidP="00000000" w:rsidRDefault="00000000" w:rsidRPr="00000000" w14:paraId="000000CF">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tab/>
            </w:r>
            <w:r w:rsidDel="00000000" w:rsidR="00000000" w:rsidRPr="00000000">
              <w:rPr>
                <w:rFonts w:ascii="Calibri" w:cs="Calibri" w:eastAsia="Calibri" w:hAnsi="Calibri"/>
                <w:sz w:val="24"/>
                <w:szCs w:val="24"/>
                <w:rtl w:val="0"/>
              </w:rPr>
              <w:t xml:space="preserve">There has been an influx of deadly Multidrug-Resistant Tuberculosis every year since the synthesis of Antimycobacterials; now, therefore, be it</w:t>
            </w:r>
          </w:p>
          <w:p w:rsidR="00000000" w:rsidDel="00000000" w:rsidP="00000000" w:rsidRDefault="00000000" w:rsidRPr="00000000" w14:paraId="000000D0">
            <w:pPr>
              <w:spacing w:line="335.99999999999994" w:lineRule="auto"/>
              <w:ind w:left="1530" w:right="969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tab/>
            </w:r>
            <w:r w:rsidDel="00000000" w:rsidR="00000000" w:rsidRPr="00000000">
              <w:rPr>
                <w:rFonts w:ascii="Calibri" w:cs="Calibri" w:eastAsia="Calibri" w:hAnsi="Calibri"/>
                <w:sz w:val="24"/>
                <w:szCs w:val="24"/>
                <w:rtl w:val="0"/>
              </w:rPr>
              <w:t xml:space="preserve">That the</w:t>
            </w:r>
            <w:r w:rsidDel="00000000" w:rsidR="00000000" w:rsidRPr="00000000">
              <w:rPr>
                <w:rFonts w:ascii="Calibri" w:cs="Calibri" w:eastAsia="Calibri" w:hAnsi="Calibri"/>
                <w:sz w:val="24"/>
                <w:szCs w:val="24"/>
                <w:rtl w:val="0"/>
              </w:rPr>
              <w:t xml:space="preserve"> Congress here assembled pledges to put forth 0.5% of the United States’ GDP annually for programs to eradicate Tuberculosis, and asks all member countries of the United Nations to take the same pledge. </w:t>
            </w:r>
          </w:p>
          <w:p w:rsidR="00000000" w:rsidDel="00000000" w:rsidP="00000000" w:rsidRDefault="00000000" w:rsidRPr="00000000" w14:paraId="000000D1">
            <w:pPr>
              <w:spacing w:line="335.99999999999994" w:lineRule="auto"/>
              <w:ind w:left="90" w:right="96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240" w:lineRule="auto"/>
              <w:ind w:right="9690"/>
              <w:rPr>
                <w:rFonts w:ascii="Calibri" w:cs="Calibri" w:eastAsia="Calibri" w:hAnsi="Calibri"/>
                <w:sz w:val="24"/>
                <w:szCs w:val="24"/>
              </w:rPr>
            </w:pPr>
            <w:r w:rsidDel="00000000" w:rsidR="00000000" w:rsidRPr="00000000">
              <w:rPr>
                <w:rFonts w:ascii="Calibri" w:cs="Calibri" w:eastAsia="Calibri" w:hAnsi="Calibri"/>
                <w:i w:val="1"/>
                <w:iCs w:val="1"/>
                <w:rtl w:val="0"/>
              </w:rPr>
              <w:t xml:space="preserve">Introduced for Congressional Debate by Lincoln East.</w:t>
            </w:r>
            <w:r w:rsidDel="00000000" w:rsidR="00000000" w:rsidRPr="00000000">
              <w:rPr>
                <w:rtl w:val="0"/>
              </w:rPr>
            </w:r>
          </w:p>
        </w:tc>
      </w:tr>
    </w:tbl>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D5">
      <w:pPr>
        <w:pageBreakBefore w:val="0"/>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6">
      <w:pPr>
        <w:pageBreakBefore w:val="0"/>
        <w:spacing w:line="240" w:lineRule="auto"/>
        <w:jc w:val="center"/>
        <w:rPr>
          <w:rFonts w:ascii="Calibri" w:cs="Calibri" w:eastAsia="Calibri" w:hAnsi="Calibri"/>
          <w:sz w:val="36"/>
          <w:szCs w:val="36"/>
        </w:rPr>
      </w:pPr>
      <w:r w:rsidDel="00000000" w:rsidR="00000000" w:rsidRPr="00000000">
        <w:rPr>
          <w:rFonts w:ascii="Times New Roman" w:cs="Times New Roman" w:eastAsia="Times New Roman" w:hAnsi="Times New Roman"/>
          <w:b w:val="1"/>
          <w:bCs w:val="1"/>
          <w:sz w:val="28"/>
          <w:szCs w:val="28"/>
          <w:rtl w:val="0"/>
        </w:rPr>
        <w:t xml:space="preserve">9</w:t>
      </w:r>
      <w:bookmarkStart w:colFirst="0" w:colLast="0" w:name="gnb70shc1b7e" w:id="12"/>
      <w:bookmarkEnd w:id="12"/>
      <w:r w:rsidDel="00000000" w:rsidR="00000000" w:rsidRPr="00000000">
        <w:rPr>
          <w:rFonts w:ascii="Times New Roman" w:cs="Times New Roman" w:eastAsia="Times New Roman" w:hAnsi="Times New Roman"/>
          <w:b w:val="1"/>
          <w:bCs w:val="1"/>
          <w:sz w:val="28"/>
          <w:szCs w:val="28"/>
          <w:rtl w:val="0"/>
        </w:rPr>
        <w:t xml:space="preserve">. </w:t>
      </w:r>
      <w:bookmarkStart w:colFirst="0" w:colLast="0" w:name="kix.3yxgw1tobih9" w:id="13"/>
      <w:bookmarkEnd w:id="13"/>
      <w:r w:rsidDel="00000000" w:rsidR="00000000" w:rsidRPr="00000000">
        <w:rPr>
          <w:rFonts w:ascii="Calibri" w:cs="Calibri" w:eastAsia="Calibri" w:hAnsi="Calibri"/>
          <w:b w:val="1"/>
          <w:bCs w:val="1"/>
          <w:sz w:val="36"/>
          <w:szCs w:val="36"/>
          <w:rtl w:val="0"/>
        </w:rPr>
        <w:t xml:space="preserve">A Bill to Ban Imported Tobacco and Nicotine Products</w:t>
      </w:r>
      <w:r w:rsidDel="00000000" w:rsidR="00000000" w:rsidRPr="00000000">
        <w:rPr>
          <w:rtl w:val="0"/>
        </w:rPr>
      </w:r>
    </w:p>
    <w:tbl>
      <w:tblPr>
        <w:tblStyle w:val="Table4"/>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D7">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D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D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D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D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D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D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D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D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E1">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Any product containing Tobacco or Nicotine can no longer be imported into the country. Punishments for the crime will be subject to seizure of paraphernalia as well as a $1000 fine for every item being brought into the country.</w:t>
            </w:r>
          </w:p>
          <w:p w:rsidR="00000000" w:rsidDel="00000000" w:rsidP="00000000" w:rsidRDefault="00000000" w:rsidRPr="00000000" w14:paraId="000000E2">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2.      </w:t>
            </w:r>
            <w:r w:rsidDel="00000000" w:rsidR="00000000" w:rsidRPr="00000000">
              <w:rPr>
                <w:rFonts w:ascii="Calibri" w:cs="Calibri" w:eastAsia="Calibri" w:hAnsi="Calibri"/>
                <w:sz w:val="24"/>
                <w:szCs w:val="24"/>
                <w:rtl w:val="0"/>
              </w:rPr>
              <w:t xml:space="preserve">“product”  does not include any Fruits or Vegetables that may have trace amounts of Nicotine in them.</w:t>
            </w:r>
          </w:p>
          <w:p w:rsidR="00000000" w:rsidDel="00000000" w:rsidP="00000000" w:rsidRDefault="00000000" w:rsidRPr="00000000" w14:paraId="000000E3">
            <w:pPr>
              <w:spacing w:line="335.99999999999994" w:lineRule="auto"/>
              <w:ind w:left="1440" w:firstLine="0"/>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SECTION 3.</w:t>
              <w:tab/>
            </w:r>
            <w:r w:rsidDel="00000000" w:rsidR="00000000" w:rsidRPr="00000000">
              <w:rPr>
                <w:rFonts w:ascii="Calibri" w:cs="Calibri" w:eastAsia="Calibri" w:hAnsi="Calibri"/>
                <w:sz w:val="24"/>
                <w:szCs w:val="24"/>
                <w:rtl w:val="0"/>
              </w:rPr>
              <w:t xml:space="preserve">This legislation will take effect on January 1st, 2026. All laws in conflict with this legislation are hereby declared null and void.</w:t>
            </w:r>
            <w:r w:rsidDel="00000000" w:rsidR="00000000" w:rsidRPr="00000000">
              <w:rPr>
                <w:rtl w:val="0"/>
              </w:rPr>
            </w:r>
          </w:p>
        </w:tc>
      </w:tr>
    </w:tbl>
    <w:p w:rsidR="00000000" w:rsidDel="00000000" w:rsidP="00000000" w:rsidRDefault="00000000" w:rsidRPr="00000000" w14:paraId="000000E4">
      <w:pPr>
        <w:spacing w:line="276" w:lineRule="auto"/>
        <w:rPr>
          <w:rFonts w:ascii="Times New Roman" w:cs="Times New Roman" w:eastAsia="Times New Roman" w:hAnsi="Times New Roman"/>
          <w:b w:val="1"/>
          <w:bCs w:val="1"/>
          <w:sz w:val="28"/>
          <w:szCs w:val="28"/>
        </w:rPr>
      </w:pPr>
      <w:r w:rsidDel="00000000" w:rsidR="00000000" w:rsidRPr="00000000">
        <w:rPr>
          <w:rFonts w:ascii="Calibri" w:cs="Calibri" w:eastAsia="Calibri" w:hAnsi="Calibri"/>
          <w:smallCaps w:val="1"/>
          <w:sz w:val="24"/>
          <w:szCs w:val="24"/>
          <w:rtl w:val="0"/>
        </w:rPr>
        <w:t xml:space="preserve">Submitted by Elkhorn South</w:t>
      </w:r>
      <w:r w:rsidDel="00000000" w:rsidR="00000000" w:rsidRPr="00000000">
        <w:rPr>
          <w:rtl w:val="0"/>
        </w:rPr>
      </w:r>
    </w:p>
    <w:p w:rsidR="00000000" w:rsidDel="00000000" w:rsidP="00000000" w:rsidRDefault="00000000" w:rsidRPr="00000000" w14:paraId="000000E5">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0E6">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0E7">
      <w:pPr>
        <w:pageBreakBefore w:val="0"/>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bookmarkStart w:colFirst="0" w:colLast="0" w:name="lc0zvxqfh6yw" w:id="14"/>
    <w:bookmarkEnd w:id="14"/>
    <w:p w:rsidR="00000000" w:rsidDel="00000000" w:rsidP="00000000" w:rsidRDefault="00000000" w:rsidRPr="00000000" w14:paraId="000000E8">
      <w:pPr>
        <w:pageBreakBefore w:val="0"/>
        <w:spacing w:line="240" w:lineRule="auto"/>
        <w:jc w:val="center"/>
        <w:rPr>
          <w:rFonts w:ascii="Calibri" w:cs="Calibri" w:eastAsia="Calibri" w:hAnsi="Calibri"/>
          <w:color w:val="ffffff"/>
          <w:sz w:val="36"/>
          <w:szCs w:val="36"/>
        </w:rPr>
      </w:pPr>
      <w:r w:rsidDel="00000000" w:rsidR="00000000" w:rsidRPr="00000000">
        <w:rPr>
          <w:rFonts w:ascii="Times New Roman" w:cs="Times New Roman" w:eastAsia="Times New Roman" w:hAnsi="Times New Roman"/>
          <w:b w:val="1"/>
          <w:bCs w:val="1"/>
          <w:sz w:val="28"/>
          <w:szCs w:val="28"/>
          <w:rtl w:val="0"/>
        </w:rPr>
        <w:t xml:space="preserve">10. </w:t>
      </w:r>
      <w:r w:rsidDel="00000000" w:rsidR="00000000" w:rsidRPr="00000000">
        <w:rPr>
          <w:rFonts w:ascii="Calibri" w:cs="Calibri" w:eastAsia="Calibri" w:hAnsi="Calibri"/>
          <w:b w:val="1"/>
          <w:bCs w:val="1"/>
          <w:sz w:val="36"/>
          <w:szCs w:val="36"/>
          <w:rtl w:val="0"/>
        </w:rPr>
        <w:t xml:space="preserve">A Bill to Abolish the Death Penalty</w:t>
      </w:r>
      <w:r w:rsidDel="00000000" w:rsidR="00000000" w:rsidRPr="00000000">
        <w:rPr>
          <w:rtl w:val="0"/>
        </w:rPr>
      </w:r>
    </w:p>
    <w:p w:rsidR="00000000" w:rsidDel="00000000" w:rsidP="00000000" w:rsidRDefault="00000000" w:rsidRPr="00000000" w14:paraId="000000E9">
      <w:pPr>
        <w:spacing w:line="240" w:lineRule="auto"/>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A">
      <w:pPr>
        <w:spacing w:line="384" w:lineRule="auto"/>
        <w:ind w:left="144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B">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p>
    <w:p w:rsidR="00000000" w:rsidDel="00000000" w:rsidP="00000000" w:rsidRDefault="00000000" w:rsidRPr="00000000" w14:paraId="000000EC">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death penalty will now be considered cruel and unusual </w:t>
      </w:r>
    </w:p>
    <w:p w:rsidR="00000000" w:rsidDel="00000000" w:rsidP="00000000" w:rsidRDefault="00000000" w:rsidRPr="00000000" w14:paraId="000000ED">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punishment and will be banned to use in state sanctioned prisons.</w:t>
      </w:r>
      <w:r w:rsidDel="00000000" w:rsidR="00000000" w:rsidRPr="00000000">
        <w:rPr>
          <w:rtl w:val="0"/>
        </w:rPr>
      </w:r>
    </w:p>
    <w:p w:rsidR="00000000" w:rsidDel="00000000" w:rsidP="00000000" w:rsidRDefault="00000000" w:rsidRPr="00000000" w14:paraId="000000EE">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The death penalty will be defined as the state-sanctioned killing of </w:t>
      </w:r>
    </w:p>
    <w:p w:rsidR="00000000" w:rsidDel="00000000" w:rsidP="00000000" w:rsidRDefault="00000000" w:rsidRPr="00000000" w14:paraId="000000EF">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 person as punishment for a crime</w:t>
      </w:r>
      <w:r w:rsidDel="00000000" w:rsidR="00000000" w:rsidRPr="00000000">
        <w:rPr>
          <w:rtl w:val="0"/>
        </w:rPr>
      </w:r>
    </w:p>
    <w:p w:rsidR="00000000" w:rsidDel="00000000" w:rsidP="00000000" w:rsidRDefault="00000000" w:rsidRPr="00000000" w14:paraId="000000F0">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DOJ will oversee the implementation and enforcement of this </w:t>
      </w:r>
    </w:p>
    <w:p w:rsidR="00000000" w:rsidDel="00000000" w:rsidP="00000000" w:rsidRDefault="00000000" w:rsidRPr="00000000" w14:paraId="000000F1">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bill.</w:t>
      </w:r>
      <w:r w:rsidDel="00000000" w:rsidR="00000000" w:rsidRPr="00000000">
        <w:rPr>
          <w:rtl w:val="0"/>
        </w:rPr>
      </w:r>
    </w:p>
    <w:p w:rsidR="00000000" w:rsidDel="00000000" w:rsidP="00000000" w:rsidRDefault="00000000" w:rsidRPr="00000000" w14:paraId="000000F2">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bill will be implemented at the start of the next fiscal year.</w:t>
      </w:r>
      <w:r w:rsidDel="00000000" w:rsidR="00000000" w:rsidRPr="00000000">
        <w:rPr>
          <w:rtl w:val="0"/>
        </w:rPr>
      </w:r>
    </w:p>
    <w:p w:rsidR="00000000" w:rsidDel="00000000" w:rsidP="00000000" w:rsidRDefault="00000000" w:rsidRPr="00000000" w14:paraId="000000F3">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w:t>
      </w:r>
    </w:p>
    <w:p w:rsidR="00000000" w:rsidDel="00000000" w:rsidP="00000000" w:rsidRDefault="00000000" w:rsidRPr="00000000" w14:paraId="000000F4">
      <w:pPr>
        <w:numPr>
          <w:ilvl w:val="0"/>
          <w:numId w:val="6"/>
        </w:numPr>
        <w:spacing w:line="384" w:lineRule="auto"/>
        <w:ind w:left="72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and void.</w:t>
      </w:r>
      <w:r w:rsidDel="00000000" w:rsidR="00000000" w:rsidRPr="00000000">
        <w:rPr>
          <w:rtl w:val="0"/>
        </w:rPr>
      </w:r>
    </w:p>
    <w:p w:rsidR="00000000" w:rsidDel="00000000" w:rsidP="00000000" w:rsidRDefault="00000000" w:rsidRPr="00000000" w14:paraId="000000F5">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40" w:lineRule="auto"/>
        <w:ind w:left="1440" w:firstLine="0"/>
        <w:rPr>
          <w:rFonts w:ascii="Times New Roman" w:cs="Times New Roman" w:eastAsia="Times New Roman" w:hAnsi="Times New Roman"/>
          <w:b w:val="1"/>
          <w:bCs w:val="1"/>
          <w:sz w:val="28"/>
          <w:szCs w:val="28"/>
        </w:rPr>
      </w:pPr>
      <w:r w:rsidDel="00000000" w:rsidR="00000000" w:rsidRPr="00000000">
        <w:rPr>
          <w:rFonts w:ascii="Calibri" w:cs="Calibri" w:eastAsia="Calibri" w:hAnsi="Calibri"/>
          <w:i w:val="1"/>
          <w:iCs w:val="1"/>
          <w:sz w:val="20"/>
          <w:szCs w:val="20"/>
          <w:rtl w:val="0"/>
        </w:rPr>
        <w:t xml:space="preserve">Introduced by Millard South High School </w:t>
      </w:r>
      <w:r w:rsidDel="00000000" w:rsidR="00000000" w:rsidRPr="00000000">
        <w:rPr>
          <w:rtl w:val="0"/>
        </w:rPr>
      </w:r>
    </w:p>
    <w:p w:rsidR="00000000" w:rsidDel="00000000" w:rsidP="00000000" w:rsidRDefault="00000000" w:rsidRPr="00000000" w14:paraId="000000F7">
      <w:pPr>
        <w:pageBreakBefore w:val="0"/>
        <w:spacing w:line="384"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0F8">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11</w:t>
      </w:r>
      <w:bookmarkStart w:colFirst="0" w:colLast="0" w:name="5c0agh6cfv31" w:id="15"/>
      <w:bookmarkEnd w:id="15"/>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2"/>
          <w:szCs w:val="32"/>
          <w:rtl w:val="0"/>
        </w:rPr>
        <w:t xml:space="preserve">A Bill to Lower College Tuition by Reallocating Institutional Profits</w:t>
      </w:r>
    </w:p>
    <w:p w:rsidR="00000000" w:rsidDel="00000000" w:rsidP="00000000" w:rsidRDefault="00000000" w:rsidRPr="00000000" w14:paraId="000000FB">
      <w:pPr>
        <w:spacing w:line="240" w:lineRule="auto"/>
        <w:ind w:left="720" w:firstLine="0"/>
        <w:rPr>
          <w:rFonts w:ascii="Calibri" w:cs="Calibri" w:eastAsia="Calibri" w:hAnsi="Calibri"/>
          <w:sz w:val="18"/>
          <w:szCs w:val="18"/>
        </w:rPr>
        <w:sectPr>
          <w:type w:val="continuous"/>
          <w:pgSz w:h="15840" w:w="12240" w:orient="portrait"/>
          <w:pgMar w:bottom="1080" w:top="1080" w:left="1800" w:right="1800" w:header="720" w:footer="720"/>
        </w:sectPr>
      </w:pPr>
      <w:r w:rsidDel="00000000" w:rsidR="00000000" w:rsidRPr="00000000">
        <w:rPr>
          <w:rtl w:val="0"/>
        </w:rPr>
      </w:r>
    </w:p>
    <w:p w:rsidR="00000000" w:rsidDel="00000000" w:rsidP="00000000" w:rsidRDefault="00000000" w:rsidRPr="00000000" w14:paraId="000000FC">
      <w:pPr>
        <w:spacing w:line="480" w:lineRule="auto"/>
        <w:ind w:left="1440"/>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BE IT ENACTED BY THE CONGRESS HERE ASSEMBLED THAT:</w:t>
      </w:r>
    </w:p>
    <w:p w:rsidR="00000000" w:rsidDel="00000000" w:rsidP="00000000" w:rsidRDefault="00000000" w:rsidRPr="00000000" w14:paraId="000000FD">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1</w:t>
      </w:r>
      <w:r w:rsidDel="00000000" w:rsidR="00000000" w:rsidRPr="00000000">
        <w:rPr>
          <w:rFonts w:ascii="Calibri" w:cs="Calibri" w:eastAsia="Calibri" w:hAnsi="Calibri"/>
          <w:sz w:val="20"/>
          <w:szCs w:val="20"/>
          <w:rtl w:val="0"/>
        </w:rPr>
        <w:t xml:space="preserve">.</w:t>
        <w:tab/>
        <w:t xml:space="preserve">Any college or university receiving federal funding (including but not limited to Pell Grants, student loans, and research grants) shall be required to allocate a portion of annual profits to reducing tuition costs.</w:t>
      </w:r>
    </w:p>
    <w:p w:rsidR="00000000" w:rsidDel="00000000" w:rsidP="00000000" w:rsidRDefault="00000000" w:rsidRPr="00000000" w14:paraId="000000FE">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2</w:t>
      </w:r>
      <w:r w:rsidDel="00000000" w:rsidR="00000000" w:rsidRPr="00000000">
        <w:rPr>
          <w:rFonts w:ascii="Calibri" w:cs="Calibri" w:eastAsia="Calibri" w:hAnsi="Calibri"/>
          <w:sz w:val="20"/>
          <w:szCs w:val="20"/>
          <w:rtl w:val="0"/>
        </w:rPr>
        <w:t xml:space="preserve">.</w:t>
        <w:tab/>
        <w:t xml:space="preserve">Definitions:</w:t>
      </w:r>
    </w:p>
    <w:p w:rsidR="00000000" w:rsidDel="00000000" w:rsidP="00000000" w:rsidRDefault="00000000" w:rsidRPr="00000000" w14:paraId="000000FF">
      <w:pPr>
        <w:numPr>
          <w:ilvl w:val="0"/>
          <w:numId w:val="10"/>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Profit</w:t>
      </w:r>
      <w:r w:rsidDel="00000000" w:rsidR="00000000" w:rsidRPr="00000000">
        <w:rPr>
          <w:rFonts w:ascii="Calibri" w:cs="Calibri" w:eastAsia="Calibri" w:hAnsi="Calibri"/>
          <w:sz w:val="20"/>
          <w:szCs w:val="20"/>
          <w:rtl w:val="0"/>
        </w:rPr>
        <w:t xml:space="preserve"> is defined as net income – money remaining after all operating expenses, including salaries, maintenance, taxes, and other necessary expenditures, have been paid. </w:t>
      </w:r>
    </w:p>
    <w:p w:rsidR="00000000" w:rsidDel="00000000" w:rsidP="00000000" w:rsidRDefault="00000000" w:rsidRPr="00000000" w14:paraId="00000100">
      <w:pPr>
        <w:numPr>
          <w:ilvl w:val="0"/>
          <w:numId w:val="10"/>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Tuition</w:t>
      </w:r>
      <w:r w:rsidDel="00000000" w:rsidR="00000000" w:rsidRPr="00000000">
        <w:rPr>
          <w:rFonts w:ascii="Calibri" w:cs="Calibri" w:eastAsia="Calibri" w:hAnsi="Calibri"/>
          <w:sz w:val="20"/>
          <w:szCs w:val="20"/>
          <w:rtl w:val="0"/>
        </w:rPr>
        <w:t xml:space="preserve"> reduction refers to direct decreases in the cost of attendance of enrolled students. </w:t>
      </w:r>
    </w:p>
    <w:p w:rsidR="00000000" w:rsidDel="00000000" w:rsidP="00000000" w:rsidRDefault="00000000" w:rsidRPr="00000000" w14:paraId="00000101">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mallCaps w:val="1"/>
          <w:sz w:val="20"/>
          <w:szCs w:val="20"/>
          <w:rtl w:val="0"/>
        </w:rPr>
        <w:t xml:space="preserve">SECTION 3</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ab/>
        <w:t xml:space="preserve">The U.S. Department of Education, in cooperation with state and local governments, shall be responsible for oversight and enforcement of this policy.</w:t>
      </w:r>
    </w:p>
    <w:p w:rsidR="00000000" w:rsidDel="00000000" w:rsidP="00000000" w:rsidRDefault="00000000" w:rsidRPr="00000000" w14:paraId="00000102">
      <w:pPr>
        <w:numPr>
          <w:ilvl w:val="0"/>
          <w:numId w:val="4"/>
        </w:numPr>
        <w:spacing w:line="480" w:lineRule="auto"/>
        <w:ind w:left="180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Institutions with an annual net profit exceeding $1,000,000 shall allocate 50% of that profit toward reducing tuition.</w:t>
      </w:r>
    </w:p>
    <w:p w:rsidR="00000000" w:rsidDel="00000000" w:rsidP="00000000" w:rsidRDefault="00000000" w:rsidRPr="00000000" w14:paraId="00000103">
      <w:pPr>
        <w:numPr>
          <w:ilvl w:val="0"/>
          <w:numId w:val="4"/>
        </w:numPr>
        <w:spacing w:line="480" w:lineRule="auto"/>
        <w:ind w:left="180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Institutions with an annual net profit between $350,001 and $1,000,000 shall allocate 22.5% of that profit toward reducing tuition. </w:t>
      </w:r>
    </w:p>
    <w:p w:rsidR="00000000" w:rsidDel="00000000" w:rsidP="00000000" w:rsidRDefault="00000000" w:rsidRPr="00000000" w14:paraId="00000104">
      <w:pPr>
        <w:numPr>
          <w:ilvl w:val="0"/>
          <w:numId w:val="4"/>
        </w:numPr>
        <w:spacing w:line="480" w:lineRule="auto"/>
        <w:ind w:left="180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Institutions with an annual net profit of $350,000 or less shall allocate 7.5% of that profit toward reducing tuition.</w:t>
      </w:r>
    </w:p>
    <w:p w:rsidR="00000000" w:rsidDel="00000000" w:rsidP="00000000" w:rsidRDefault="00000000" w:rsidRPr="00000000" w14:paraId="00000105">
      <w:pPr>
        <w:numPr>
          <w:ilvl w:val="0"/>
          <w:numId w:val="4"/>
        </w:numPr>
        <w:spacing w:line="480" w:lineRule="auto"/>
        <w:ind w:left="180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Any college or university that does not follow the above guidelines will lose their federal funding.</w:t>
      </w:r>
    </w:p>
    <w:p w:rsidR="00000000" w:rsidDel="00000000" w:rsidP="00000000" w:rsidRDefault="00000000" w:rsidRPr="00000000" w14:paraId="00000106">
      <w:pPr>
        <w:spacing w:line="480" w:lineRule="auto"/>
        <w:ind w:left="144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SECTION 4.</w:t>
        <w:tab/>
      </w:r>
      <w:r w:rsidDel="00000000" w:rsidR="00000000" w:rsidRPr="00000000">
        <w:rPr>
          <w:rFonts w:ascii="Calibri" w:cs="Calibri" w:eastAsia="Calibri" w:hAnsi="Calibri"/>
          <w:sz w:val="20"/>
          <w:szCs w:val="20"/>
          <w:rtl w:val="0"/>
        </w:rPr>
        <w:t xml:space="preserve">This legislation shall take effect on August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2026.  </w:t>
      </w:r>
    </w:p>
    <w:p w:rsidR="00000000" w:rsidDel="00000000" w:rsidP="00000000" w:rsidRDefault="00000000" w:rsidRPr="00000000" w14:paraId="00000107">
      <w:pPr>
        <w:spacing w:line="480" w:lineRule="auto"/>
        <w:ind w:left="1440"/>
        <w:rPr>
          <w:rFonts w:ascii="Calibri" w:cs="Calibri" w:eastAsia="Calibri" w:hAnsi="Calibri"/>
          <w:sz w:val="20"/>
          <w:szCs w:val="20"/>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bCs w:val="1"/>
          <w:smallCaps w:val="1"/>
          <w:sz w:val="20"/>
          <w:szCs w:val="20"/>
          <w:rtl w:val="0"/>
        </w:rPr>
        <w:t xml:space="preserve">SECTION 5.</w:t>
      </w:r>
      <w:r w:rsidDel="00000000" w:rsidR="00000000" w:rsidRPr="00000000">
        <w:rPr>
          <w:rFonts w:ascii="Calibri" w:cs="Calibri" w:eastAsia="Calibri" w:hAnsi="Calibri"/>
          <w:sz w:val="20"/>
          <w:szCs w:val="20"/>
          <w:rtl w:val="0"/>
        </w:rPr>
        <w:t xml:space="preserve"> </w:t>
        <w:tab/>
        <w:t xml:space="preserve">All laws in conflict with this legislation are hereby declared null and void. </w:t>
      </w:r>
    </w:p>
    <w:p w:rsidR="00000000" w:rsidDel="00000000" w:rsidP="00000000" w:rsidRDefault="00000000" w:rsidRPr="00000000" w14:paraId="00000108">
      <w:pPr>
        <w:spacing w:line="480" w:lineRule="auto"/>
        <w:ind w:left="1440"/>
        <w:rPr>
          <w:rFonts w:ascii="Calibri" w:cs="Calibri" w:eastAsia="Calibri" w:hAnsi="Calibri"/>
          <w:i w:val="1"/>
          <w:iCs w:val="1"/>
        </w:rPr>
      </w:pPr>
      <w:r w:rsidDel="00000000" w:rsidR="00000000" w:rsidRPr="00000000">
        <w:rPr>
          <w:rFonts w:ascii="Calibri" w:cs="Calibri" w:eastAsia="Calibri" w:hAnsi="Calibri"/>
          <w:i w:val="1"/>
          <w:iCs w:val="1"/>
          <w:rtl w:val="0"/>
        </w:rPr>
        <w:t xml:space="preserve">Introduced for Congressional Debate by Millard West High School</w:t>
      </w:r>
    </w:p>
    <w:bookmarkStart w:colFirst="0" w:colLast="0" w:name="3hwow2z9k7dd" w:id="16"/>
    <w:bookmarkEnd w:id="16"/>
    <w:p w:rsidR="00000000" w:rsidDel="00000000" w:rsidP="00000000" w:rsidRDefault="00000000" w:rsidRPr="00000000" w14:paraId="00000109">
      <w:pPr>
        <w:pageBreakBefore w:val="0"/>
        <w:jc w:val="center"/>
        <w:rPr>
          <w:rFonts w:ascii="Calibri" w:cs="Calibri" w:eastAsia="Calibri" w:hAnsi="Calibri"/>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12. </w:t>
      </w:r>
      <w:r w:rsidDel="00000000" w:rsidR="00000000" w:rsidRPr="00000000">
        <w:rPr>
          <w:rFonts w:ascii="Calibri" w:cs="Calibri" w:eastAsia="Calibri" w:hAnsi="Calibri"/>
          <w:b w:val="1"/>
          <w:bCs w:val="1"/>
          <w:sz w:val="36"/>
          <w:szCs w:val="36"/>
          <w:rtl w:val="0"/>
        </w:rPr>
        <w:t xml:space="preserve">A Resolution to Provide Literacy Programs in </w:t>
      </w:r>
    </w:p>
    <w:p w:rsidR="00000000" w:rsidDel="00000000" w:rsidP="00000000" w:rsidRDefault="00000000" w:rsidRPr="00000000" w14:paraId="0000010A">
      <w:pPr>
        <w:spacing w:after="120" w:lineRule="auto"/>
        <w:jc w:val="cente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Homeless Shelters</w:t>
      </w:r>
      <w:r w:rsidDel="00000000" w:rsidR="00000000" w:rsidRPr="00000000">
        <w:rPr>
          <w:rtl w:val="0"/>
        </w:rPr>
      </w:r>
    </w:p>
    <w:p w:rsidR="00000000" w:rsidDel="00000000" w:rsidP="00000000" w:rsidRDefault="00000000" w:rsidRPr="00000000" w14:paraId="0000010B">
      <w:pPr>
        <w:spacing w:after="12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10C">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Homeless individuals in the United States have below average reading</w:t>
      </w:r>
    </w:p>
    <w:p w:rsidR="00000000" w:rsidDel="00000000" w:rsidP="00000000" w:rsidRDefault="00000000" w:rsidRPr="00000000" w14:paraId="0000010D">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and writing skills and do not have adequate resources (or have none at </w:t>
      </w:r>
    </w:p>
    <w:p w:rsidR="00000000" w:rsidDel="00000000" w:rsidP="00000000" w:rsidRDefault="00000000" w:rsidRPr="00000000" w14:paraId="0000010E">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all) to learn; and</w:t>
      </w:r>
    </w:p>
    <w:p w:rsidR="00000000" w:rsidDel="00000000" w:rsidP="00000000" w:rsidRDefault="00000000" w:rsidRPr="00000000" w14:paraId="0000010F">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Limited literacy skills can prevent the homeless from reading things like </w:t>
      </w:r>
    </w:p>
    <w:p w:rsidR="00000000" w:rsidDel="00000000" w:rsidP="00000000" w:rsidRDefault="00000000" w:rsidRPr="00000000" w14:paraId="00000110">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traffic signs, warning signs, and other safety notices, which may place </w:t>
      </w:r>
    </w:p>
    <w:p w:rsidR="00000000" w:rsidDel="00000000" w:rsidP="00000000" w:rsidRDefault="00000000" w:rsidRPr="00000000" w14:paraId="00000111">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them at higher risk of harm; and</w:t>
      </w:r>
    </w:p>
    <w:p w:rsidR="00000000" w:rsidDel="00000000" w:rsidP="00000000" w:rsidRDefault="00000000" w:rsidRPr="00000000" w14:paraId="00000112">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Inability to read or understand legal documents, medical instructions, and </w:t>
      </w:r>
    </w:p>
    <w:p w:rsidR="00000000" w:rsidDel="00000000" w:rsidP="00000000" w:rsidRDefault="00000000" w:rsidRPr="00000000" w14:paraId="00000113">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job postings can leave homeless people vulnerable to exploitation and </w:t>
      </w:r>
    </w:p>
    <w:p w:rsidR="00000000" w:rsidDel="00000000" w:rsidP="00000000" w:rsidRDefault="00000000" w:rsidRPr="00000000" w14:paraId="00000114">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prevent them from accessing opportunities for stability or growth; </w:t>
      </w:r>
    </w:p>
    <w:p w:rsidR="00000000" w:rsidDel="00000000" w:rsidP="00000000" w:rsidRDefault="00000000" w:rsidRPr="00000000" w14:paraId="00000115">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Therefore, be it;</w:t>
      </w:r>
    </w:p>
    <w:p w:rsidR="00000000" w:rsidDel="00000000" w:rsidP="00000000" w:rsidRDefault="00000000" w:rsidRPr="00000000" w14:paraId="00000116">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ab/>
        <w:t xml:space="preserve">By this Congress that it should support homeless shelters to establish </w:t>
      </w:r>
    </w:p>
    <w:p w:rsidR="00000000" w:rsidDel="00000000" w:rsidP="00000000" w:rsidRDefault="00000000" w:rsidRPr="00000000" w14:paraId="00000117">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literacy programs.</w:t>
      </w:r>
    </w:p>
    <w:p w:rsidR="00000000" w:rsidDel="00000000" w:rsidP="00000000" w:rsidRDefault="00000000" w:rsidRPr="00000000" w14:paraId="00000118">
      <w:pPr>
        <w:ind w:left="-360" w:hanging="360"/>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119">
      <w:pPr>
        <w:ind w:left="-360" w:hanging="360"/>
        <w:rPr>
          <w:rFonts w:ascii="Times New Roman" w:cs="Times New Roman" w:eastAsia="Times New Roman" w:hAnsi="Times New Roman"/>
          <w:b w:val="1"/>
          <w:bCs w:val="1"/>
          <w:sz w:val="28"/>
          <w:szCs w:val="28"/>
        </w:rPr>
      </w:pPr>
      <w:r w:rsidDel="00000000" w:rsidR="00000000" w:rsidRPr="00000000">
        <w:rPr>
          <w:rFonts w:ascii="Calibri" w:cs="Calibri" w:eastAsia="Calibri" w:hAnsi="Calibri"/>
          <w:i w:val="1"/>
          <w:iCs w:val="1"/>
          <w:sz w:val="20"/>
          <w:szCs w:val="20"/>
          <w:rtl w:val="0"/>
        </w:rPr>
        <w:t xml:space="preserve">Introduced by Hastings Senior High School </w:t>
      </w:r>
      <w:r w:rsidDel="00000000" w:rsidR="00000000" w:rsidRPr="00000000">
        <w:rPr>
          <w:rtl w:val="0"/>
        </w:rPr>
      </w:r>
    </w:p>
    <w:p w:rsidR="00000000" w:rsidDel="00000000" w:rsidP="00000000" w:rsidRDefault="00000000" w:rsidRPr="00000000" w14:paraId="0000011A">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1B">
      <w:pPr>
        <w:pageBreakBefore w:val="0"/>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C">
      <w:pPr>
        <w:pageBreakBefore w:val="0"/>
        <w:spacing w:line="240" w:lineRule="auto"/>
        <w:jc w:val="center"/>
        <w:rPr>
          <w:rFonts w:ascii="Calibri" w:cs="Calibri" w:eastAsia="Calibri" w:hAnsi="Calibri"/>
          <w:sz w:val="18"/>
          <w:szCs w:val="18"/>
        </w:rPr>
      </w:pPr>
      <w:r w:rsidDel="00000000" w:rsidR="00000000" w:rsidRPr="00000000">
        <w:rPr>
          <w:rFonts w:ascii="Times New Roman" w:cs="Times New Roman" w:eastAsia="Times New Roman" w:hAnsi="Times New Roman"/>
          <w:b w:val="1"/>
          <w:bCs w:val="1"/>
          <w:sz w:val="28"/>
          <w:szCs w:val="28"/>
          <w:rtl w:val="0"/>
        </w:rPr>
        <w:t xml:space="preserve">13</w:t>
      </w:r>
      <w:bookmarkStart w:colFirst="0" w:colLast="0" w:name="9mv9si9s0r3m" w:id="17"/>
      <w:bookmarkEnd w:id="17"/>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Bill to Implement Parenting Classes to Help the Future Generations</w:t>
        <w:br w:type="textWrapping"/>
      </w:r>
      <w:r w:rsidDel="00000000" w:rsidR="00000000" w:rsidRPr="00000000">
        <w:rPr>
          <w:rtl w:val="0"/>
        </w:rPr>
      </w:r>
    </w:p>
    <w:p w:rsidR="00000000" w:rsidDel="00000000" w:rsidP="00000000" w:rsidRDefault="00000000" w:rsidRPr="00000000" w14:paraId="0000011D">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1E">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Every guardian will be required to take a parenting class before taking on </w:t>
      </w:r>
    </w:p>
    <w:p w:rsidR="00000000" w:rsidDel="00000000" w:rsidP="00000000" w:rsidRDefault="00000000" w:rsidRPr="00000000" w14:paraId="0000011F">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responsibility of their first child</w:t>
      </w:r>
    </w:p>
    <w:p w:rsidR="00000000" w:rsidDel="00000000" w:rsidP="00000000" w:rsidRDefault="00000000" w:rsidRPr="00000000" w14:paraId="00000120">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parenting class will follow a curriculum provided by the United States Department </w:t>
      </w:r>
    </w:p>
    <w:p w:rsidR="00000000" w:rsidDel="00000000" w:rsidP="00000000" w:rsidRDefault="00000000" w:rsidRPr="00000000" w14:paraId="00000121">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Education and will require each guardian to participate in parenting classes two times </w:t>
      </w:r>
    </w:p>
    <w:p w:rsidR="00000000" w:rsidDel="00000000" w:rsidP="00000000" w:rsidRDefault="00000000" w:rsidRPr="00000000" w14:paraId="00000122">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week adding up to 15 hours of classroom instruction. These classes will be paid for by </w:t>
      </w:r>
    </w:p>
    <w:p w:rsidR="00000000" w:rsidDel="00000000" w:rsidP="00000000" w:rsidRDefault="00000000" w:rsidRPr="00000000" w14:paraId="00000123">
      <w:pPr>
        <w:numPr>
          <w:ilvl w:val="0"/>
          <w:numId w:val="8"/>
        </w:numPr>
        <w:spacing w:line="384"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taxes.</w:t>
      </w:r>
    </w:p>
    <w:p w:rsidR="00000000" w:rsidDel="00000000" w:rsidP="00000000" w:rsidRDefault="00000000" w:rsidRPr="00000000" w14:paraId="00000124">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classes will be held by all community colleges in person and virtually.</w:t>
      </w:r>
    </w:p>
    <w:p w:rsidR="00000000" w:rsidDel="00000000" w:rsidP="00000000" w:rsidRDefault="00000000" w:rsidRPr="00000000" w14:paraId="00000125">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Guardian will be defined as any individual who is legally responsible for </w:t>
      </w:r>
    </w:p>
    <w:p w:rsidR="00000000" w:rsidDel="00000000" w:rsidP="00000000" w:rsidRDefault="00000000" w:rsidRPr="00000000" w14:paraId="00000126">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any child who is going to be adopted, born, fostered, etc.</w:t>
      </w:r>
    </w:p>
    <w:p w:rsidR="00000000" w:rsidDel="00000000" w:rsidP="00000000" w:rsidRDefault="00000000" w:rsidRPr="00000000" w14:paraId="00000127">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If the guardian:</w:t>
      </w:r>
    </w:p>
    <w:p w:rsidR="00000000" w:rsidDel="00000000" w:rsidP="00000000" w:rsidRDefault="00000000" w:rsidRPr="00000000" w14:paraId="00000128">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A. Does not finish the class by the birth or attainment of the child</w:t>
      </w:r>
    </w:p>
    <w:p w:rsidR="00000000" w:rsidDel="00000000" w:rsidP="00000000" w:rsidRDefault="00000000" w:rsidRPr="00000000" w14:paraId="00000129">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B. Does not have an eligible relative to care for the child</w:t>
      </w:r>
    </w:p>
    <w:p w:rsidR="00000000" w:rsidDel="00000000" w:rsidP="00000000" w:rsidRDefault="00000000" w:rsidRPr="00000000" w14:paraId="0000012A">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child will be taken into a care facility until the course is completed by the guardian. </w:t>
      </w:r>
    </w:p>
    <w:p w:rsidR="00000000" w:rsidDel="00000000" w:rsidP="00000000" w:rsidRDefault="00000000" w:rsidRPr="00000000" w14:paraId="0000012B">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United States Department of Justice will enforce this legislation, The Administration </w:t>
      </w:r>
    </w:p>
    <w:p w:rsidR="00000000" w:rsidDel="00000000" w:rsidP="00000000" w:rsidRDefault="00000000" w:rsidRPr="00000000" w14:paraId="0000012C">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for Children and Families will take the child of any guardians who have not completed </w:t>
      </w:r>
    </w:p>
    <w:p w:rsidR="00000000" w:rsidDel="00000000" w:rsidP="00000000" w:rsidRDefault="00000000" w:rsidRPr="00000000" w14:paraId="0000012D">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course, federally instated facilities will  care for all confiscated children. </w:t>
      </w:r>
    </w:p>
    <w:p w:rsidR="00000000" w:rsidDel="00000000" w:rsidP="00000000" w:rsidRDefault="00000000" w:rsidRPr="00000000" w14:paraId="0000012E">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The care facilities will be paid for by </w:t>
      </w:r>
    </w:p>
    <w:p w:rsidR="00000000" w:rsidDel="00000000" w:rsidP="00000000" w:rsidRDefault="00000000" w:rsidRPr="00000000" w14:paraId="0000012F">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A.  Child support provided by the guardians of confiscated children.</w:t>
      </w:r>
    </w:p>
    <w:p w:rsidR="00000000" w:rsidDel="00000000" w:rsidP="00000000" w:rsidRDefault="00000000" w:rsidRPr="00000000" w14:paraId="00000130">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B. Taxes.</w:t>
      </w:r>
    </w:p>
    <w:p w:rsidR="00000000" w:rsidDel="00000000" w:rsidP="00000000" w:rsidRDefault="00000000" w:rsidRPr="00000000" w14:paraId="00000131">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bill will go into effect in the 2030 fiscal year. </w:t>
      </w:r>
    </w:p>
    <w:p w:rsidR="00000000" w:rsidDel="00000000" w:rsidP="00000000" w:rsidRDefault="00000000" w:rsidRPr="00000000" w14:paraId="00000132">
      <w:pPr>
        <w:numPr>
          <w:ilvl w:val="0"/>
          <w:numId w:val="8"/>
        </w:numPr>
        <w:spacing w:line="384" w:lineRule="auto"/>
        <w:ind w:left="-360"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w:t>
      </w:r>
    </w:p>
    <w:p w:rsidR="00000000" w:rsidDel="00000000" w:rsidP="00000000" w:rsidRDefault="00000000" w:rsidRPr="00000000" w14:paraId="00000133">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134">
      <w:pPr>
        <w:spacing w:line="240" w:lineRule="auto"/>
        <w:ind w:left="1440"/>
        <w:rPr>
          <w:rFonts w:ascii="Times New Roman" w:cs="Times New Roman" w:eastAsia="Times New Roman" w:hAnsi="Times New Roman"/>
          <w:b w:val="1"/>
          <w:bCs w:val="1"/>
          <w:sz w:val="28"/>
          <w:szCs w:val="28"/>
        </w:rPr>
      </w:pPr>
      <w:r w:rsidDel="00000000" w:rsidR="00000000" w:rsidRPr="00000000">
        <w:rPr>
          <w:rFonts w:ascii="Calibri" w:cs="Calibri" w:eastAsia="Calibri" w:hAnsi="Calibri"/>
          <w:i w:val="1"/>
          <w:iCs w:val="1"/>
          <w:sz w:val="20"/>
          <w:szCs w:val="20"/>
          <w:rtl w:val="0"/>
        </w:rPr>
        <w:t xml:space="preserve">Introduced by Marian High School</w:t>
      </w:r>
      <w:r w:rsidDel="00000000" w:rsidR="00000000" w:rsidRPr="00000000">
        <w:rPr>
          <w:rtl w:val="0"/>
        </w:rPr>
      </w:r>
    </w:p>
    <w:p w:rsidR="00000000" w:rsidDel="00000000" w:rsidP="00000000" w:rsidRDefault="00000000" w:rsidRPr="00000000" w14:paraId="00000135">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36">
      <w:pPr>
        <w:pageBreakBefore w:val="0"/>
        <w:spacing w:line="240" w:lineRule="auto"/>
        <w:jc w:val="left"/>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bCs w:val="1"/>
          <w:sz w:val="28"/>
          <w:szCs w:val="28"/>
        </w:rPr>
      </w:pPr>
      <w:r w:rsidDel="00000000" w:rsidR="00000000" w:rsidRPr="00000000">
        <w:rPr>
          <w:rtl w:val="0"/>
        </w:rPr>
      </w:r>
    </w:p>
    <w:sectPr>
      <w:type w:val="continuous"/>
      <w:pgSz w:h="15840" w:w="12240" w:orient="portrait"/>
      <w:pgMar w:bottom="720" w:top="1080" w:left="180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exend Dec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ageBreakBefore w:val="0"/>
      <w:jc w:val="right"/>
      <w:rPr>
        <w:b w:val="1"/>
        <w:bCs w:val="1"/>
        <w:sz w:val="28"/>
        <w:szCs w:val="28"/>
      </w:rPr>
    </w:pPr>
    <w:r w:rsidDel="00000000" w:rsidR="00000000" w:rsidRPr="00000000">
      <w:rPr>
        <w:b w:val="1"/>
        <w:bCs w:val="1"/>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jc w:val="center"/>
      <w:rPr>
        <w:sz w:val="52"/>
        <w:szCs w:val="52"/>
        <w:highlight w:val="yellow"/>
      </w:rPr>
    </w:pPr>
    <w:r w:rsidDel="00000000" w:rsidR="00000000" w:rsidRPr="00000000">
      <w:rPr>
        <w:rFonts w:ascii="Times New Roman" w:cs="Times New Roman" w:eastAsia="Times New Roman" w:hAnsi="Times New Roman"/>
        <w:b w:val="1"/>
        <w:bCs w:val="1"/>
        <w:color w:val="222222"/>
        <w:sz w:val="52"/>
        <w:szCs w:val="52"/>
        <w:highlight w:val="yellow"/>
        <w:rtl w:val="0"/>
      </w:rPr>
      <w:t xml:space="preserve">GOLD 2025-2026 CONGRESS DOCKET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