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Proxima Nova" w:cs="Proxima Nova" w:eastAsia="Proxima Nova" w:hAnsi="Proxima Nova"/>
          <w:sz w:val="32"/>
          <w:szCs w:val="32"/>
        </w:rPr>
      </w:pPr>
      <w:r w:rsidDel="00000000" w:rsidR="00000000" w:rsidRPr="00000000">
        <w:rPr>
          <w:rFonts w:ascii="Proxima Nova" w:cs="Proxima Nova" w:eastAsia="Proxima Nova" w:hAnsi="Proxima Nova"/>
          <w:sz w:val="32"/>
          <w:szCs w:val="32"/>
          <w:rtl w:val="0"/>
        </w:rPr>
        <w:t xml:space="preserve">TOURNAMENT AND MEDIA RELEASES FOR MINOR CHILDREN (UNDER 18)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I, (print name) </w:t>
      </w:r>
      <w:r w:rsidDel="00000000" w:rsidR="00000000" w:rsidRPr="00000000">
        <w:rPr>
          <w:rFonts w:ascii="Proxima Nova" w:cs="Proxima Nova" w:eastAsia="Proxima Nova" w:hAnsi="Proxima Nova"/>
          <w:u w:val="single"/>
          <w:rtl w:val="0"/>
        </w:rPr>
        <w:t xml:space="preserve">_________________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, parent or official guardian of </w:t>
      </w:r>
    </w:p>
    <w:p w:rsidR="00000000" w:rsidDel="00000000" w:rsidP="00000000" w:rsidRDefault="00000000" w:rsidRPr="00000000" w14:paraId="00000007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(child’s name) </w:t>
      </w:r>
      <w:r w:rsidDel="00000000" w:rsidR="00000000" w:rsidRPr="00000000">
        <w:rPr>
          <w:rFonts w:ascii="Proxima Nova" w:cs="Proxima Nova" w:eastAsia="Proxima Nova" w:hAnsi="Proxima Nova"/>
          <w:u w:val="single"/>
          <w:rtl w:val="0"/>
        </w:rPr>
        <w:t xml:space="preserve">__________________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at this moment, grant permission to the Bay Area Urban Debate League (BAUDL), persons contracted by BAUDL, and persons and organizations partnered with BAUDL to take photographs and video/audio recordings of my child in connection with their participation in the Bay Area Urban Debate League 2025/2026 Season. Furthermore, I grant permission to BAUDL to publish in print, electronic, or video format my child’s likeness, image and information obtained during the Bay Area Urban Debate League 2025/2026 Season for public relations, educational, or any other lawful purposes.  I further agree that my child’s name and identity may be revealed in connection with the likeness or image.  </w:t>
      </w:r>
    </w:p>
    <w:p w:rsidR="00000000" w:rsidDel="00000000" w:rsidP="00000000" w:rsidRDefault="00000000" w:rsidRPr="00000000" w14:paraId="00000008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 authorize using my child’s likeness or image without compensation to me.  All negatives, positives, prints, digital reproductions, and video recordings shall be the property of BAUDL.  I release all claims against BAUDL concerning copyright ownership and publication, including any claim for compensation related to the use of the materials. </w:t>
      </w:r>
    </w:p>
    <w:p w:rsidR="00000000" w:rsidDel="00000000" w:rsidP="00000000" w:rsidRDefault="00000000" w:rsidRPr="00000000" w14:paraId="0000000A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My child and I have reviewed and understood the </w:t>
      </w:r>
      <w:r w:rsidDel="00000000" w:rsidR="00000000" w:rsidRPr="00000000">
        <w:rPr>
          <w:rtl w:val="0"/>
        </w:rPr>
        <w:t xml:space="preserve">BAUDL code of conduct.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Proxima Nova" w:cs="Proxima Nova" w:eastAsia="Proxima Nova" w:hAnsi="Proxima Nov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u w:val="single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(Date)  </w:t>
      </w:r>
    </w:p>
    <w:p w:rsidR="00000000" w:rsidDel="00000000" w:rsidP="00000000" w:rsidRDefault="00000000" w:rsidRPr="00000000" w14:paraId="00000011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u w:val="single"/>
          <w:rtl w:val="0"/>
        </w:rPr>
        <w:t xml:space="preserve">_________________ 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3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(Signature of Parent or Guardian)  </w:t>
      </w:r>
    </w:p>
    <w:p w:rsidR="00000000" w:rsidDel="00000000" w:rsidP="00000000" w:rsidRDefault="00000000" w:rsidRPr="00000000" w14:paraId="00000015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_____________________________</w:t>
      </w:r>
      <w:r w:rsidDel="00000000" w:rsidR="00000000" w:rsidRPr="00000000">
        <w:rPr>
          <w:rFonts w:ascii="Proxima Nova" w:cs="Proxima Nova" w:eastAsia="Proxima Nova" w:hAnsi="Proxima Nova"/>
          <w:u w:val="single"/>
          <w:rtl w:val="0"/>
        </w:rPr>
        <w:t xml:space="preserve">    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_____________________</w:t>
      </w:r>
    </w:p>
    <w:p w:rsidR="00000000" w:rsidDel="00000000" w:rsidP="00000000" w:rsidRDefault="00000000" w:rsidRPr="00000000" w14:paraId="00000017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(Address)  </w:t>
      </w:r>
    </w:p>
    <w:p w:rsidR="00000000" w:rsidDel="00000000" w:rsidP="00000000" w:rsidRDefault="00000000" w:rsidRPr="00000000" w14:paraId="00000018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B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(City, State, Zip) 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Proxima Nova" w:cs="Proxima Nova" w:eastAsia="Proxima Nova" w:hAnsi="Proxima Nov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280" w:top="1170" w:left="1340" w:right="1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Style w:val="Title"/>
      <w:spacing w:after="120" w:lineRule="auto"/>
      <w:ind w:left="1260" w:firstLine="0"/>
      <w:jc w:val="right"/>
      <w:rPr>
        <w:b w:val="1"/>
        <w:smallCaps w:val="1"/>
        <w:color w:val="000000"/>
        <w:sz w:val="26"/>
        <w:szCs w:val="26"/>
      </w:rPr>
    </w:pPr>
    <w:r w:rsidDel="00000000" w:rsidR="00000000" w:rsidRPr="00000000">
      <w:rPr>
        <w:b w:val="1"/>
        <w:smallCaps w:val="1"/>
        <w:color w:val="000000"/>
        <w:sz w:val="26"/>
        <w:szCs w:val="26"/>
        <w:rtl w:val="0"/>
      </w:rPr>
      <w:t xml:space="preserve">Bay Area Urban Debate League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-6347</wp:posOffset>
          </wp:positionH>
          <wp:positionV relativeFrom="paragraph">
            <wp:posOffset>15240</wp:posOffset>
          </wp:positionV>
          <wp:extent cx="749300" cy="965200"/>
          <wp:effectExtent b="0" l="0" r="0" t="0"/>
          <wp:wrapNone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4571" l="19214" r="10947" t="1167"/>
                  <a:stretch>
                    <a:fillRect/>
                  </a:stretch>
                </pic:blipFill>
                <pic:spPr>
                  <a:xfrm>
                    <a:off x="0" y="0"/>
                    <a:ext cx="749300" cy="965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ind w:left="1305" w:firstLine="0"/>
      <w:jc w:val="right"/>
      <w:rPr/>
    </w:pPr>
    <w:r w:rsidDel="00000000" w:rsidR="00000000" w:rsidRPr="00000000">
      <w:rPr>
        <w:rFonts w:ascii="Cambria" w:cs="Cambria" w:eastAsia="Cambria" w:hAnsi="Cambria"/>
        <w:rtl w:val="0"/>
      </w:rPr>
      <w:t xml:space="preserve">287 17th St Suite 201 • Oakland, CA 94612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ind w:left="1305" w:firstLine="0"/>
      <w:jc w:val="right"/>
      <w:rPr>
        <w:rFonts w:ascii="Cambria" w:cs="Cambria" w:eastAsia="Cambria" w:hAnsi="Cambria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ind w:left="1305" w:firstLine="0"/>
      <w:jc w:val="right"/>
      <w:rPr>
        <w:rFonts w:ascii="Cambria" w:cs="Cambria" w:eastAsia="Cambria" w:hAnsi="Cambria"/>
      </w:rPr>
    </w:pPr>
    <w:r w:rsidDel="00000000" w:rsidR="00000000" w:rsidRPr="00000000">
      <w:rPr>
        <w:rFonts w:ascii="Cambria" w:cs="Cambria" w:eastAsia="Cambria" w:hAnsi="Cambria"/>
        <w:rtl w:val="0"/>
      </w:rPr>
      <w:t xml:space="preserve">www.baudl.org • 510.815.9441• </w:t>
    </w:r>
    <w:hyperlink r:id="rId2">
      <w:r w:rsidDel="00000000" w:rsidR="00000000" w:rsidRPr="00000000">
        <w:rPr>
          <w:rFonts w:ascii="Cambria" w:cs="Cambria" w:eastAsia="Cambria" w:hAnsi="Cambria"/>
          <w:color w:val="0000ff"/>
          <w:u w:val="single"/>
          <w:rtl w:val="0"/>
        </w:rPr>
        <w:t xml:space="preserve">mwhitaker@baudl.org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ind w:left="1305" w:firstLine="0"/>
      <w:jc w:val="right"/>
      <w:rPr>
        <w:rFonts w:ascii="Cambria" w:cs="Cambria" w:eastAsia="Cambria" w:hAnsi="Cambri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ind w:left="1305" w:firstLine="0"/>
      <w:jc w:val="right"/>
      <w:rPr>
        <w:rFonts w:ascii="Cambria" w:cs="Cambria" w:eastAsia="Cambria" w:hAnsi="Cambri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ind w:left="1305" w:firstLine="0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pBdr>
        <w:bottom w:color="000000" w:space="1" w:sz="4" w:val="single"/>
      </w:pBdr>
      <w:spacing w:after="200" w:lineRule="auto"/>
    </w:pPr>
    <w:rPr>
      <w:rFonts w:ascii="Cambria" w:cs="Cambria" w:eastAsia="Cambria" w:hAnsi="Cambria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052350"/>
    <w:pPr>
      <w:widowControl w:val="1"/>
      <w:pBdr>
        <w:bottom w:color="auto" w:space="1" w:sz="4" w:val="single"/>
      </w:pBdr>
      <w:spacing w:after="200"/>
      <w:contextualSpacing w:val="1"/>
    </w:pPr>
    <w:rPr>
      <w:rFonts w:ascii="Cambria" w:cs="Times New Roman" w:eastAsia="Times New Roman" w:hAnsi="Cambria"/>
      <w:spacing w:val="5"/>
      <w:sz w:val="52"/>
      <w:szCs w:val="52"/>
      <w:lang w:bidi="en-US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F451E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F451E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EE13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05235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52350"/>
  </w:style>
  <w:style w:type="paragraph" w:styleId="Footer">
    <w:name w:val="footer"/>
    <w:basedOn w:val="Normal"/>
    <w:link w:val="FooterChar"/>
    <w:uiPriority w:val="99"/>
    <w:unhideWhenUsed w:val="1"/>
    <w:rsid w:val="0005235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52350"/>
  </w:style>
  <w:style w:type="character" w:styleId="TitleChar" w:customStyle="1">
    <w:name w:val="Title Char"/>
    <w:basedOn w:val="DefaultParagraphFont"/>
    <w:link w:val="Title"/>
    <w:uiPriority w:val="10"/>
    <w:rsid w:val="00052350"/>
    <w:rPr>
      <w:rFonts w:ascii="Cambria" w:cs="Times New Roman" w:eastAsia="Times New Roman" w:hAnsi="Cambria"/>
      <w:spacing w:val="5"/>
      <w:sz w:val="52"/>
      <w:szCs w:val="52"/>
      <w:lang w:bidi="en-US"/>
    </w:rPr>
  </w:style>
  <w:style w:type="character" w:styleId="pp-headline-item" w:customStyle="1">
    <w:name w:val="pp-headline-item"/>
    <w:basedOn w:val="DefaultParagraphFont"/>
    <w:rsid w:val="00052350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4625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mwhitaker@baud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B+tSWkbkFBwnkcYDCw0coB0HQQ==">CgMxLjA4AHIhMVM1LXBCUEdZVGRIWE5UM0x5eDkwdjdnYlBaM01mSlpi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2022-07-12T13:12:00Z</dcterms:created>
  <dc:creator>Development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LastSaved">
    <vt:filetime>2019-07-15T00:00:00Z</vt:filetime>
  </property>
</Properties>
</file>