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E381A" w14:textId="32917D43" w:rsidR="0045174C" w:rsidRPr="002D5510" w:rsidRDefault="00EB0E5F" w:rsidP="0045174C">
      <w:pPr>
        <w:spacing w:line="240" w:lineRule="auto"/>
        <w:jc w:val="center"/>
        <w:rPr>
          <w:rFonts w:ascii="Arial" w:hAnsi="Arial" w:cs="Arial"/>
          <w:b/>
          <w:bCs/>
          <w:sz w:val="20"/>
          <w:szCs w:val="20"/>
          <w:vertAlign w:val="superscript"/>
        </w:rPr>
      </w:pPr>
      <w:r>
        <w:rPr>
          <w:rFonts w:ascii="Arial" w:hAnsi="Arial" w:cs="Arial"/>
          <w:b/>
          <w:bCs/>
          <w:noProof/>
          <w:sz w:val="20"/>
          <w:szCs w:val="20"/>
        </w:rPr>
        <w:drawing>
          <wp:inline distT="0" distB="0" distL="0" distR="0" wp14:anchorId="3E7D9E46" wp14:editId="742DBB48">
            <wp:extent cx="408285" cy="481263"/>
            <wp:effectExtent l="0" t="0" r="0" b="0"/>
            <wp:docPr id="2107659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2923" cy="486730"/>
                    </a:xfrm>
                    <a:prstGeom prst="rect">
                      <a:avLst/>
                    </a:prstGeom>
                    <a:noFill/>
                  </pic:spPr>
                </pic:pic>
              </a:graphicData>
            </a:graphic>
          </wp:inline>
        </w:drawing>
      </w:r>
      <w:r w:rsidR="0045174C" w:rsidRPr="002D5510">
        <w:rPr>
          <w:rFonts w:ascii="Arial" w:hAnsi="Arial" w:cs="Arial"/>
          <w:b/>
          <w:bCs/>
          <w:sz w:val="20"/>
          <w:szCs w:val="20"/>
        </w:rPr>
        <w:t>2025 Whitefish Bay Winter Wonderland Debate Tournament: Saturday, December 13</w:t>
      </w:r>
      <w:r w:rsidR="0045174C" w:rsidRPr="002D5510">
        <w:rPr>
          <w:rFonts w:ascii="Arial" w:hAnsi="Arial" w:cs="Arial"/>
          <w:b/>
          <w:bCs/>
          <w:sz w:val="20"/>
          <w:szCs w:val="20"/>
          <w:vertAlign w:val="superscript"/>
        </w:rPr>
        <w:t>th</w:t>
      </w:r>
      <w:r>
        <w:rPr>
          <w:rFonts w:ascii="Arial" w:hAnsi="Arial" w:cs="Arial"/>
          <w:b/>
          <w:bCs/>
          <w:noProof/>
          <w:sz w:val="20"/>
          <w:szCs w:val="20"/>
        </w:rPr>
        <w:drawing>
          <wp:inline distT="0" distB="0" distL="0" distR="0" wp14:anchorId="127F47CA" wp14:editId="37F1B8B2">
            <wp:extent cx="408285" cy="481263"/>
            <wp:effectExtent l="0" t="0" r="0" b="0"/>
            <wp:docPr id="1788295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2923" cy="486730"/>
                    </a:xfrm>
                    <a:prstGeom prst="rect">
                      <a:avLst/>
                    </a:prstGeom>
                    <a:noFill/>
                  </pic:spPr>
                </pic:pic>
              </a:graphicData>
            </a:graphic>
          </wp:inline>
        </w:drawing>
      </w:r>
    </w:p>
    <w:p w14:paraId="09DF0B7D" w14:textId="21D340B0" w:rsidR="0045174C" w:rsidRDefault="0045174C" w:rsidP="0045174C">
      <w:pPr>
        <w:spacing w:line="240" w:lineRule="auto"/>
        <w:jc w:val="center"/>
        <w:rPr>
          <w:rFonts w:ascii="Arial" w:hAnsi="Arial" w:cs="Arial"/>
          <w:b/>
          <w:bCs/>
          <w:sz w:val="20"/>
          <w:szCs w:val="20"/>
        </w:rPr>
      </w:pPr>
      <w:r w:rsidRPr="002D5510">
        <w:rPr>
          <w:rFonts w:ascii="Arial" w:hAnsi="Arial" w:cs="Arial"/>
          <w:b/>
          <w:bCs/>
          <w:sz w:val="20"/>
          <w:szCs w:val="20"/>
        </w:rPr>
        <w:t>1200 East Fairmount Avenue, Whitefish Bay, WI 53217</w:t>
      </w:r>
    </w:p>
    <w:p w14:paraId="510F7926" w14:textId="5C26724C" w:rsidR="00CB1E76" w:rsidRPr="002D5510" w:rsidRDefault="00CB1E76" w:rsidP="0045174C">
      <w:pPr>
        <w:spacing w:line="240" w:lineRule="auto"/>
        <w:jc w:val="center"/>
        <w:rPr>
          <w:rFonts w:ascii="Arial" w:hAnsi="Arial" w:cs="Arial"/>
          <w:b/>
          <w:bCs/>
          <w:sz w:val="20"/>
          <w:szCs w:val="20"/>
        </w:rPr>
      </w:pPr>
      <w:r>
        <w:rPr>
          <w:rFonts w:ascii="Arial" w:hAnsi="Arial" w:cs="Arial"/>
          <w:b/>
          <w:bCs/>
          <w:sz w:val="20"/>
          <w:szCs w:val="20"/>
        </w:rPr>
        <w:t>Wear your finest (or ugliest) Winter or Holiday Sweater</w:t>
      </w:r>
    </w:p>
    <w:p w14:paraId="3489EFB9" w14:textId="213E2BBC" w:rsidR="0045174C" w:rsidRDefault="0045174C" w:rsidP="0045174C">
      <w:pPr>
        <w:rPr>
          <w:rFonts w:ascii="Arial" w:hAnsi="Arial" w:cs="Arial"/>
          <w:sz w:val="20"/>
          <w:szCs w:val="20"/>
        </w:rPr>
      </w:pPr>
      <w:r w:rsidRPr="002D5510">
        <w:rPr>
          <w:rFonts w:ascii="Arial" w:hAnsi="Arial" w:cs="Arial"/>
          <w:b/>
          <w:bCs/>
          <w:sz w:val="20"/>
          <w:szCs w:val="20"/>
        </w:rPr>
        <w:t>Divisions</w:t>
      </w:r>
      <w:r w:rsidRPr="002D5510">
        <w:rPr>
          <w:rFonts w:ascii="Arial" w:hAnsi="Arial" w:cs="Arial"/>
          <w:sz w:val="20"/>
          <w:szCs w:val="20"/>
        </w:rPr>
        <w:t xml:space="preserve">: Three rounds of Policy – Novice and Varsity. Novice is defined as first year high school competitor.  Five rounds of LD and PF – JV and Varsity. JV is defined as first- or second-year high school competitor.  Please keep any oral comments after the round to a minimum.  </w:t>
      </w:r>
    </w:p>
    <w:p w14:paraId="718CCB92" w14:textId="6BD47B8D" w:rsidR="00887FC8" w:rsidRPr="002D5510" w:rsidRDefault="00887FC8" w:rsidP="0045174C">
      <w:pPr>
        <w:rPr>
          <w:rFonts w:ascii="Arial" w:hAnsi="Arial" w:cs="Arial"/>
          <w:sz w:val="20"/>
          <w:szCs w:val="20"/>
        </w:rPr>
      </w:pPr>
      <w:r>
        <w:rPr>
          <w:rFonts w:ascii="Arial" w:hAnsi="Arial" w:cs="Arial"/>
          <w:sz w:val="20"/>
          <w:szCs w:val="20"/>
        </w:rPr>
        <w:t xml:space="preserve">Divisions in any event may be collapsed if there is not enough entries for a full tournament. Round Robins are a possibility as well. </w:t>
      </w:r>
    </w:p>
    <w:p w14:paraId="1E6746B5" w14:textId="3A9203CD" w:rsidR="0045174C" w:rsidRPr="002D5510" w:rsidRDefault="0045174C" w:rsidP="0045174C">
      <w:pPr>
        <w:rPr>
          <w:rFonts w:ascii="Arial" w:hAnsi="Arial" w:cs="Arial"/>
          <w:sz w:val="20"/>
          <w:szCs w:val="20"/>
        </w:rPr>
      </w:pPr>
      <w:r w:rsidRPr="002D5510">
        <w:rPr>
          <w:rFonts w:ascii="Arial" w:hAnsi="Arial" w:cs="Arial"/>
          <w:sz w:val="20"/>
          <w:szCs w:val="20"/>
        </w:rPr>
        <w:t xml:space="preserve">Policy prep time is 8 minutes. LD prep time is 4 minutes. PF prep time is 3 minutes.  </w:t>
      </w:r>
    </w:p>
    <w:p w14:paraId="760CE3E6" w14:textId="50A271C6" w:rsidR="0045174C" w:rsidRPr="002D5510" w:rsidRDefault="0045174C" w:rsidP="0045174C">
      <w:pPr>
        <w:rPr>
          <w:rFonts w:ascii="Arial" w:hAnsi="Arial" w:cs="Arial"/>
          <w:sz w:val="20"/>
          <w:szCs w:val="20"/>
        </w:rPr>
      </w:pPr>
      <w:r w:rsidRPr="002D5510">
        <w:rPr>
          <w:rFonts w:ascii="Arial" w:hAnsi="Arial" w:cs="Arial"/>
          <w:b/>
          <w:bCs/>
          <w:sz w:val="20"/>
          <w:szCs w:val="20"/>
        </w:rPr>
        <w:t>Topics</w:t>
      </w:r>
      <w:r w:rsidRPr="002D5510">
        <w:rPr>
          <w:rFonts w:ascii="Arial" w:hAnsi="Arial" w:cs="Arial"/>
          <w:sz w:val="20"/>
          <w:szCs w:val="20"/>
        </w:rPr>
        <w:t>: Policy-</w:t>
      </w:r>
      <w:r w:rsidRPr="002D5510">
        <w:rPr>
          <w:rFonts w:ascii="Arial" w:hAnsi="Arial" w:cs="Arial"/>
          <w:sz w:val="20"/>
          <w:szCs w:val="20"/>
        </w:rPr>
        <w:t xml:space="preserve"> </w:t>
      </w:r>
      <w:r w:rsidRPr="002D5510">
        <w:rPr>
          <w:rFonts w:ascii="Arial" w:hAnsi="Arial" w:cs="Arial"/>
          <w:sz w:val="20"/>
          <w:szCs w:val="20"/>
        </w:rPr>
        <w:t>Arctic     LD-</w:t>
      </w:r>
      <w:r w:rsidRPr="002D5510">
        <w:rPr>
          <w:rFonts w:ascii="Arial" w:hAnsi="Arial" w:cs="Arial"/>
          <w:sz w:val="20"/>
          <w:szCs w:val="20"/>
        </w:rPr>
        <w:t xml:space="preserve"> Rewilding</w:t>
      </w:r>
      <w:r w:rsidRPr="002D5510">
        <w:rPr>
          <w:rFonts w:ascii="Arial" w:hAnsi="Arial" w:cs="Arial"/>
          <w:sz w:val="20"/>
          <w:szCs w:val="20"/>
        </w:rPr>
        <w:tab/>
      </w:r>
      <w:r w:rsidRPr="002D5510">
        <w:rPr>
          <w:rFonts w:ascii="Arial" w:hAnsi="Arial" w:cs="Arial"/>
          <w:sz w:val="20"/>
          <w:szCs w:val="20"/>
        </w:rPr>
        <w:t xml:space="preserve"> PF- </w:t>
      </w:r>
      <w:r w:rsidRPr="002D5510">
        <w:rPr>
          <w:rFonts w:ascii="Arial" w:hAnsi="Arial" w:cs="Arial"/>
          <w:sz w:val="20"/>
          <w:szCs w:val="20"/>
        </w:rPr>
        <w:t xml:space="preserve">Encrypted Communications </w:t>
      </w:r>
    </w:p>
    <w:p w14:paraId="53F690E3" w14:textId="1BAAD6A7" w:rsidR="0045174C" w:rsidRPr="002D5510" w:rsidRDefault="0045174C" w:rsidP="0045174C">
      <w:pPr>
        <w:rPr>
          <w:rFonts w:ascii="Arial" w:hAnsi="Arial" w:cs="Arial"/>
          <w:sz w:val="20"/>
          <w:szCs w:val="20"/>
        </w:rPr>
      </w:pPr>
      <w:r w:rsidRPr="002D5510">
        <w:rPr>
          <w:rFonts w:ascii="Arial" w:hAnsi="Arial" w:cs="Arial"/>
          <w:b/>
          <w:bCs/>
          <w:sz w:val="20"/>
          <w:szCs w:val="20"/>
        </w:rPr>
        <w:t>Judge Requirements:</w:t>
      </w:r>
      <w:r w:rsidRPr="002D5510">
        <w:rPr>
          <w:rFonts w:ascii="Arial" w:hAnsi="Arial" w:cs="Arial"/>
          <w:sz w:val="20"/>
          <w:szCs w:val="20"/>
        </w:rPr>
        <w:t xml:space="preserve"> 1 judge per 1-2 entries or any fraction thereof. LD and PF are separate judging pools.</w:t>
      </w:r>
      <w:r w:rsidRPr="002D5510">
        <w:rPr>
          <w:rFonts w:ascii="Arial" w:hAnsi="Arial" w:cs="Arial"/>
          <w:sz w:val="20"/>
          <w:szCs w:val="20"/>
        </w:rPr>
        <w:t xml:space="preserve"> All judges will be in both divisions unless otherwise communicated. </w:t>
      </w:r>
    </w:p>
    <w:p w14:paraId="183A6A4F" w14:textId="1DCC581B" w:rsidR="0045174C" w:rsidRPr="002D5510" w:rsidRDefault="0045174C" w:rsidP="0045174C">
      <w:pPr>
        <w:rPr>
          <w:rFonts w:ascii="Arial" w:hAnsi="Arial" w:cs="Arial"/>
          <w:sz w:val="20"/>
          <w:szCs w:val="20"/>
        </w:rPr>
      </w:pPr>
      <w:r w:rsidRPr="002D5510">
        <w:rPr>
          <w:rFonts w:ascii="Arial" w:hAnsi="Arial" w:cs="Arial"/>
          <w:b/>
          <w:bCs/>
          <w:sz w:val="20"/>
          <w:szCs w:val="20"/>
        </w:rPr>
        <w:t>Inclusion Concerns</w:t>
      </w:r>
      <w:r w:rsidRPr="002D5510">
        <w:rPr>
          <w:rFonts w:ascii="Arial" w:hAnsi="Arial" w:cs="Arial"/>
          <w:sz w:val="20"/>
          <w:szCs w:val="20"/>
        </w:rPr>
        <w:t xml:space="preserve">: If there are any concerns during the tournament related to accessing debate, discrimination, or inappropriate conduct, please email dei@wdca.org and the appointed tournament ombudsmen will be happy to address the concerns with the parties involved.  </w:t>
      </w:r>
    </w:p>
    <w:p w14:paraId="081254EB" w14:textId="77777777" w:rsidR="0045174C" w:rsidRPr="002D5510" w:rsidRDefault="0045174C" w:rsidP="0045174C">
      <w:pPr>
        <w:rPr>
          <w:rFonts w:ascii="Arial" w:hAnsi="Arial" w:cs="Arial"/>
          <w:sz w:val="20"/>
          <w:szCs w:val="20"/>
        </w:rPr>
      </w:pPr>
      <w:r w:rsidRPr="002D5510">
        <w:rPr>
          <w:rFonts w:ascii="Arial" w:hAnsi="Arial" w:cs="Arial"/>
          <w:b/>
          <w:bCs/>
          <w:sz w:val="20"/>
          <w:szCs w:val="20"/>
        </w:rPr>
        <w:t>Tentative Schedule</w:t>
      </w:r>
      <w:r w:rsidRPr="002D5510">
        <w:rPr>
          <w:rFonts w:ascii="Arial" w:hAnsi="Arial" w:cs="Arial"/>
          <w:sz w:val="20"/>
          <w:szCs w:val="20"/>
        </w:rPr>
        <w:t xml:space="preserve">: Please note, this schedule has time built in to ensure people get into the right competition room. Our goal is to stay on schedule or </w:t>
      </w:r>
      <w:r w:rsidRPr="0077086D">
        <w:rPr>
          <w:rFonts w:ascii="Arial" w:hAnsi="Arial" w:cs="Arial"/>
          <w:i/>
          <w:iCs/>
          <w:sz w:val="20"/>
          <w:szCs w:val="20"/>
        </w:rPr>
        <w:t>run ahead if possible</w:t>
      </w:r>
      <w:r w:rsidRPr="002D5510">
        <w:rPr>
          <w:rFonts w:ascii="Arial" w:hAnsi="Arial" w:cs="Arial"/>
          <w:sz w:val="20"/>
          <w:szCs w:val="20"/>
        </w:rPr>
        <w:t xml:space="preserve">. Registration Time: 7:45-8:15 (text or call </w:t>
      </w:r>
      <w:r w:rsidRPr="002D5510">
        <w:rPr>
          <w:rFonts w:ascii="Arial" w:hAnsi="Arial" w:cs="Arial"/>
          <w:sz w:val="20"/>
          <w:szCs w:val="20"/>
        </w:rPr>
        <w:t>208-660-6523</w:t>
      </w:r>
      <w:r w:rsidRPr="002D5510">
        <w:rPr>
          <w:rFonts w:ascii="Arial" w:hAnsi="Arial" w:cs="Arial"/>
          <w:sz w:val="20"/>
          <w:szCs w:val="20"/>
        </w:rPr>
        <w:t xml:space="preserve"> if you have changes) </w:t>
      </w:r>
    </w:p>
    <w:p w14:paraId="11233DDB" w14:textId="6E99B6B0" w:rsidR="0045174C" w:rsidRPr="0094089F" w:rsidRDefault="0045174C" w:rsidP="003F1571">
      <w:pPr>
        <w:spacing w:line="240" w:lineRule="auto"/>
        <w:rPr>
          <w:rFonts w:ascii="Arial" w:hAnsi="Arial" w:cs="Arial"/>
          <w:b/>
          <w:bCs/>
          <w:sz w:val="20"/>
          <w:szCs w:val="20"/>
        </w:rPr>
      </w:pPr>
      <w:r w:rsidRPr="0094089F">
        <w:rPr>
          <w:rFonts w:ascii="Arial" w:hAnsi="Arial" w:cs="Arial"/>
          <w:b/>
          <w:bCs/>
          <w:sz w:val="20"/>
          <w:szCs w:val="20"/>
        </w:rPr>
        <w:t xml:space="preserve">Policy </w:t>
      </w:r>
      <w:r w:rsidRPr="0094089F">
        <w:rPr>
          <w:rFonts w:ascii="Arial" w:hAnsi="Arial" w:cs="Arial"/>
          <w:b/>
          <w:bCs/>
          <w:sz w:val="20"/>
          <w:szCs w:val="20"/>
        </w:rPr>
        <w:tab/>
      </w:r>
      <w:r w:rsidRPr="0094089F">
        <w:rPr>
          <w:rFonts w:ascii="Arial" w:hAnsi="Arial" w:cs="Arial"/>
          <w:b/>
          <w:bCs/>
          <w:sz w:val="20"/>
          <w:szCs w:val="20"/>
        </w:rPr>
        <w:tab/>
      </w:r>
      <w:r w:rsidRPr="0094089F">
        <w:rPr>
          <w:rFonts w:ascii="Arial" w:hAnsi="Arial" w:cs="Arial"/>
          <w:b/>
          <w:bCs/>
          <w:sz w:val="20"/>
          <w:szCs w:val="20"/>
        </w:rPr>
        <w:tab/>
        <w:t>LD/PF</w:t>
      </w:r>
    </w:p>
    <w:p w14:paraId="1889D96C" w14:textId="11BCAD6C" w:rsidR="0045174C" w:rsidRPr="002D5510" w:rsidRDefault="0045174C" w:rsidP="003F1571">
      <w:pPr>
        <w:spacing w:line="240" w:lineRule="auto"/>
        <w:rPr>
          <w:rFonts w:ascii="Arial" w:hAnsi="Arial" w:cs="Arial"/>
          <w:sz w:val="20"/>
          <w:szCs w:val="20"/>
        </w:rPr>
      </w:pPr>
      <w:r w:rsidRPr="002D5510">
        <w:rPr>
          <w:rFonts w:ascii="Arial" w:hAnsi="Arial" w:cs="Arial"/>
          <w:sz w:val="20"/>
          <w:szCs w:val="20"/>
        </w:rPr>
        <w:t>Round 1: 8:45</w:t>
      </w:r>
      <w:r w:rsidRPr="002D5510">
        <w:rPr>
          <w:rFonts w:ascii="Arial" w:hAnsi="Arial" w:cs="Arial"/>
          <w:sz w:val="20"/>
          <w:szCs w:val="20"/>
        </w:rPr>
        <w:tab/>
      </w:r>
      <w:r w:rsidRPr="002D5510">
        <w:rPr>
          <w:rFonts w:ascii="Arial" w:hAnsi="Arial" w:cs="Arial"/>
          <w:sz w:val="20"/>
          <w:szCs w:val="20"/>
        </w:rPr>
        <w:tab/>
        <w:t>8:30</w:t>
      </w:r>
    </w:p>
    <w:p w14:paraId="090868B4" w14:textId="6F6CB565" w:rsidR="0045174C" w:rsidRPr="002D5510" w:rsidRDefault="0045174C" w:rsidP="003F1571">
      <w:pPr>
        <w:spacing w:line="240" w:lineRule="auto"/>
        <w:rPr>
          <w:rFonts w:ascii="Arial" w:hAnsi="Arial" w:cs="Arial"/>
          <w:sz w:val="20"/>
          <w:szCs w:val="20"/>
        </w:rPr>
      </w:pPr>
      <w:r w:rsidRPr="002D5510">
        <w:rPr>
          <w:rFonts w:ascii="Arial" w:hAnsi="Arial" w:cs="Arial"/>
          <w:sz w:val="20"/>
          <w:szCs w:val="20"/>
        </w:rPr>
        <w:t>Round 2: 11:15</w:t>
      </w:r>
      <w:r w:rsidRPr="002D5510">
        <w:rPr>
          <w:rFonts w:ascii="Arial" w:hAnsi="Arial" w:cs="Arial"/>
          <w:sz w:val="20"/>
          <w:szCs w:val="20"/>
        </w:rPr>
        <w:tab/>
      </w:r>
      <w:r w:rsidRPr="002D5510">
        <w:rPr>
          <w:rFonts w:ascii="Arial" w:hAnsi="Arial" w:cs="Arial"/>
          <w:sz w:val="20"/>
          <w:szCs w:val="20"/>
        </w:rPr>
        <w:tab/>
        <w:t>9:45</w:t>
      </w:r>
    </w:p>
    <w:p w14:paraId="176A17CC" w14:textId="32D81B93" w:rsidR="0045174C" w:rsidRPr="002D5510" w:rsidRDefault="0045174C" w:rsidP="003F1571">
      <w:pPr>
        <w:spacing w:line="240" w:lineRule="auto"/>
        <w:rPr>
          <w:rFonts w:ascii="Arial" w:hAnsi="Arial" w:cs="Arial"/>
          <w:sz w:val="20"/>
          <w:szCs w:val="20"/>
        </w:rPr>
      </w:pPr>
      <w:r w:rsidRPr="002D5510">
        <w:rPr>
          <w:rFonts w:ascii="Arial" w:hAnsi="Arial" w:cs="Arial"/>
          <w:sz w:val="20"/>
          <w:szCs w:val="20"/>
        </w:rPr>
        <w:t>Round 3: 1:45</w:t>
      </w:r>
      <w:r w:rsidRPr="002D5510">
        <w:rPr>
          <w:rFonts w:ascii="Arial" w:hAnsi="Arial" w:cs="Arial"/>
          <w:sz w:val="20"/>
          <w:szCs w:val="20"/>
        </w:rPr>
        <w:tab/>
      </w:r>
      <w:r w:rsidRPr="002D5510">
        <w:rPr>
          <w:rFonts w:ascii="Arial" w:hAnsi="Arial" w:cs="Arial"/>
          <w:sz w:val="20"/>
          <w:szCs w:val="20"/>
        </w:rPr>
        <w:tab/>
        <w:t>11:30</w:t>
      </w:r>
    </w:p>
    <w:p w14:paraId="3DFB2C45" w14:textId="051BE343" w:rsidR="0045174C" w:rsidRPr="002D5510" w:rsidRDefault="0045174C" w:rsidP="003F1571">
      <w:pPr>
        <w:spacing w:line="240" w:lineRule="auto"/>
        <w:ind w:firstLine="720"/>
        <w:rPr>
          <w:rFonts w:ascii="Arial" w:hAnsi="Arial" w:cs="Arial"/>
          <w:sz w:val="20"/>
          <w:szCs w:val="20"/>
        </w:rPr>
      </w:pPr>
      <w:r w:rsidRPr="002D5510">
        <w:rPr>
          <w:rFonts w:ascii="Arial" w:hAnsi="Arial" w:cs="Arial"/>
          <w:sz w:val="20"/>
          <w:szCs w:val="20"/>
        </w:rPr>
        <w:t>Round 4</w:t>
      </w:r>
      <w:r w:rsidRPr="002D5510">
        <w:rPr>
          <w:rFonts w:ascii="Arial" w:hAnsi="Arial" w:cs="Arial"/>
          <w:sz w:val="20"/>
          <w:szCs w:val="20"/>
        </w:rPr>
        <w:tab/>
      </w:r>
      <w:r w:rsidRPr="002D5510">
        <w:rPr>
          <w:rFonts w:ascii="Arial" w:hAnsi="Arial" w:cs="Arial"/>
          <w:sz w:val="20"/>
          <w:szCs w:val="20"/>
        </w:rPr>
        <w:tab/>
        <w:t>1:15</w:t>
      </w:r>
    </w:p>
    <w:p w14:paraId="0610F9C8" w14:textId="19EA3F02" w:rsidR="0045174C" w:rsidRPr="002D5510" w:rsidRDefault="0045174C" w:rsidP="003F1571">
      <w:pPr>
        <w:spacing w:line="240" w:lineRule="auto"/>
        <w:ind w:firstLine="720"/>
        <w:rPr>
          <w:rFonts w:ascii="Arial" w:hAnsi="Arial" w:cs="Arial"/>
          <w:sz w:val="20"/>
          <w:szCs w:val="20"/>
        </w:rPr>
      </w:pPr>
      <w:r w:rsidRPr="002D5510">
        <w:rPr>
          <w:rFonts w:ascii="Arial" w:hAnsi="Arial" w:cs="Arial"/>
          <w:sz w:val="20"/>
          <w:szCs w:val="20"/>
        </w:rPr>
        <w:t>Round 5</w:t>
      </w:r>
      <w:r w:rsidRPr="002D5510">
        <w:rPr>
          <w:rFonts w:ascii="Arial" w:hAnsi="Arial" w:cs="Arial"/>
          <w:sz w:val="20"/>
          <w:szCs w:val="20"/>
        </w:rPr>
        <w:tab/>
      </w:r>
      <w:r w:rsidRPr="002D5510">
        <w:rPr>
          <w:rFonts w:ascii="Arial" w:hAnsi="Arial" w:cs="Arial"/>
          <w:sz w:val="20"/>
          <w:szCs w:val="20"/>
        </w:rPr>
        <w:tab/>
        <w:t>2:45</w:t>
      </w:r>
    </w:p>
    <w:p w14:paraId="2A0D931A" w14:textId="577F4048" w:rsidR="0045174C" w:rsidRPr="002D5510" w:rsidRDefault="0045174C" w:rsidP="0045174C">
      <w:pPr>
        <w:rPr>
          <w:rFonts w:ascii="Arial" w:hAnsi="Arial" w:cs="Arial"/>
          <w:sz w:val="20"/>
          <w:szCs w:val="20"/>
        </w:rPr>
      </w:pPr>
      <w:r w:rsidRPr="002D5510">
        <w:rPr>
          <w:rFonts w:ascii="Arial" w:hAnsi="Arial" w:cs="Arial"/>
          <w:b/>
          <w:bCs/>
          <w:sz w:val="20"/>
          <w:szCs w:val="20"/>
        </w:rPr>
        <w:t>Location</w:t>
      </w:r>
      <w:r w:rsidRPr="002D5510">
        <w:rPr>
          <w:rFonts w:ascii="Arial" w:hAnsi="Arial" w:cs="Arial"/>
          <w:sz w:val="20"/>
          <w:szCs w:val="20"/>
        </w:rPr>
        <w:t xml:space="preserve">: Please park and enter at the Fieldhouse Entrance off of </w:t>
      </w:r>
      <w:r w:rsidR="002D5510" w:rsidRPr="002D5510">
        <w:rPr>
          <w:rFonts w:ascii="Arial" w:hAnsi="Arial" w:cs="Arial"/>
          <w:sz w:val="20"/>
          <w:szCs w:val="20"/>
        </w:rPr>
        <w:t xml:space="preserve">Ardmore Avenue. These are the only doors that will be guaranteed unlocked all day. There may be other activities going on that day, but debate will be congregating in The Link, which is right inside of the doors, to the left. There will be signs. </w:t>
      </w:r>
    </w:p>
    <w:p w14:paraId="27CF9C4C" w14:textId="0AACFA63" w:rsidR="002D5510" w:rsidRPr="002D5510" w:rsidRDefault="002D5510" w:rsidP="0045174C">
      <w:pPr>
        <w:rPr>
          <w:rFonts w:ascii="Arial" w:hAnsi="Arial" w:cs="Arial"/>
          <w:sz w:val="20"/>
          <w:szCs w:val="20"/>
        </w:rPr>
      </w:pPr>
      <w:r w:rsidRPr="002D5510">
        <w:rPr>
          <w:rFonts w:ascii="Arial" w:hAnsi="Arial" w:cs="Arial"/>
          <w:b/>
          <w:bCs/>
          <w:sz w:val="20"/>
          <w:szCs w:val="20"/>
        </w:rPr>
        <w:t>Fees</w:t>
      </w:r>
      <w:r w:rsidRPr="002D5510">
        <w:rPr>
          <w:rFonts w:ascii="Arial" w:hAnsi="Arial" w:cs="Arial"/>
          <w:sz w:val="20"/>
          <w:szCs w:val="20"/>
        </w:rPr>
        <w:t xml:space="preserve">: Policy: $30 per entry </w:t>
      </w:r>
      <w:r w:rsidRPr="002D5510">
        <w:rPr>
          <w:rFonts w:ascii="Arial" w:hAnsi="Arial" w:cs="Arial"/>
          <w:sz w:val="20"/>
          <w:szCs w:val="20"/>
        </w:rPr>
        <w:tab/>
        <w:t>PF: $30 per entry</w:t>
      </w:r>
      <w:r w:rsidRPr="002D5510">
        <w:rPr>
          <w:rFonts w:ascii="Arial" w:hAnsi="Arial" w:cs="Arial"/>
          <w:sz w:val="20"/>
          <w:szCs w:val="20"/>
        </w:rPr>
        <w:tab/>
      </w:r>
      <w:r w:rsidRPr="002D5510">
        <w:rPr>
          <w:rFonts w:ascii="Arial" w:hAnsi="Arial" w:cs="Arial"/>
          <w:sz w:val="20"/>
          <w:szCs w:val="20"/>
        </w:rPr>
        <w:tab/>
        <w:t xml:space="preserve">LD: $20 per entry </w:t>
      </w:r>
    </w:p>
    <w:p w14:paraId="24BD47E9" w14:textId="374A7306" w:rsidR="002D5510" w:rsidRPr="002D5510" w:rsidRDefault="002D5510" w:rsidP="0045174C">
      <w:pPr>
        <w:rPr>
          <w:rFonts w:ascii="Arial" w:hAnsi="Arial" w:cs="Arial"/>
          <w:sz w:val="20"/>
          <w:szCs w:val="20"/>
        </w:rPr>
      </w:pPr>
      <w:r w:rsidRPr="002D5510">
        <w:rPr>
          <w:rFonts w:ascii="Arial" w:hAnsi="Arial" w:cs="Arial"/>
          <w:sz w:val="20"/>
          <w:szCs w:val="20"/>
        </w:rPr>
        <w:t>Checks made payable to Whitefish Bay Debate</w:t>
      </w:r>
    </w:p>
    <w:p w14:paraId="182D543B" w14:textId="16FEA0B1" w:rsidR="0045174C" w:rsidRDefault="002D5510">
      <w:pPr>
        <w:rPr>
          <w:rFonts w:ascii="Arial" w:hAnsi="Arial" w:cs="Arial"/>
          <w:sz w:val="20"/>
          <w:szCs w:val="20"/>
        </w:rPr>
      </w:pPr>
      <w:r w:rsidRPr="002D5510">
        <w:rPr>
          <w:rFonts w:ascii="Arial" w:hAnsi="Arial" w:cs="Arial"/>
          <w:sz w:val="20"/>
          <w:szCs w:val="20"/>
        </w:rPr>
        <w:t xml:space="preserve">Fees are locked as of </w:t>
      </w:r>
      <w:r>
        <w:rPr>
          <w:rFonts w:ascii="Arial" w:hAnsi="Arial" w:cs="Arial"/>
          <w:sz w:val="20"/>
          <w:szCs w:val="20"/>
        </w:rPr>
        <w:t>December 10th</w:t>
      </w:r>
      <w:r w:rsidRPr="002D5510">
        <w:rPr>
          <w:rFonts w:ascii="Arial" w:hAnsi="Arial" w:cs="Arial"/>
          <w:sz w:val="20"/>
          <w:szCs w:val="20"/>
        </w:rPr>
        <w:t xml:space="preserve"> a</w:t>
      </w:r>
      <w:r>
        <w:rPr>
          <w:rFonts w:ascii="Arial" w:hAnsi="Arial" w:cs="Arial"/>
          <w:sz w:val="20"/>
          <w:szCs w:val="20"/>
        </w:rPr>
        <w:t>t 8PM</w:t>
      </w:r>
      <w:r w:rsidRPr="002D5510">
        <w:rPr>
          <w:rFonts w:ascii="Arial" w:hAnsi="Arial" w:cs="Arial"/>
          <w:sz w:val="20"/>
          <w:szCs w:val="20"/>
        </w:rPr>
        <w:t>, plus any fees from adding teams or missing judges. If you do not bring the required number of judges, I reserve the right to either charge you $125 per missing judge or unregister your teams until the judges you have present are enough to cover your obligation.</w:t>
      </w:r>
    </w:p>
    <w:p w14:paraId="4B151C85" w14:textId="3B9DE4E2" w:rsidR="002D5510" w:rsidRDefault="002D5510">
      <w:pPr>
        <w:rPr>
          <w:rFonts w:ascii="Arial" w:hAnsi="Arial" w:cs="Arial"/>
          <w:b/>
          <w:bCs/>
          <w:sz w:val="20"/>
          <w:szCs w:val="20"/>
        </w:rPr>
      </w:pPr>
      <w:r w:rsidRPr="002D5510">
        <w:rPr>
          <w:rFonts w:ascii="Arial" w:hAnsi="Arial" w:cs="Arial"/>
          <w:b/>
          <w:bCs/>
          <w:sz w:val="20"/>
          <w:szCs w:val="20"/>
        </w:rPr>
        <w:t>Registration</w:t>
      </w:r>
      <w:r w:rsidRPr="002D5510">
        <w:rPr>
          <w:rFonts w:ascii="Arial" w:hAnsi="Arial" w:cs="Arial"/>
          <w:sz w:val="20"/>
          <w:szCs w:val="20"/>
        </w:rPr>
        <w:t xml:space="preserve">: Registration deadline is Wednesday, </w:t>
      </w:r>
      <w:r>
        <w:rPr>
          <w:rFonts w:ascii="Arial" w:hAnsi="Arial" w:cs="Arial"/>
          <w:sz w:val="20"/>
          <w:szCs w:val="20"/>
        </w:rPr>
        <w:t>December 10</w:t>
      </w:r>
      <w:r w:rsidRPr="002D5510">
        <w:rPr>
          <w:rFonts w:ascii="Arial" w:hAnsi="Arial" w:cs="Arial"/>
          <w:sz w:val="20"/>
          <w:szCs w:val="20"/>
          <w:vertAlign w:val="superscript"/>
        </w:rPr>
        <w:t>th</w:t>
      </w:r>
      <w:r>
        <w:rPr>
          <w:rFonts w:ascii="Arial" w:hAnsi="Arial" w:cs="Arial"/>
          <w:sz w:val="20"/>
          <w:szCs w:val="20"/>
        </w:rPr>
        <w:t xml:space="preserve"> at 8PM</w:t>
      </w:r>
      <w:r w:rsidRPr="002D5510">
        <w:rPr>
          <w:rFonts w:ascii="Arial" w:hAnsi="Arial" w:cs="Arial"/>
          <w:sz w:val="20"/>
          <w:szCs w:val="20"/>
        </w:rPr>
        <w:t xml:space="preserve">. Let me know if you have problems. </w:t>
      </w:r>
      <w:r w:rsidRPr="002D5510">
        <w:rPr>
          <w:rFonts w:ascii="Arial" w:hAnsi="Arial" w:cs="Arial"/>
          <w:b/>
          <w:bCs/>
          <w:sz w:val="20"/>
          <w:szCs w:val="20"/>
        </w:rPr>
        <w:t xml:space="preserve">Online Check in will be enabled if you have no changes (you should be able to do drops). If you have changes, please contact </w:t>
      </w:r>
      <w:r>
        <w:rPr>
          <w:rFonts w:ascii="Arial" w:hAnsi="Arial" w:cs="Arial"/>
          <w:b/>
          <w:bCs/>
          <w:sz w:val="20"/>
          <w:szCs w:val="20"/>
        </w:rPr>
        <w:t>208-660-6523</w:t>
      </w:r>
      <w:r w:rsidRPr="002D5510">
        <w:rPr>
          <w:rFonts w:ascii="Arial" w:hAnsi="Arial" w:cs="Arial"/>
          <w:b/>
          <w:bCs/>
          <w:sz w:val="20"/>
          <w:szCs w:val="20"/>
        </w:rPr>
        <w:t xml:space="preserve"> (call or text).  </w:t>
      </w:r>
    </w:p>
    <w:p w14:paraId="07AB464F" w14:textId="77777777" w:rsidR="002D5510" w:rsidRDefault="002D5510">
      <w:pPr>
        <w:rPr>
          <w:rFonts w:ascii="Arial" w:hAnsi="Arial" w:cs="Arial"/>
          <w:sz w:val="20"/>
          <w:szCs w:val="20"/>
        </w:rPr>
      </w:pPr>
      <w:proofErr w:type="spellStart"/>
      <w:r>
        <w:rPr>
          <w:rFonts w:ascii="Arial" w:hAnsi="Arial" w:cs="Arial"/>
          <w:b/>
          <w:bCs/>
          <w:sz w:val="20"/>
          <w:szCs w:val="20"/>
        </w:rPr>
        <w:lastRenderedPageBreak/>
        <w:t>Wifi</w:t>
      </w:r>
      <w:proofErr w:type="spellEnd"/>
      <w:r>
        <w:rPr>
          <w:rFonts w:ascii="Arial" w:hAnsi="Arial" w:cs="Arial"/>
          <w:b/>
          <w:bCs/>
          <w:sz w:val="20"/>
          <w:szCs w:val="20"/>
        </w:rPr>
        <w:t>:</w:t>
      </w:r>
      <w:r>
        <w:rPr>
          <w:rFonts w:ascii="Arial" w:hAnsi="Arial" w:cs="Arial"/>
          <w:sz w:val="20"/>
          <w:szCs w:val="20"/>
        </w:rPr>
        <w:t xml:space="preserve"> There will be </w:t>
      </w:r>
      <w:proofErr w:type="spellStart"/>
      <w:r>
        <w:rPr>
          <w:rFonts w:ascii="Arial" w:hAnsi="Arial" w:cs="Arial"/>
          <w:sz w:val="20"/>
          <w:szCs w:val="20"/>
        </w:rPr>
        <w:t>wifi</w:t>
      </w:r>
      <w:proofErr w:type="spellEnd"/>
      <w:r>
        <w:rPr>
          <w:rFonts w:ascii="Arial" w:hAnsi="Arial" w:cs="Arial"/>
          <w:sz w:val="20"/>
          <w:szCs w:val="20"/>
        </w:rPr>
        <w:t xml:space="preserve"> access in the building, but please have all cases downloaded and in a format where </w:t>
      </w:r>
      <w:proofErr w:type="spellStart"/>
      <w:r>
        <w:rPr>
          <w:rFonts w:ascii="Arial" w:hAnsi="Arial" w:cs="Arial"/>
          <w:sz w:val="20"/>
          <w:szCs w:val="20"/>
        </w:rPr>
        <w:t>wifi</w:t>
      </w:r>
      <w:proofErr w:type="spellEnd"/>
      <w:r>
        <w:rPr>
          <w:rFonts w:ascii="Arial" w:hAnsi="Arial" w:cs="Arial"/>
          <w:sz w:val="20"/>
          <w:szCs w:val="20"/>
        </w:rPr>
        <w:t xml:space="preserve"> is not necessary to access them, in the event that something happens technologically.</w:t>
      </w:r>
    </w:p>
    <w:p w14:paraId="67BC016B" w14:textId="49D11165" w:rsidR="002D5510" w:rsidRDefault="002D5510">
      <w:pPr>
        <w:rPr>
          <w:rFonts w:ascii="Arial" w:hAnsi="Arial" w:cs="Arial"/>
          <w:sz w:val="20"/>
          <w:szCs w:val="20"/>
        </w:rPr>
      </w:pPr>
      <w:r w:rsidRPr="002D5510">
        <w:rPr>
          <w:rFonts w:ascii="Arial" w:hAnsi="Arial" w:cs="Arial"/>
          <w:b/>
          <w:bCs/>
          <w:sz w:val="20"/>
          <w:szCs w:val="20"/>
        </w:rPr>
        <w:t>Food</w:t>
      </w:r>
      <w:r w:rsidRPr="002D5510">
        <w:rPr>
          <w:rFonts w:ascii="Arial" w:hAnsi="Arial" w:cs="Arial"/>
          <w:sz w:val="20"/>
          <w:szCs w:val="20"/>
        </w:rPr>
        <w:t xml:space="preserve">: There will be plenty of food! If students or adults have special dietary restrictions, please let me know ASAP so that accommodations can be made. </w:t>
      </w:r>
      <w:r>
        <w:rPr>
          <w:rFonts w:ascii="Arial" w:hAnsi="Arial" w:cs="Arial"/>
          <w:sz w:val="20"/>
          <w:szCs w:val="20"/>
        </w:rPr>
        <w:t xml:space="preserve"> </w:t>
      </w:r>
    </w:p>
    <w:p w14:paraId="48E86C9F" w14:textId="346F72C7" w:rsidR="00CB1E76" w:rsidRDefault="00CB1E76">
      <w:pPr>
        <w:rPr>
          <w:rFonts w:ascii="Arial" w:hAnsi="Arial" w:cs="Arial"/>
          <w:sz w:val="20"/>
          <w:szCs w:val="20"/>
        </w:rPr>
      </w:pPr>
      <w:r w:rsidRPr="00CB1E76">
        <w:rPr>
          <w:rFonts w:ascii="Arial" w:hAnsi="Arial" w:cs="Arial"/>
          <w:sz w:val="20"/>
          <w:szCs w:val="20"/>
        </w:rPr>
        <w:t xml:space="preserve">Thank you for your interest in the tournament! Please contact me with any questions you have! </w:t>
      </w:r>
      <w:r>
        <w:rPr>
          <w:rFonts w:ascii="Arial" w:hAnsi="Arial" w:cs="Arial"/>
          <w:sz w:val="20"/>
          <w:szCs w:val="20"/>
        </w:rPr>
        <w:t>208-660-6523</w:t>
      </w:r>
      <w:r w:rsidRPr="00CB1E76">
        <w:rPr>
          <w:rFonts w:ascii="Arial" w:hAnsi="Arial" w:cs="Arial"/>
          <w:sz w:val="20"/>
          <w:szCs w:val="20"/>
        </w:rPr>
        <w:t xml:space="preserve">, </w:t>
      </w:r>
      <w:hyperlink r:id="rId5" w:history="1">
        <w:r w:rsidRPr="0014691E">
          <w:rPr>
            <w:rStyle w:val="Hyperlink"/>
            <w:rFonts w:ascii="Arial" w:hAnsi="Arial" w:cs="Arial"/>
            <w:sz w:val="20"/>
            <w:szCs w:val="20"/>
          </w:rPr>
          <w:t>blerickson95@gmail.com</w:t>
        </w:r>
      </w:hyperlink>
      <w:r>
        <w:rPr>
          <w:rFonts w:ascii="Arial" w:hAnsi="Arial" w:cs="Arial"/>
          <w:sz w:val="20"/>
          <w:szCs w:val="20"/>
        </w:rPr>
        <w:t xml:space="preserve">. </w:t>
      </w:r>
      <w:r w:rsidRPr="00CB1E76">
        <w:rPr>
          <w:rFonts w:ascii="Arial" w:hAnsi="Arial" w:cs="Arial"/>
          <w:sz w:val="20"/>
          <w:szCs w:val="20"/>
        </w:rPr>
        <w:t xml:space="preserve">Otherwise, we’ll see you on </w:t>
      </w:r>
      <w:r>
        <w:rPr>
          <w:rFonts w:ascii="Arial" w:hAnsi="Arial" w:cs="Arial"/>
          <w:sz w:val="20"/>
          <w:szCs w:val="20"/>
        </w:rPr>
        <w:t>December 13</w:t>
      </w:r>
      <w:r w:rsidRPr="00CB1E76">
        <w:rPr>
          <w:rFonts w:ascii="Arial" w:hAnsi="Arial" w:cs="Arial"/>
          <w:sz w:val="20"/>
          <w:szCs w:val="20"/>
          <w:vertAlign w:val="superscript"/>
        </w:rPr>
        <w:t>th</w:t>
      </w:r>
      <w:r>
        <w:rPr>
          <w:rFonts w:ascii="Arial" w:hAnsi="Arial" w:cs="Arial"/>
          <w:sz w:val="20"/>
          <w:szCs w:val="20"/>
        </w:rPr>
        <w:t>!</w:t>
      </w:r>
    </w:p>
    <w:p w14:paraId="54602FA2" w14:textId="489E3A82" w:rsidR="00CB1E76" w:rsidRPr="002D5510" w:rsidRDefault="00CB1E76">
      <w:pPr>
        <w:rPr>
          <w:rFonts w:ascii="Arial" w:hAnsi="Arial" w:cs="Arial"/>
          <w:sz w:val="20"/>
          <w:szCs w:val="20"/>
        </w:rPr>
      </w:pPr>
      <w:r>
        <w:rPr>
          <w:rFonts w:ascii="Arial" w:hAnsi="Arial" w:cs="Arial"/>
          <w:sz w:val="20"/>
          <w:szCs w:val="20"/>
        </w:rPr>
        <w:t>Brooke Erickson</w:t>
      </w:r>
    </w:p>
    <w:sectPr w:rsidR="00CB1E76" w:rsidRPr="002D5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74C"/>
    <w:rsid w:val="002D5510"/>
    <w:rsid w:val="003F1571"/>
    <w:rsid w:val="0045174C"/>
    <w:rsid w:val="006D5DEE"/>
    <w:rsid w:val="0077086D"/>
    <w:rsid w:val="00887FC8"/>
    <w:rsid w:val="0094089F"/>
    <w:rsid w:val="00CB1E76"/>
    <w:rsid w:val="00EB0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68CB58"/>
  <w15:chartTrackingRefBased/>
  <w15:docId w15:val="{B620B68F-AECE-433F-B1CC-1BFD3A68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7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7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7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7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7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7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7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7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7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7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7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7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7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7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7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7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7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74C"/>
    <w:rPr>
      <w:rFonts w:eastAsiaTheme="majorEastAsia" w:cstheme="majorBidi"/>
      <w:color w:val="272727" w:themeColor="text1" w:themeTint="D8"/>
    </w:rPr>
  </w:style>
  <w:style w:type="paragraph" w:styleId="Title">
    <w:name w:val="Title"/>
    <w:basedOn w:val="Normal"/>
    <w:next w:val="Normal"/>
    <w:link w:val="TitleChar"/>
    <w:uiPriority w:val="10"/>
    <w:qFormat/>
    <w:rsid w:val="004517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7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7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7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74C"/>
    <w:pPr>
      <w:spacing w:before="160"/>
      <w:jc w:val="center"/>
    </w:pPr>
    <w:rPr>
      <w:i/>
      <w:iCs/>
      <w:color w:val="404040" w:themeColor="text1" w:themeTint="BF"/>
    </w:rPr>
  </w:style>
  <w:style w:type="character" w:customStyle="1" w:styleId="QuoteChar">
    <w:name w:val="Quote Char"/>
    <w:basedOn w:val="DefaultParagraphFont"/>
    <w:link w:val="Quote"/>
    <w:uiPriority w:val="29"/>
    <w:rsid w:val="0045174C"/>
    <w:rPr>
      <w:i/>
      <w:iCs/>
      <w:color w:val="404040" w:themeColor="text1" w:themeTint="BF"/>
    </w:rPr>
  </w:style>
  <w:style w:type="paragraph" w:styleId="ListParagraph">
    <w:name w:val="List Paragraph"/>
    <w:basedOn w:val="Normal"/>
    <w:uiPriority w:val="34"/>
    <w:qFormat/>
    <w:rsid w:val="0045174C"/>
    <w:pPr>
      <w:ind w:left="720"/>
      <w:contextualSpacing/>
    </w:pPr>
  </w:style>
  <w:style w:type="character" w:styleId="IntenseEmphasis">
    <w:name w:val="Intense Emphasis"/>
    <w:basedOn w:val="DefaultParagraphFont"/>
    <w:uiPriority w:val="21"/>
    <w:qFormat/>
    <w:rsid w:val="0045174C"/>
    <w:rPr>
      <w:i/>
      <w:iCs/>
      <w:color w:val="0F4761" w:themeColor="accent1" w:themeShade="BF"/>
    </w:rPr>
  </w:style>
  <w:style w:type="paragraph" w:styleId="IntenseQuote">
    <w:name w:val="Intense Quote"/>
    <w:basedOn w:val="Normal"/>
    <w:next w:val="Normal"/>
    <w:link w:val="IntenseQuoteChar"/>
    <w:uiPriority w:val="30"/>
    <w:qFormat/>
    <w:rsid w:val="00451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74C"/>
    <w:rPr>
      <w:i/>
      <w:iCs/>
      <w:color w:val="0F4761" w:themeColor="accent1" w:themeShade="BF"/>
    </w:rPr>
  </w:style>
  <w:style w:type="character" w:styleId="IntenseReference">
    <w:name w:val="Intense Reference"/>
    <w:basedOn w:val="DefaultParagraphFont"/>
    <w:uiPriority w:val="32"/>
    <w:qFormat/>
    <w:rsid w:val="0045174C"/>
    <w:rPr>
      <w:b/>
      <w:bCs/>
      <w:smallCaps/>
      <w:color w:val="0F4761" w:themeColor="accent1" w:themeShade="BF"/>
      <w:spacing w:val="5"/>
    </w:rPr>
  </w:style>
  <w:style w:type="character" w:styleId="Hyperlink">
    <w:name w:val="Hyperlink"/>
    <w:basedOn w:val="DefaultParagraphFont"/>
    <w:uiPriority w:val="99"/>
    <w:unhideWhenUsed/>
    <w:rsid w:val="00CB1E76"/>
    <w:rPr>
      <w:color w:val="467886" w:themeColor="hyperlink"/>
      <w:u w:val="single"/>
    </w:rPr>
  </w:style>
  <w:style w:type="character" w:styleId="UnresolvedMention">
    <w:name w:val="Unresolved Mention"/>
    <w:basedOn w:val="DefaultParagraphFont"/>
    <w:uiPriority w:val="99"/>
    <w:semiHidden/>
    <w:unhideWhenUsed/>
    <w:rsid w:val="00CB1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lerickson95@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District Attorney Information Technology</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Erickson, Brooke</dc:creator>
  <cp:keywords/>
  <dc:description/>
  <cp:lastModifiedBy>Erickson, Brooke</cp:lastModifiedBy>
  <cp:revision>6</cp:revision>
  <dcterms:created xsi:type="dcterms:W3CDTF">2025-11-22T14:28:00Z</dcterms:created>
  <dcterms:modified xsi:type="dcterms:W3CDTF">2025-11-22T14:49:00Z</dcterms:modified>
</cp:coreProperties>
</file>