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F62C" w14:textId="77777777" w:rsidR="00374284" w:rsidRPr="00A0321D" w:rsidRDefault="00D06E4E" w:rsidP="00D35947">
      <w:pPr>
        <w:rPr>
          <w:b/>
          <w:sz w:val="28"/>
          <w:szCs w:val="28"/>
        </w:rPr>
      </w:pPr>
      <w:r>
        <w:rPr>
          <w:b/>
          <w:sz w:val="28"/>
          <w:szCs w:val="28"/>
        </w:rPr>
        <w:t>SPAR Instructions and Probable Topics</w:t>
      </w:r>
    </w:p>
    <w:p w14:paraId="2BCED080"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Prep: 1 minute</w:t>
      </w:r>
    </w:p>
    <w:p w14:paraId="38218229"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Aff: 2 minutes</w:t>
      </w:r>
    </w:p>
    <w:p w14:paraId="788B398E"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Neg: 2 minutes</w:t>
      </w:r>
    </w:p>
    <w:p w14:paraId="102BF48D"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Cross X: 3 minutes</w:t>
      </w:r>
    </w:p>
    <w:p w14:paraId="0151715C"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Aff Rebuttal: 2 minutes</w:t>
      </w:r>
    </w:p>
    <w:p w14:paraId="2C768960" w14:textId="77777777" w:rsidR="00D35947" w:rsidRPr="00D35947" w:rsidRDefault="00374284" w:rsidP="00D35947">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Neg Rebuttal: 2 minutes</w:t>
      </w:r>
      <w:r w:rsidRPr="00D35947">
        <w:rPr>
          <w:rFonts w:ascii="Times New Roman" w:eastAsia="Times New Roman" w:hAnsi="Times New Roman" w:cs="Times New Roman"/>
          <w:color w:val="000000"/>
          <w:sz w:val="24"/>
          <w:szCs w:val="24"/>
        </w:rPr>
        <w:br/>
      </w:r>
    </w:p>
    <w:p w14:paraId="5A80EF22" w14:textId="77777777" w:rsidR="00374284" w:rsidRDefault="00374284" w:rsidP="00374284">
      <w:pPr>
        <w:pStyle w:val="ListParagraph"/>
      </w:pPr>
      <w:r w:rsidRPr="00CD130C">
        <w:rPr>
          <w:rFonts w:ascii="Times New Roman" w:eastAsia="Times New Roman" w:hAnsi="Times New Roman" w:cs="Times New Roman"/>
          <w:color w:val="000000"/>
          <w:sz w:val="24"/>
          <w:szCs w:val="24"/>
        </w:rPr>
        <w:t>Speaker 1 will debate Speaker 2; Speaker 3 will debate Speaker 4; Speaker 5 will debate Speaker 6; Speaker 7 will debate Speaker 8.   If there is an odd number of competitors in a round, the last speaker will debate a volunteer from the rest of competitors in the round.  The judge is to be instructed to not take the volunteer competitor's performance in to consideration when ranking the round. For each pair, flip a coin is to decide which speaker is affirmative and which is negative. </w:t>
      </w:r>
      <w:r w:rsidRPr="00CD130C">
        <w:rPr>
          <w:rFonts w:ascii="Times New Roman" w:eastAsia="Times New Roman" w:hAnsi="Times New Roman" w:cs="Times New Roman"/>
          <w:color w:val="000000"/>
          <w:sz w:val="24"/>
          <w:szCs w:val="24"/>
        </w:rPr>
        <w:br/>
      </w:r>
      <w:r w:rsidRPr="00CD130C">
        <w:rPr>
          <w:rFonts w:ascii="Times New Roman" w:eastAsia="Times New Roman" w:hAnsi="Times New Roman" w:cs="Times New Roman"/>
          <w:color w:val="000000"/>
          <w:sz w:val="24"/>
          <w:szCs w:val="24"/>
        </w:rPr>
        <w:br/>
        <w:t>Unlike judges of prepared debate, spar judges do not have to render decisions. Judges merely rank the debaters in terms of how well they defend their side, the quality of their arguments, the quality of their presentation, their use of questions, and the like.  For example, it is entirely possible for a judge to rank a competitor first in the round and to rank that competitor's opponent second in the round. The important thing to remember is that spar competitors should be judged on the basis of overall wit, persuasion and quality argument</w:t>
      </w:r>
    </w:p>
    <w:p w14:paraId="1F62C6BB" w14:textId="77777777" w:rsidR="00374284" w:rsidRDefault="00374284" w:rsidP="00374284">
      <w:pPr>
        <w:pStyle w:val="ListParagraph"/>
      </w:pPr>
    </w:p>
    <w:p w14:paraId="2B6EA7C9" w14:textId="77777777" w:rsidR="00533576" w:rsidRPr="00533576" w:rsidRDefault="00533576" w:rsidP="00374284">
      <w:pPr>
        <w:pStyle w:val="ListParagraph"/>
        <w:rPr>
          <w:b/>
          <w:sz w:val="24"/>
          <w:szCs w:val="24"/>
        </w:rPr>
      </w:pPr>
    </w:p>
    <w:p w14:paraId="4F27982B" w14:textId="77777777" w:rsidR="00374284" w:rsidRPr="00533576" w:rsidRDefault="00D06E4E" w:rsidP="00374284">
      <w:pPr>
        <w:pStyle w:val="ListParagraph"/>
        <w:rPr>
          <w:b/>
          <w:sz w:val="24"/>
          <w:szCs w:val="24"/>
        </w:rPr>
      </w:pPr>
      <w:r>
        <w:rPr>
          <w:b/>
          <w:sz w:val="24"/>
          <w:szCs w:val="24"/>
        </w:rPr>
        <w:t>Possible Topics</w:t>
      </w:r>
    </w:p>
    <w:p w14:paraId="1025EEF6" w14:textId="14563A56" w:rsidR="005729D4" w:rsidRDefault="005729D4" w:rsidP="00C30AA2">
      <w:pPr>
        <w:pStyle w:val="ListParagraph"/>
        <w:rPr>
          <w:b/>
          <w:sz w:val="24"/>
          <w:szCs w:val="24"/>
        </w:rPr>
      </w:pPr>
    </w:p>
    <w:p w14:paraId="01026EBC" w14:textId="12C3717B" w:rsidR="00C30AA2" w:rsidRPr="004B0CC9" w:rsidRDefault="00C30AA2" w:rsidP="00C30AA2">
      <w:pPr>
        <w:pStyle w:val="ListParagraph"/>
        <w:rPr>
          <w:b/>
          <w:sz w:val="24"/>
          <w:szCs w:val="24"/>
        </w:rPr>
      </w:pPr>
      <w:r>
        <w:rPr>
          <w:b/>
          <w:sz w:val="24"/>
          <w:szCs w:val="24"/>
        </w:rPr>
        <w:t>TO BE ANNOUNCED February 1</w:t>
      </w:r>
    </w:p>
    <w:sectPr w:rsidR="00C30AA2" w:rsidRPr="004B0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119"/>
    <w:multiLevelType w:val="hybridMultilevel"/>
    <w:tmpl w:val="DF429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B8F"/>
    <w:multiLevelType w:val="hybridMultilevel"/>
    <w:tmpl w:val="DF429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951E4"/>
    <w:multiLevelType w:val="multilevel"/>
    <w:tmpl w:val="C1C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A6519D"/>
    <w:multiLevelType w:val="multilevel"/>
    <w:tmpl w:val="8166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0408602">
    <w:abstractNumId w:val="0"/>
  </w:num>
  <w:num w:numId="2" w16cid:durableId="1395549010">
    <w:abstractNumId w:val="3"/>
  </w:num>
  <w:num w:numId="3" w16cid:durableId="1121654125">
    <w:abstractNumId w:val="2"/>
  </w:num>
  <w:num w:numId="4" w16cid:durableId="148354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85"/>
    <w:rsid w:val="00187413"/>
    <w:rsid w:val="00197754"/>
    <w:rsid w:val="00252620"/>
    <w:rsid w:val="002A64B5"/>
    <w:rsid w:val="00374284"/>
    <w:rsid w:val="004B0CC9"/>
    <w:rsid w:val="004D7CB3"/>
    <w:rsid w:val="004E09BE"/>
    <w:rsid w:val="00533576"/>
    <w:rsid w:val="005729D4"/>
    <w:rsid w:val="005F6D2B"/>
    <w:rsid w:val="00695EF1"/>
    <w:rsid w:val="00813C71"/>
    <w:rsid w:val="008334C4"/>
    <w:rsid w:val="00873DBC"/>
    <w:rsid w:val="008C5285"/>
    <w:rsid w:val="00A0321D"/>
    <w:rsid w:val="00AA47BF"/>
    <w:rsid w:val="00AB4DFA"/>
    <w:rsid w:val="00AF1349"/>
    <w:rsid w:val="00B14334"/>
    <w:rsid w:val="00B32D8F"/>
    <w:rsid w:val="00B958A1"/>
    <w:rsid w:val="00C30AA2"/>
    <w:rsid w:val="00C32FAB"/>
    <w:rsid w:val="00C61C60"/>
    <w:rsid w:val="00CD246F"/>
    <w:rsid w:val="00D06E4E"/>
    <w:rsid w:val="00D35947"/>
    <w:rsid w:val="00D56B10"/>
    <w:rsid w:val="00DC287B"/>
    <w:rsid w:val="00E07A1D"/>
    <w:rsid w:val="00E312F6"/>
    <w:rsid w:val="00E7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FE47"/>
  <w15:chartTrackingRefBased/>
  <w15:docId w15:val="{05023803-210E-4A61-A50E-F2EF69DC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85"/>
    <w:pPr>
      <w:ind w:left="720"/>
      <w:contextualSpacing/>
    </w:pPr>
  </w:style>
  <w:style w:type="paragraph" w:styleId="NormalWeb">
    <w:name w:val="Normal (Web)"/>
    <w:basedOn w:val="Normal"/>
    <w:uiPriority w:val="99"/>
    <w:semiHidden/>
    <w:unhideWhenUsed/>
    <w:rsid w:val="003742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1021</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Flintridge Sacred Heart Academy</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Leilani McHugh</dc:creator>
  <cp:keywords/>
  <dc:description/>
  <cp:lastModifiedBy>Leilani McHugh</cp:lastModifiedBy>
  <cp:revision>2</cp:revision>
  <cp:lastPrinted>2023-11-17T21:41:00Z</cp:lastPrinted>
  <dcterms:created xsi:type="dcterms:W3CDTF">2026-01-14T06:38:00Z</dcterms:created>
  <dcterms:modified xsi:type="dcterms:W3CDTF">2026-01-14T06:38:00Z</dcterms:modified>
</cp:coreProperties>
</file>