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4017C6" w14:textId="0C4C7AED" w:rsidR="003A1722" w:rsidRPr="00EA2E92" w:rsidRDefault="003A1722" w:rsidP="003A1722">
      <w:pPr>
        <w:jc w:val="center"/>
        <w:rPr>
          <w:b/>
          <w:bCs/>
          <w:sz w:val="48"/>
          <w:szCs w:val="48"/>
        </w:rPr>
      </w:pPr>
      <w:r w:rsidRPr="00EA2E92">
        <w:rPr>
          <w:b/>
          <w:bCs/>
          <w:sz w:val="48"/>
          <w:szCs w:val="48"/>
        </w:rPr>
        <w:t>Massachusetts Speech and Debate League</w:t>
      </w:r>
    </w:p>
    <w:p w14:paraId="6D147D6F" w14:textId="0A998EE1" w:rsidR="003A1722" w:rsidRPr="00EA2E92" w:rsidRDefault="00C03242" w:rsidP="003A1722">
      <w:pPr>
        <w:jc w:val="center"/>
        <w:rPr>
          <w:b/>
          <w:bCs/>
          <w:sz w:val="48"/>
          <w:szCs w:val="48"/>
        </w:rPr>
      </w:pPr>
      <w:r>
        <w:rPr>
          <w:b/>
          <w:bCs/>
          <w:sz w:val="48"/>
          <w:szCs w:val="48"/>
        </w:rPr>
        <w:t>2025</w:t>
      </w:r>
      <w:r w:rsidR="003A1722" w:rsidRPr="00EA2E92">
        <w:rPr>
          <w:b/>
          <w:bCs/>
          <w:sz w:val="48"/>
          <w:szCs w:val="48"/>
        </w:rPr>
        <w:t xml:space="preserve"> </w:t>
      </w:r>
      <w:r w:rsidR="00DE33E3">
        <w:rPr>
          <w:b/>
          <w:bCs/>
          <w:sz w:val="48"/>
          <w:szCs w:val="48"/>
        </w:rPr>
        <w:t>Novice Tournament</w:t>
      </w:r>
    </w:p>
    <w:p w14:paraId="71AE75A3" w14:textId="56A43FF4" w:rsidR="003A1722" w:rsidRDefault="003A1722" w:rsidP="003A1722">
      <w:pPr>
        <w:jc w:val="center"/>
        <w:rPr>
          <w:sz w:val="48"/>
          <w:szCs w:val="48"/>
        </w:rPr>
      </w:pPr>
      <w:r w:rsidRPr="00EA2E92">
        <w:rPr>
          <w:b/>
          <w:bCs/>
          <w:sz w:val="48"/>
          <w:szCs w:val="48"/>
        </w:rPr>
        <w:t>Legislation Docket</w:t>
      </w:r>
    </w:p>
    <w:p w14:paraId="76364888" w14:textId="39817A5C" w:rsidR="00EA2E92" w:rsidRDefault="00EA2E92" w:rsidP="003A1722">
      <w:pPr>
        <w:jc w:val="center"/>
        <w:rPr>
          <w:sz w:val="22"/>
          <w:szCs w:val="22"/>
        </w:rPr>
      </w:pPr>
    </w:p>
    <w:p w14:paraId="373FE0E2" w14:textId="51152304" w:rsidR="00EA2E92" w:rsidRPr="007A3576" w:rsidRDefault="00666DD0" w:rsidP="00EA2E92">
      <w:pPr>
        <w:rPr>
          <w:rFonts w:ascii="Cambria" w:hAnsi="Cambria"/>
          <w:sz w:val="22"/>
          <w:szCs w:val="22"/>
        </w:rPr>
      </w:pPr>
      <w:r w:rsidRPr="007A3576">
        <w:rPr>
          <w:rFonts w:ascii="Cambria" w:hAnsi="Cambria"/>
          <w:sz w:val="22"/>
          <w:szCs w:val="22"/>
        </w:rPr>
        <w:t xml:space="preserve">Welcome to </w:t>
      </w:r>
      <w:r w:rsidR="00DE33E3">
        <w:rPr>
          <w:rFonts w:ascii="Cambria" w:hAnsi="Cambria"/>
          <w:sz w:val="22"/>
          <w:szCs w:val="22"/>
        </w:rPr>
        <w:t>Sharon High School</w:t>
      </w:r>
      <w:r w:rsidR="00260CB5" w:rsidRPr="007A3576">
        <w:rPr>
          <w:rFonts w:ascii="Cambria" w:hAnsi="Cambria"/>
          <w:sz w:val="22"/>
          <w:szCs w:val="22"/>
        </w:rPr>
        <w:t xml:space="preserve">, and welcome to the 2025 </w:t>
      </w:r>
      <w:r w:rsidR="00DE33E3">
        <w:rPr>
          <w:rFonts w:ascii="Cambria" w:hAnsi="Cambria"/>
          <w:sz w:val="22"/>
          <w:szCs w:val="22"/>
        </w:rPr>
        <w:t>Novice Tournament</w:t>
      </w:r>
      <w:r w:rsidR="00260CB5" w:rsidRPr="007A3576">
        <w:rPr>
          <w:rFonts w:ascii="Cambria" w:hAnsi="Cambria"/>
          <w:sz w:val="22"/>
          <w:szCs w:val="22"/>
        </w:rPr>
        <w:t xml:space="preserve"> in Congressional Debate! </w:t>
      </w:r>
      <w:r w:rsidRPr="007A3576">
        <w:rPr>
          <w:rFonts w:ascii="Cambria" w:hAnsi="Cambria"/>
          <w:sz w:val="22"/>
          <w:szCs w:val="22"/>
        </w:rPr>
        <w:t>Enclosed, please find the following legislation</w:t>
      </w:r>
      <w:r w:rsidR="00E576B4" w:rsidRPr="007A3576">
        <w:rPr>
          <w:rFonts w:ascii="Cambria" w:hAnsi="Cambria"/>
          <w:sz w:val="22"/>
          <w:szCs w:val="22"/>
        </w:rPr>
        <w:t xml:space="preserve"> and special information.</w:t>
      </w:r>
    </w:p>
    <w:p w14:paraId="2DE56C4B" w14:textId="77777777" w:rsidR="00F603AC" w:rsidRPr="007A3576" w:rsidRDefault="00F603AC" w:rsidP="005170A5">
      <w:pPr>
        <w:rPr>
          <w:rFonts w:ascii="Cambria" w:hAnsi="Cambria"/>
          <w:sz w:val="22"/>
          <w:szCs w:val="22"/>
        </w:rPr>
      </w:pPr>
    </w:p>
    <w:p w14:paraId="47046A12" w14:textId="58A65B14" w:rsidR="0077411C" w:rsidRDefault="00511AA4" w:rsidP="00EA2E92">
      <w:pPr>
        <w:rPr>
          <w:rFonts w:ascii="Cambria" w:hAnsi="Cambria"/>
          <w:b/>
          <w:bCs/>
          <w:sz w:val="22"/>
          <w:szCs w:val="22"/>
        </w:rPr>
      </w:pPr>
      <w:r w:rsidRPr="007A3576">
        <w:rPr>
          <w:rFonts w:ascii="Cambria" w:hAnsi="Cambria"/>
          <w:b/>
          <w:bCs/>
          <w:sz w:val="22"/>
          <w:szCs w:val="22"/>
        </w:rPr>
        <w:t>Legislative Items for Debate:</w:t>
      </w:r>
    </w:p>
    <w:p w14:paraId="5D5A13C3" w14:textId="77777777" w:rsidR="00AC249F" w:rsidRDefault="00AC249F" w:rsidP="00EA2E92">
      <w:pPr>
        <w:rPr>
          <w:rFonts w:ascii="Cambria" w:hAnsi="Cambria"/>
          <w:b/>
          <w:bCs/>
          <w:sz w:val="22"/>
          <w:szCs w:val="22"/>
        </w:rPr>
      </w:pPr>
    </w:p>
    <w:p w14:paraId="148FA09D" w14:textId="0BDA178E" w:rsidR="00DF7627" w:rsidRDefault="00E12C87" w:rsidP="00E12C87">
      <w:pPr>
        <w:pStyle w:val="ListParagraph"/>
        <w:numPr>
          <w:ilvl w:val="0"/>
          <w:numId w:val="13"/>
        </w:numPr>
        <w:rPr>
          <w:rFonts w:ascii="Cambria" w:hAnsi="Cambria"/>
          <w:sz w:val="22"/>
          <w:szCs w:val="22"/>
        </w:rPr>
      </w:pPr>
      <w:r>
        <w:rPr>
          <w:rFonts w:ascii="Cambria" w:hAnsi="Cambria"/>
          <w:b/>
          <w:bCs/>
          <w:sz w:val="22"/>
          <w:szCs w:val="22"/>
        </w:rPr>
        <w:t xml:space="preserve">Demonstration Debate / First Item: </w:t>
      </w:r>
      <w:hyperlink w:anchor="natick_ksa" w:history="1">
        <w:r w:rsidRPr="001C0249">
          <w:rPr>
            <w:rStyle w:val="Hyperlink"/>
            <w:rFonts w:ascii="Cambria" w:hAnsi="Cambria"/>
            <w:sz w:val="22"/>
            <w:szCs w:val="22"/>
          </w:rPr>
          <w:t>A Bill to Stop Arms Sales to Saudi Arabia to Protect Yemeni Lives</w:t>
        </w:r>
      </w:hyperlink>
      <w:r>
        <w:rPr>
          <w:rFonts w:ascii="Cambria" w:hAnsi="Cambria"/>
          <w:sz w:val="22"/>
          <w:szCs w:val="22"/>
        </w:rPr>
        <w:t xml:space="preserve"> (Natick HS)</w:t>
      </w:r>
    </w:p>
    <w:p w14:paraId="3B6F99E2" w14:textId="69BE8D2F" w:rsidR="004C20A5" w:rsidRDefault="004C20A5" w:rsidP="00E12C87">
      <w:pPr>
        <w:pStyle w:val="ListParagraph"/>
        <w:numPr>
          <w:ilvl w:val="0"/>
          <w:numId w:val="13"/>
        </w:numPr>
        <w:rPr>
          <w:rFonts w:ascii="Cambria" w:hAnsi="Cambria"/>
          <w:sz w:val="22"/>
          <w:szCs w:val="22"/>
        </w:rPr>
      </w:pPr>
      <w:hyperlink w:anchor="cm_ss" w:history="1">
        <w:r w:rsidRPr="001C0249">
          <w:rPr>
            <w:rStyle w:val="Hyperlink"/>
            <w:rFonts w:ascii="Cambria" w:hAnsi="Cambria"/>
            <w:sz w:val="22"/>
            <w:szCs w:val="22"/>
          </w:rPr>
          <w:t>A Bill to Extend Social Security</w:t>
        </w:r>
      </w:hyperlink>
      <w:r>
        <w:rPr>
          <w:rFonts w:ascii="Cambria" w:hAnsi="Cambria"/>
          <w:sz w:val="22"/>
          <w:szCs w:val="22"/>
        </w:rPr>
        <w:t xml:space="preserve"> (Sen. </w:t>
      </w:r>
      <w:proofErr w:type="spellStart"/>
      <w:r>
        <w:rPr>
          <w:rFonts w:ascii="Cambria" w:hAnsi="Cambria"/>
          <w:sz w:val="22"/>
          <w:szCs w:val="22"/>
        </w:rPr>
        <w:t>Mollor</w:t>
      </w:r>
      <w:proofErr w:type="spellEnd"/>
      <w:r>
        <w:rPr>
          <w:rFonts w:ascii="Cambria" w:hAnsi="Cambria"/>
          <w:sz w:val="22"/>
          <w:szCs w:val="22"/>
        </w:rPr>
        <w:t>, Catholic Memorial)</w:t>
      </w:r>
    </w:p>
    <w:p w14:paraId="06A07BEF" w14:textId="2D23C701" w:rsidR="004C20A5" w:rsidRDefault="004C20A5" w:rsidP="00E12C87">
      <w:pPr>
        <w:pStyle w:val="ListParagraph"/>
        <w:numPr>
          <w:ilvl w:val="0"/>
          <w:numId w:val="13"/>
        </w:numPr>
        <w:rPr>
          <w:rFonts w:ascii="Cambria" w:hAnsi="Cambria"/>
          <w:sz w:val="22"/>
          <w:szCs w:val="22"/>
        </w:rPr>
      </w:pPr>
      <w:hyperlink w:anchor="msdl_votingage" w:history="1">
        <w:r w:rsidRPr="001C0249">
          <w:rPr>
            <w:rStyle w:val="Hyperlink"/>
            <w:rFonts w:ascii="Cambria" w:hAnsi="Cambria"/>
            <w:sz w:val="22"/>
            <w:szCs w:val="22"/>
          </w:rPr>
          <w:t>A Resolution to Amend the Constitution to Lower the Voting Age to 16</w:t>
        </w:r>
      </w:hyperlink>
      <w:r>
        <w:rPr>
          <w:rFonts w:ascii="Cambria" w:hAnsi="Cambria"/>
          <w:sz w:val="22"/>
          <w:szCs w:val="22"/>
        </w:rPr>
        <w:t xml:space="preserve"> (MSDL)</w:t>
      </w:r>
    </w:p>
    <w:p w14:paraId="2C20A66C" w14:textId="07E63FE1" w:rsidR="004C20A5" w:rsidRPr="00E12C87" w:rsidRDefault="004C20A5" w:rsidP="00E12C87">
      <w:pPr>
        <w:pStyle w:val="ListParagraph"/>
        <w:numPr>
          <w:ilvl w:val="0"/>
          <w:numId w:val="13"/>
        </w:numPr>
        <w:rPr>
          <w:rFonts w:ascii="Cambria" w:hAnsi="Cambria"/>
          <w:sz w:val="22"/>
          <w:szCs w:val="22"/>
        </w:rPr>
      </w:pPr>
      <w:hyperlink w:anchor="msdl_cellphones" w:history="1">
        <w:r w:rsidRPr="001C0249">
          <w:rPr>
            <w:rStyle w:val="Hyperlink"/>
            <w:rFonts w:ascii="Cambria" w:hAnsi="Cambria"/>
            <w:sz w:val="22"/>
            <w:szCs w:val="22"/>
          </w:rPr>
          <w:t>A Bill to Ban Cell Phones in Classrooms</w:t>
        </w:r>
      </w:hyperlink>
      <w:r>
        <w:rPr>
          <w:rFonts w:ascii="Cambria" w:hAnsi="Cambria"/>
          <w:sz w:val="22"/>
          <w:szCs w:val="22"/>
        </w:rPr>
        <w:t xml:space="preserve"> (MSDL)</w:t>
      </w:r>
    </w:p>
    <w:p w14:paraId="0288F7FE" w14:textId="77777777" w:rsidR="00F6486A" w:rsidRPr="007A3576" w:rsidRDefault="00F6486A" w:rsidP="00EA2E92">
      <w:pPr>
        <w:rPr>
          <w:rFonts w:ascii="Cambria" w:hAnsi="Cambria"/>
          <w:sz w:val="22"/>
          <w:szCs w:val="22"/>
        </w:rPr>
      </w:pPr>
    </w:p>
    <w:p w14:paraId="6D38F559" w14:textId="77777777" w:rsidR="00294912" w:rsidRDefault="00294912" w:rsidP="00294912">
      <w:pPr>
        <w:rPr>
          <w:rFonts w:ascii="Cambria" w:hAnsi="Cambria"/>
          <w:sz w:val="22"/>
          <w:szCs w:val="22"/>
        </w:rPr>
      </w:pPr>
      <w:r w:rsidRPr="00294912">
        <w:rPr>
          <w:rFonts w:ascii="Cambria" w:hAnsi="Cambria"/>
          <w:sz w:val="22"/>
          <w:szCs w:val="22"/>
        </w:rPr>
        <w:t>Welcome, Novice Congressional Debaters!</w:t>
      </w:r>
    </w:p>
    <w:p w14:paraId="0B44EB3E" w14:textId="77777777" w:rsidR="00E12C87" w:rsidRPr="00294912" w:rsidRDefault="00E12C87" w:rsidP="00294912">
      <w:pPr>
        <w:rPr>
          <w:rFonts w:ascii="Cambria" w:hAnsi="Cambria"/>
          <w:sz w:val="22"/>
          <w:szCs w:val="22"/>
        </w:rPr>
      </w:pPr>
    </w:p>
    <w:p w14:paraId="3D2943C1" w14:textId="77777777" w:rsidR="00294912" w:rsidRDefault="00294912" w:rsidP="00294912">
      <w:pPr>
        <w:rPr>
          <w:rFonts w:ascii="Cambria" w:hAnsi="Cambria"/>
          <w:sz w:val="22"/>
          <w:szCs w:val="22"/>
        </w:rPr>
      </w:pPr>
      <w:r w:rsidRPr="00294912">
        <w:rPr>
          <w:rFonts w:ascii="Cambria" w:hAnsi="Cambria"/>
          <w:sz w:val="22"/>
          <w:szCs w:val="22"/>
        </w:rPr>
        <w:t>We’re thrilled you’re here for your first tournament! Our goal is to create a fun, supportive, and educational experience. Dive in, take notes, learn from others, and give it your all. We can’t wait to see you shine today and at our next event in two weeks at Xaverian Brothers High School!</w:t>
      </w:r>
    </w:p>
    <w:p w14:paraId="7E3472E7" w14:textId="77777777" w:rsidR="00294912" w:rsidRPr="00294912" w:rsidRDefault="00294912" w:rsidP="00294912">
      <w:pPr>
        <w:rPr>
          <w:rFonts w:ascii="Cambria" w:hAnsi="Cambria"/>
          <w:sz w:val="22"/>
          <w:szCs w:val="22"/>
        </w:rPr>
      </w:pPr>
    </w:p>
    <w:p w14:paraId="731916A8" w14:textId="77777777" w:rsidR="00294912" w:rsidRDefault="00294912" w:rsidP="00294912">
      <w:pPr>
        <w:rPr>
          <w:rFonts w:ascii="Cambria" w:hAnsi="Cambria"/>
          <w:sz w:val="22"/>
          <w:szCs w:val="22"/>
        </w:rPr>
      </w:pPr>
      <w:r w:rsidRPr="00294912">
        <w:rPr>
          <w:rFonts w:ascii="Cambria" w:hAnsi="Cambria"/>
          <w:sz w:val="22"/>
          <w:szCs w:val="22"/>
        </w:rPr>
        <w:t>To Our Experienced Students:</w:t>
      </w:r>
    </w:p>
    <w:p w14:paraId="435431F3" w14:textId="77777777" w:rsidR="00E12C87" w:rsidRPr="00294912" w:rsidRDefault="00E12C87" w:rsidP="00294912">
      <w:pPr>
        <w:rPr>
          <w:rFonts w:ascii="Cambria" w:hAnsi="Cambria"/>
          <w:sz w:val="22"/>
          <w:szCs w:val="22"/>
        </w:rPr>
      </w:pPr>
    </w:p>
    <w:p w14:paraId="2487192E" w14:textId="77777777" w:rsidR="00294912" w:rsidRDefault="00294912" w:rsidP="00294912">
      <w:pPr>
        <w:rPr>
          <w:rFonts w:ascii="Cambria" w:hAnsi="Cambria"/>
          <w:sz w:val="22"/>
          <w:szCs w:val="22"/>
        </w:rPr>
      </w:pPr>
      <w:r w:rsidRPr="00294912">
        <w:rPr>
          <w:rFonts w:ascii="Cambria" w:hAnsi="Cambria"/>
          <w:sz w:val="22"/>
          <w:szCs w:val="22"/>
        </w:rPr>
        <w:t>Thank you for serving as judges and demonstrating strong debate skills for our novices. Your leadership and modeling are invaluable, and we’re grateful for your contributions today.</w:t>
      </w:r>
    </w:p>
    <w:p w14:paraId="6233A81A" w14:textId="77777777" w:rsidR="00E12C87" w:rsidRPr="00294912" w:rsidRDefault="00E12C87" w:rsidP="00294912">
      <w:pPr>
        <w:rPr>
          <w:rFonts w:ascii="Cambria" w:hAnsi="Cambria"/>
          <w:sz w:val="22"/>
          <w:szCs w:val="22"/>
        </w:rPr>
      </w:pPr>
    </w:p>
    <w:p w14:paraId="2F6D6345" w14:textId="6DDDADA2" w:rsidR="00666DD0" w:rsidRDefault="00294912" w:rsidP="00294912">
      <w:pPr>
        <w:rPr>
          <w:rFonts w:ascii="Cambria" w:hAnsi="Cambria"/>
          <w:sz w:val="22"/>
          <w:szCs w:val="22"/>
        </w:rPr>
      </w:pPr>
      <w:r w:rsidRPr="00294912">
        <w:rPr>
          <w:rFonts w:ascii="Cambria" w:hAnsi="Cambria"/>
          <w:sz w:val="22"/>
          <w:szCs w:val="22"/>
        </w:rPr>
        <w:t>Happy prepping, and best of luck!</w:t>
      </w:r>
    </w:p>
    <w:p w14:paraId="030402D9" w14:textId="77777777" w:rsidR="00E12C87" w:rsidRPr="007A3576" w:rsidRDefault="00E12C87" w:rsidP="00294912">
      <w:pPr>
        <w:rPr>
          <w:rFonts w:ascii="Cambria" w:hAnsi="Cambria"/>
          <w:sz w:val="22"/>
          <w:szCs w:val="22"/>
        </w:rPr>
      </w:pPr>
    </w:p>
    <w:p w14:paraId="5290506D" w14:textId="38145535" w:rsidR="00EA2E92" w:rsidRPr="007A3576" w:rsidRDefault="00EA2E92" w:rsidP="00EA2E92">
      <w:pPr>
        <w:rPr>
          <w:rFonts w:ascii="Cambria" w:hAnsi="Cambria"/>
          <w:sz w:val="22"/>
          <w:szCs w:val="22"/>
        </w:rPr>
      </w:pPr>
      <w:r w:rsidRPr="007A3576">
        <w:rPr>
          <w:rFonts w:ascii="Cambria" w:hAnsi="Cambria"/>
          <w:sz w:val="22"/>
          <w:szCs w:val="22"/>
        </w:rPr>
        <w:t>Best regards,</w:t>
      </w:r>
    </w:p>
    <w:p w14:paraId="7F159BAE" w14:textId="7B0262B6" w:rsidR="00EA2E92" w:rsidRPr="007A3576" w:rsidRDefault="00EA2E92" w:rsidP="00EA2E92">
      <w:pPr>
        <w:rPr>
          <w:rFonts w:ascii="Cambria" w:hAnsi="Cambria"/>
          <w:sz w:val="22"/>
          <w:szCs w:val="22"/>
        </w:rPr>
      </w:pPr>
    </w:p>
    <w:p w14:paraId="2591CDBD" w14:textId="53BB0FC0" w:rsidR="00FC36DD" w:rsidRPr="007A3576" w:rsidRDefault="00EA2E92" w:rsidP="00EA2E92">
      <w:pPr>
        <w:rPr>
          <w:rFonts w:ascii="Cambria" w:hAnsi="Cambria"/>
          <w:sz w:val="22"/>
          <w:szCs w:val="22"/>
        </w:rPr>
      </w:pPr>
      <w:r w:rsidRPr="007A3576">
        <w:rPr>
          <w:rFonts w:ascii="Cambria" w:hAnsi="Cambria"/>
          <w:sz w:val="22"/>
          <w:szCs w:val="22"/>
        </w:rPr>
        <w:t>Joe Bowden</w:t>
      </w:r>
      <w:r w:rsidRPr="007A3576">
        <w:rPr>
          <w:rFonts w:ascii="Cambria" w:hAnsi="Cambria"/>
          <w:sz w:val="22"/>
          <w:szCs w:val="22"/>
        </w:rPr>
        <w:br/>
        <w:t>MSDL Chair of Congress</w:t>
      </w:r>
    </w:p>
    <w:p w14:paraId="08460D69" w14:textId="64BF62E9" w:rsidR="00747C0E" w:rsidRDefault="00FC36DD" w:rsidP="00F919C5">
      <w:pPr>
        <w:rPr>
          <w:sz w:val="22"/>
          <w:szCs w:val="22"/>
        </w:rPr>
      </w:pPr>
      <w:r>
        <w:rPr>
          <w:sz w:val="22"/>
          <w:szCs w:val="22"/>
        </w:rPr>
        <w:br w:type="page"/>
      </w:r>
    </w:p>
    <w:p w14:paraId="309CB018" w14:textId="6F86E081" w:rsidR="00EA2E92" w:rsidRDefault="001C0249" w:rsidP="00E326A0">
      <w:pPr>
        <w:jc w:val="center"/>
        <w:rPr>
          <w:b/>
          <w:bCs/>
          <w:sz w:val="48"/>
          <w:szCs w:val="48"/>
        </w:rPr>
      </w:pPr>
      <w:r>
        <w:rPr>
          <w:b/>
          <w:bCs/>
          <w:sz w:val="48"/>
          <w:szCs w:val="48"/>
        </w:rPr>
        <w:lastRenderedPageBreak/>
        <w:t>Memes to Warm Up for the Season By</w:t>
      </w:r>
    </w:p>
    <w:p w14:paraId="78059191" w14:textId="77777777" w:rsidR="0000089C" w:rsidRDefault="0000089C" w:rsidP="00E326A0">
      <w:pPr>
        <w:jc w:val="center"/>
        <w:rPr>
          <w:sz w:val="48"/>
          <w:szCs w:val="4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4"/>
        <w:gridCol w:w="5436"/>
      </w:tblGrid>
      <w:tr w:rsidR="001C0249" w14:paraId="7443E0BA" w14:textId="77777777" w:rsidTr="00091548">
        <w:trPr>
          <w:trHeight w:val="4905"/>
        </w:trPr>
        <w:tc>
          <w:tcPr>
            <w:tcW w:w="5400" w:type="dxa"/>
            <w:vAlign w:val="center"/>
          </w:tcPr>
          <w:p w14:paraId="278DC1DB" w14:textId="561BE7B4" w:rsidR="00747C0E" w:rsidRDefault="001C0249" w:rsidP="00E326A0">
            <w:pPr>
              <w:jc w:val="center"/>
              <w:rPr>
                <w:sz w:val="48"/>
                <w:szCs w:val="48"/>
              </w:rPr>
            </w:pPr>
            <w:r w:rsidRPr="001C0249">
              <w:rPr>
                <w:noProof/>
                <w:sz w:val="48"/>
                <w:szCs w:val="48"/>
              </w:rPr>
              <w:drawing>
                <wp:inline distT="0" distB="0" distL="0" distR="0" wp14:anchorId="0794CCEB" wp14:editId="65D069EE">
                  <wp:extent cx="2994106" cy="2648398"/>
                  <wp:effectExtent l="0" t="0" r="3175" b="6350"/>
                  <wp:docPr id="1926730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730298" name=""/>
                          <pic:cNvPicPr/>
                        </pic:nvPicPr>
                        <pic:blipFill>
                          <a:blip r:embed="rId5"/>
                          <a:stretch>
                            <a:fillRect/>
                          </a:stretch>
                        </pic:blipFill>
                        <pic:spPr>
                          <a:xfrm>
                            <a:off x="0" y="0"/>
                            <a:ext cx="3063877" cy="2710113"/>
                          </a:xfrm>
                          <a:prstGeom prst="rect">
                            <a:avLst/>
                          </a:prstGeom>
                        </pic:spPr>
                      </pic:pic>
                    </a:graphicData>
                  </a:graphic>
                </wp:inline>
              </w:drawing>
            </w:r>
          </w:p>
        </w:tc>
        <w:tc>
          <w:tcPr>
            <w:tcW w:w="5157" w:type="dxa"/>
            <w:vAlign w:val="center"/>
          </w:tcPr>
          <w:p w14:paraId="0452B705" w14:textId="24880497" w:rsidR="00747C0E" w:rsidRDefault="001C0249" w:rsidP="00E326A0">
            <w:pPr>
              <w:jc w:val="center"/>
              <w:rPr>
                <w:sz w:val="48"/>
                <w:szCs w:val="48"/>
              </w:rPr>
            </w:pPr>
            <w:r w:rsidRPr="001C0249">
              <w:rPr>
                <w:noProof/>
                <w:sz w:val="48"/>
                <w:szCs w:val="48"/>
              </w:rPr>
              <w:drawing>
                <wp:inline distT="0" distB="0" distL="0" distR="0" wp14:anchorId="1124C8DC" wp14:editId="002BB23C">
                  <wp:extent cx="2731770" cy="3057844"/>
                  <wp:effectExtent l="0" t="0" r="0" b="3175"/>
                  <wp:docPr id="2136462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462248" name=""/>
                          <pic:cNvPicPr/>
                        </pic:nvPicPr>
                        <pic:blipFill>
                          <a:blip r:embed="rId6"/>
                          <a:stretch>
                            <a:fillRect/>
                          </a:stretch>
                        </pic:blipFill>
                        <pic:spPr>
                          <a:xfrm>
                            <a:off x="0" y="0"/>
                            <a:ext cx="2824631" cy="3161789"/>
                          </a:xfrm>
                          <a:prstGeom prst="rect">
                            <a:avLst/>
                          </a:prstGeom>
                        </pic:spPr>
                      </pic:pic>
                    </a:graphicData>
                  </a:graphic>
                </wp:inline>
              </w:drawing>
            </w:r>
          </w:p>
        </w:tc>
      </w:tr>
      <w:tr w:rsidR="001C0249" w14:paraId="70E196BF" w14:textId="77777777" w:rsidTr="00091548">
        <w:trPr>
          <w:trHeight w:val="617"/>
        </w:trPr>
        <w:tc>
          <w:tcPr>
            <w:tcW w:w="5400" w:type="dxa"/>
            <w:vAlign w:val="center"/>
          </w:tcPr>
          <w:p w14:paraId="67A11897" w14:textId="77777777" w:rsidR="0000089C" w:rsidRDefault="0000089C" w:rsidP="00E326A0">
            <w:pPr>
              <w:jc w:val="center"/>
              <w:rPr>
                <w:noProof/>
                <w:sz w:val="48"/>
                <w:szCs w:val="48"/>
              </w:rPr>
            </w:pPr>
          </w:p>
        </w:tc>
        <w:tc>
          <w:tcPr>
            <w:tcW w:w="5157" w:type="dxa"/>
            <w:vAlign w:val="center"/>
          </w:tcPr>
          <w:p w14:paraId="2A393CE3" w14:textId="77777777" w:rsidR="0000089C" w:rsidRDefault="0000089C" w:rsidP="00E326A0">
            <w:pPr>
              <w:jc w:val="center"/>
              <w:rPr>
                <w:noProof/>
                <w:sz w:val="48"/>
                <w:szCs w:val="48"/>
              </w:rPr>
            </w:pPr>
          </w:p>
        </w:tc>
      </w:tr>
      <w:tr w:rsidR="001C0249" w14:paraId="448AA64F" w14:textId="77777777" w:rsidTr="00091548">
        <w:trPr>
          <w:trHeight w:val="4254"/>
        </w:trPr>
        <w:tc>
          <w:tcPr>
            <w:tcW w:w="5400" w:type="dxa"/>
            <w:vAlign w:val="center"/>
          </w:tcPr>
          <w:p w14:paraId="6B113C53" w14:textId="20AF5F0B" w:rsidR="00747C0E" w:rsidRDefault="001C0249" w:rsidP="00E326A0">
            <w:pPr>
              <w:jc w:val="center"/>
              <w:rPr>
                <w:sz w:val="48"/>
                <w:szCs w:val="48"/>
              </w:rPr>
            </w:pPr>
            <w:r w:rsidRPr="001C0249">
              <w:rPr>
                <w:noProof/>
                <w:sz w:val="48"/>
                <w:szCs w:val="48"/>
              </w:rPr>
              <w:drawing>
                <wp:inline distT="0" distB="0" distL="0" distR="0" wp14:anchorId="02DDF01B" wp14:editId="655B29DF">
                  <wp:extent cx="3224032" cy="2394142"/>
                  <wp:effectExtent l="0" t="0" r="1905" b="6350"/>
                  <wp:docPr id="1093434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434274" name=""/>
                          <pic:cNvPicPr/>
                        </pic:nvPicPr>
                        <pic:blipFill>
                          <a:blip r:embed="rId7"/>
                          <a:stretch>
                            <a:fillRect/>
                          </a:stretch>
                        </pic:blipFill>
                        <pic:spPr>
                          <a:xfrm>
                            <a:off x="0" y="0"/>
                            <a:ext cx="3321594" cy="2466591"/>
                          </a:xfrm>
                          <a:prstGeom prst="rect">
                            <a:avLst/>
                          </a:prstGeom>
                        </pic:spPr>
                      </pic:pic>
                    </a:graphicData>
                  </a:graphic>
                </wp:inline>
              </w:drawing>
            </w:r>
          </w:p>
        </w:tc>
        <w:tc>
          <w:tcPr>
            <w:tcW w:w="5157" w:type="dxa"/>
            <w:vAlign w:val="center"/>
          </w:tcPr>
          <w:p w14:paraId="0F4426A1" w14:textId="6E363500" w:rsidR="00747C0E" w:rsidRDefault="001C0249" w:rsidP="00E326A0">
            <w:pPr>
              <w:jc w:val="center"/>
              <w:rPr>
                <w:sz w:val="48"/>
                <w:szCs w:val="48"/>
              </w:rPr>
            </w:pPr>
            <w:r w:rsidRPr="001C0249">
              <w:rPr>
                <w:noProof/>
                <w:sz w:val="48"/>
                <w:szCs w:val="48"/>
              </w:rPr>
              <w:drawing>
                <wp:inline distT="0" distB="0" distL="0" distR="0" wp14:anchorId="309C30A5" wp14:editId="742F4DCE">
                  <wp:extent cx="3312997" cy="2444869"/>
                  <wp:effectExtent l="0" t="0" r="1905" b="0"/>
                  <wp:docPr id="1946744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44384" name=""/>
                          <pic:cNvPicPr/>
                        </pic:nvPicPr>
                        <pic:blipFill>
                          <a:blip r:embed="rId8"/>
                          <a:stretch>
                            <a:fillRect/>
                          </a:stretch>
                        </pic:blipFill>
                        <pic:spPr>
                          <a:xfrm>
                            <a:off x="0" y="0"/>
                            <a:ext cx="3360586" cy="2479988"/>
                          </a:xfrm>
                          <a:prstGeom prst="rect">
                            <a:avLst/>
                          </a:prstGeom>
                        </pic:spPr>
                      </pic:pic>
                    </a:graphicData>
                  </a:graphic>
                </wp:inline>
              </w:drawing>
            </w:r>
          </w:p>
        </w:tc>
      </w:tr>
    </w:tbl>
    <w:p w14:paraId="66BFB24E" w14:textId="33280FD4" w:rsidR="00FC36DD" w:rsidRDefault="00FC36DD" w:rsidP="00FC36DD">
      <w:pPr>
        <w:rPr>
          <w:sz w:val="48"/>
          <w:szCs w:val="48"/>
        </w:rPr>
      </w:pPr>
    </w:p>
    <w:p w14:paraId="47AE9658" w14:textId="07372046" w:rsidR="00971F63" w:rsidRPr="00D13891" w:rsidRDefault="00FC36DD" w:rsidP="00D13891">
      <w:pPr>
        <w:rPr>
          <w:b/>
          <w:bCs/>
          <w:sz w:val="48"/>
          <w:szCs w:val="48"/>
        </w:rPr>
      </w:pPr>
      <w:r>
        <w:rPr>
          <w:b/>
          <w:bCs/>
          <w:sz w:val="48"/>
          <w:szCs w:val="48"/>
        </w:rPr>
        <w:br w:type="page"/>
      </w:r>
    </w:p>
    <w:p w14:paraId="77174262" w14:textId="62F23FCC" w:rsidR="00405096" w:rsidRDefault="00405096" w:rsidP="00D13891">
      <w:pPr>
        <w:rPr>
          <w:sz w:val="48"/>
          <w:szCs w:val="48"/>
        </w:rPr>
      </w:pPr>
    </w:p>
    <w:bookmarkStart w:id="0" w:name="natick_ksa"/>
    <w:bookmarkEnd w:id="0"/>
    <w:bookmarkStart w:id="1" w:name="_MON_1821550242"/>
    <w:bookmarkEnd w:id="1"/>
    <w:p w14:paraId="5643FA9B" w14:textId="24AB77C3" w:rsidR="00825BAE" w:rsidRDefault="00265E13" w:rsidP="00825BAE">
      <w:pPr>
        <w:jc w:val="center"/>
        <w:rPr>
          <w:sz w:val="48"/>
          <w:szCs w:val="48"/>
        </w:rPr>
      </w:pPr>
      <w:r>
        <w:rPr>
          <w:noProof/>
          <w:sz w:val="48"/>
          <w:szCs w:val="48"/>
        </w:rPr>
      </w:r>
      <w:r w:rsidR="00265E13">
        <w:rPr>
          <w:noProof/>
          <w:sz w:val="48"/>
          <w:szCs w:val="48"/>
        </w:rPr>
        <w:object w:dxaOrig="9360" w:dyaOrig="11500" w14:anchorId="1940FF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pt;height:575pt;mso-width-percent:0;mso-height-percent:0;mso-width-percent:0;mso-height-percent:0" o:ole="">
            <v:imagedata r:id="rId9" o:title=""/>
          </v:shape>
          <o:OLEObject Type="Embed" ProgID="Word.Document.12" ShapeID="_x0000_i1025" DrawAspect="Content" ObjectID="_1821949350" r:id="rId10">
            <o:FieldCodes>\s</o:FieldCodes>
          </o:OLEObject>
        </w:object>
      </w:r>
    </w:p>
    <w:p w14:paraId="611E3A45" w14:textId="77777777" w:rsidR="00825BAE" w:rsidRDefault="00825BAE">
      <w:pPr>
        <w:rPr>
          <w:sz w:val="48"/>
          <w:szCs w:val="48"/>
        </w:rPr>
      </w:pPr>
      <w:r>
        <w:rPr>
          <w:sz w:val="48"/>
          <w:szCs w:val="48"/>
        </w:rPr>
        <w:br w:type="page"/>
      </w:r>
    </w:p>
    <w:bookmarkStart w:id="2" w:name="cm_ss"/>
    <w:bookmarkEnd w:id="2"/>
    <w:bookmarkStart w:id="3" w:name="_MON_1821550280"/>
    <w:bookmarkEnd w:id="3"/>
    <w:p w14:paraId="58FAB2D5" w14:textId="5CE23C8D" w:rsidR="006831C1" w:rsidRDefault="00265E13" w:rsidP="00825BAE">
      <w:pPr>
        <w:jc w:val="center"/>
        <w:rPr>
          <w:sz w:val="48"/>
          <w:szCs w:val="48"/>
        </w:rPr>
      </w:pPr>
      <w:r>
        <w:rPr>
          <w:noProof/>
          <w:sz w:val="48"/>
          <w:szCs w:val="48"/>
        </w:rPr>
      </w:r>
      <w:r w:rsidR="00265E13">
        <w:rPr>
          <w:noProof/>
          <w:sz w:val="48"/>
          <w:szCs w:val="48"/>
        </w:rPr>
        <w:object w:dxaOrig="9360" w:dyaOrig="5060" w14:anchorId="247A473E">
          <v:shape id="_x0000_i1026" type="#_x0000_t75" alt="" style="width:468pt;height:253pt;mso-width-percent:0;mso-height-percent:0;mso-width-percent:0;mso-height-percent:0" o:ole="">
            <v:imagedata r:id="rId11" o:title=""/>
          </v:shape>
          <o:OLEObject Type="Embed" ProgID="Word.Document.12" ShapeID="_x0000_i1026" DrawAspect="Content" ObjectID="_1821949351" r:id="rId12">
            <o:FieldCodes>\s</o:FieldCodes>
          </o:OLEObject>
        </w:object>
      </w:r>
    </w:p>
    <w:p w14:paraId="6E39DAFD" w14:textId="77777777" w:rsidR="006831C1" w:rsidRDefault="006831C1">
      <w:pPr>
        <w:rPr>
          <w:sz w:val="48"/>
          <w:szCs w:val="48"/>
        </w:rPr>
      </w:pPr>
      <w:r>
        <w:rPr>
          <w:sz w:val="48"/>
          <w:szCs w:val="48"/>
        </w:rPr>
        <w:br w:type="page"/>
      </w:r>
    </w:p>
    <w:bookmarkStart w:id="4" w:name="msdl_votingage"/>
    <w:bookmarkEnd w:id="4"/>
    <w:bookmarkStart w:id="5" w:name="_MON_1821550303"/>
    <w:bookmarkEnd w:id="5"/>
    <w:p w14:paraId="7DD4843E" w14:textId="21383586" w:rsidR="006831C1" w:rsidRDefault="00265E13" w:rsidP="00825BAE">
      <w:pPr>
        <w:jc w:val="center"/>
        <w:rPr>
          <w:sz w:val="48"/>
          <w:szCs w:val="48"/>
        </w:rPr>
      </w:pPr>
      <w:r>
        <w:rPr>
          <w:noProof/>
          <w:sz w:val="48"/>
          <w:szCs w:val="48"/>
        </w:rPr>
      </w:r>
      <w:r w:rsidR="00265E13">
        <w:rPr>
          <w:noProof/>
          <w:sz w:val="48"/>
          <w:szCs w:val="48"/>
        </w:rPr>
        <w:object w:dxaOrig="9560" w:dyaOrig="11180" w14:anchorId="592ACC01">
          <v:shape id="_x0000_i1027" type="#_x0000_t75" alt="" style="width:478.15pt;height:558.75pt;mso-width-percent:0;mso-height-percent:0;mso-width-percent:0;mso-height-percent:0" o:ole="">
            <v:imagedata r:id="rId13" o:title=""/>
          </v:shape>
          <o:OLEObject Type="Embed" ProgID="Word.Document.12" ShapeID="_x0000_i1027" DrawAspect="Content" ObjectID="_1821949352" r:id="rId14">
            <o:FieldCodes>\s</o:FieldCodes>
          </o:OLEObject>
        </w:object>
      </w:r>
    </w:p>
    <w:p w14:paraId="046A08B6" w14:textId="77777777" w:rsidR="006831C1" w:rsidRDefault="006831C1">
      <w:pPr>
        <w:rPr>
          <w:sz w:val="48"/>
          <w:szCs w:val="48"/>
        </w:rPr>
      </w:pPr>
      <w:r>
        <w:rPr>
          <w:sz w:val="48"/>
          <w:szCs w:val="48"/>
        </w:rPr>
        <w:br w:type="page"/>
      </w:r>
    </w:p>
    <w:bookmarkStart w:id="6" w:name="msdl_cellphones"/>
    <w:bookmarkEnd w:id="6"/>
    <w:bookmarkStart w:id="7" w:name="_MON_1821550332"/>
    <w:bookmarkEnd w:id="7"/>
    <w:p w14:paraId="7971E3AC" w14:textId="45932265" w:rsidR="00F97784" w:rsidRDefault="00265E13" w:rsidP="00825BAE">
      <w:pPr>
        <w:jc w:val="center"/>
        <w:rPr>
          <w:sz w:val="48"/>
          <w:szCs w:val="48"/>
        </w:rPr>
      </w:pPr>
      <w:r>
        <w:rPr>
          <w:noProof/>
          <w:sz w:val="48"/>
          <w:szCs w:val="48"/>
        </w:rPr>
      </w:r>
      <w:r w:rsidR="00265E13">
        <w:rPr>
          <w:noProof/>
          <w:sz w:val="48"/>
          <w:szCs w:val="48"/>
        </w:rPr>
        <w:object w:dxaOrig="9360" w:dyaOrig="10540" w14:anchorId="389B5C9A">
          <v:shape id="_x0000_i1028" type="#_x0000_t75" alt="" style="width:468pt;height:526.8pt;mso-width-percent:0;mso-height-percent:0;mso-width-percent:0;mso-height-percent:0" o:ole="">
            <v:imagedata r:id="rId15" o:title=""/>
          </v:shape>
          <o:OLEObject Type="Embed" ProgID="Word.Document.12" ShapeID="_x0000_i1028" DrawAspect="Content" ObjectID="_1821949353" r:id="rId16">
            <o:FieldCodes>\s</o:FieldCodes>
          </o:OLEObject>
        </w:object>
      </w:r>
    </w:p>
    <w:sectPr w:rsidR="00F97784" w:rsidSect="0009154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AF1646"/>
    <w:multiLevelType w:val="hybridMultilevel"/>
    <w:tmpl w:val="4A0C30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7862F8"/>
    <w:multiLevelType w:val="hybridMultilevel"/>
    <w:tmpl w:val="32345D5E"/>
    <w:lvl w:ilvl="0" w:tplc="EB28EA0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0E17F6"/>
    <w:multiLevelType w:val="hybridMultilevel"/>
    <w:tmpl w:val="D1DA1D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F92A10"/>
    <w:multiLevelType w:val="hybridMultilevel"/>
    <w:tmpl w:val="E7C620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7B2F18"/>
    <w:multiLevelType w:val="hybridMultilevel"/>
    <w:tmpl w:val="CE0AD6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8E02FE"/>
    <w:multiLevelType w:val="hybridMultilevel"/>
    <w:tmpl w:val="F9980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431F94"/>
    <w:multiLevelType w:val="hybridMultilevel"/>
    <w:tmpl w:val="0F825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7B918BB"/>
    <w:multiLevelType w:val="hybridMultilevel"/>
    <w:tmpl w:val="F2680D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5E4FB0"/>
    <w:multiLevelType w:val="hybridMultilevel"/>
    <w:tmpl w:val="D27C5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BBA1AB5"/>
    <w:multiLevelType w:val="hybridMultilevel"/>
    <w:tmpl w:val="7C1CCE9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6BFA1951"/>
    <w:multiLevelType w:val="hybridMultilevel"/>
    <w:tmpl w:val="CFCEC3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E591C71"/>
    <w:multiLevelType w:val="hybridMultilevel"/>
    <w:tmpl w:val="9B0C8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D44AB3"/>
    <w:multiLevelType w:val="hybridMultilevel"/>
    <w:tmpl w:val="E6607A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45704167">
    <w:abstractNumId w:val="1"/>
  </w:num>
  <w:num w:numId="2" w16cid:durableId="365764172">
    <w:abstractNumId w:val="12"/>
  </w:num>
  <w:num w:numId="3" w16cid:durableId="1806854908">
    <w:abstractNumId w:val="0"/>
  </w:num>
  <w:num w:numId="4" w16cid:durableId="1004551950">
    <w:abstractNumId w:val="4"/>
  </w:num>
  <w:num w:numId="5" w16cid:durableId="844367259">
    <w:abstractNumId w:val="2"/>
  </w:num>
  <w:num w:numId="6" w16cid:durableId="1363941518">
    <w:abstractNumId w:val="3"/>
  </w:num>
  <w:num w:numId="7" w16cid:durableId="1035081293">
    <w:abstractNumId w:val="5"/>
  </w:num>
  <w:num w:numId="8" w16cid:durableId="926691219">
    <w:abstractNumId w:val="7"/>
  </w:num>
  <w:num w:numId="9" w16cid:durableId="329724693">
    <w:abstractNumId w:val="9"/>
  </w:num>
  <w:num w:numId="10" w16cid:durableId="632951898">
    <w:abstractNumId w:val="10"/>
  </w:num>
  <w:num w:numId="11" w16cid:durableId="1616787182">
    <w:abstractNumId w:val="6"/>
  </w:num>
  <w:num w:numId="12" w16cid:durableId="1507745416">
    <w:abstractNumId w:val="8"/>
  </w:num>
  <w:num w:numId="13" w16cid:durableId="89320278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7"/>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1722"/>
    <w:rsid w:val="0000089C"/>
    <w:rsid w:val="000073BC"/>
    <w:rsid w:val="00017441"/>
    <w:rsid w:val="00021544"/>
    <w:rsid w:val="0002283C"/>
    <w:rsid w:val="00023BEF"/>
    <w:rsid w:val="000244E5"/>
    <w:rsid w:val="0002661F"/>
    <w:rsid w:val="00030E2A"/>
    <w:rsid w:val="0003796A"/>
    <w:rsid w:val="00057D04"/>
    <w:rsid w:val="000678B4"/>
    <w:rsid w:val="000742DF"/>
    <w:rsid w:val="00076964"/>
    <w:rsid w:val="00091548"/>
    <w:rsid w:val="00094F96"/>
    <w:rsid w:val="000A235E"/>
    <w:rsid w:val="000B15AF"/>
    <w:rsid w:val="000B51D5"/>
    <w:rsid w:val="000C0529"/>
    <w:rsid w:val="000F2293"/>
    <w:rsid w:val="000F3DDE"/>
    <w:rsid w:val="000F408D"/>
    <w:rsid w:val="00101EC2"/>
    <w:rsid w:val="001031EA"/>
    <w:rsid w:val="001056AC"/>
    <w:rsid w:val="001078C2"/>
    <w:rsid w:val="001327DC"/>
    <w:rsid w:val="001467DE"/>
    <w:rsid w:val="001522C4"/>
    <w:rsid w:val="00156BD0"/>
    <w:rsid w:val="00157BF6"/>
    <w:rsid w:val="001621D7"/>
    <w:rsid w:val="0016524B"/>
    <w:rsid w:val="00174459"/>
    <w:rsid w:val="0017722C"/>
    <w:rsid w:val="00181ED7"/>
    <w:rsid w:val="00190543"/>
    <w:rsid w:val="001A11F3"/>
    <w:rsid w:val="001A1B05"/>
    <w:rsid w:val="001A70A5"/>
    <w:rsid w:val="001C0249"/>
    <w:rsid w:val="001C13FD"/>
    <w:rsid w:val="001C3972"/>
    <w:rsid w:val="001C5391"/>
    <w:rsid w:val="001C5D33"/>
    <w:rsid w:val="001D442F"/>
    <w:rsid w:val="001E7C15"/>
    <w:rsid w:val="00202302"/>
    <w:rsid w:val="0022543C"/>
    <w:rsid w:val="00233FA3"/>
    <w:rsid w:val="00241BA5"/>
    <w:rsid w:val="00242638"/>
    <w:rsid w:val="00260CB5"/>
    <w:rsid w:val="00265E13"/>
    <w:rsid w:val="002702B0"/>
    <w:rsid w:val="002723C7"/>
    <w:rsid w:val="00272E6F"/>
    <w:rsid w:val="00274A4A"/>
    <w:rsid w:val="00276097"/>
    <w:rsid w:val="002810D2"/>
    <w:rsid w:val="00285D72"/>
    <w:rsid w:val="00290112"/>
    <w:rsid w:val="00294668"/>
    <w:rsid w:val="00294912"/>
    <w:rsid w:val="002A0C52"/>
    <w:rsid w:val="002A4782"/>
    <w:rsid w:val="002A6206"/>
    <w:rsid w:val="002A7DE8"/>
    <w:rsid w:val="002B3939"/>
    <w:rsid w:val="002B7BE5"/>
    <w:rsid w:val="002C034B"/>
    <w:rsid w:val="002C05F0"/>
    <w:rsid w:val="002D4BA9"/>
    <w:rsid w:val="002F5E38"/>
    <w:rsid w:val="0030014F"/>
    <w:rsid w:val="00313DDD"/>
    <w:rsid w:val="0031775A"/>
    <w:rsid w:val="00321129"/>
    <w:rsid w:val="00337FA4"/>
    <w:rsid w:val="00341C90"/>
    <w:rsid w:val="00346A24"/>
    <w:rsid w:val="00353E49"/>
    <w:rsid w:val="00360319"/>
    <w:rsid w:val="003619BE"/>
    <w:rsid w:val="003655E0"/>
    <w:rsid w:val="00375A59"/>
    <w:rsid w:val="00377F37"/>
    <w:rsid w:val="00381D7D"/>
    <w:rsid w:val="0038504C"/>
    <w:rsid w:val="0038707B"/>
    <w:rsid w:val="003926CE"/>
    <w:rsid w:val="003A1722"/>
    <w:rsid w:val="003A34C9"/>
    <w:rsid w:val="003B49FF"/>
    <w:rsid w:val="003B5DC8"/>
    <w:rsid w:val="003C06DF"/>
    <w:rsid w:val="003C1688"/>
    <w:rsid w:val="003C3175"/>
    <w:rsid w:val="003C4C34"/>
    <w:rsid w:val="003D49CE"/>
    <w:rsid w:val="003D4E35"/>
    <w:rsid w:val="003D6819"/>
    <w:rsid w:val="003E1823"/>
    <w:rsid w:val="003E60BC"/>
    <w:rsid w:val="003E6491"/>
    <w:rsid w:val="003F3B38"/>
    <w:rsid w:val="00405096"/>
    <w:rsid w:val="00405F0E"/>
    <w:rsid w:val="00415DD9"/>
    <w:rsid w:val="0042241E"/>
    <w:rsid w:val="00431201"/>
    <w:rsid w:val="00450CAD"/>
    <w:rsid w:val="00452A0F"/>
    <w:rsid w:val="00455503"/>
    <w:rsid w:val="00472AA9"/>
    <w:rsid w:val="004731BE"/>
    <w:rsid w:val="00483E97"/>
    <w:rsid w:val="004842AA"/>
    <w:rsid w:val="00493FE6"/>
    <w:rsid w:val="004A4A50"/>
    <w:rsid w:val="004B11A0"/>
    <w:rsid w:val="004B4628"/>
    <w:rsid w:val="004C20A5"/>
    <w:rsid w:val="004C4293"/>
    <w:rsid w:val="004E0D4F"/>
    <w:rsid w:val="004F2B18"/>
    <w:rsid w:val="00502ABD"/>
    <w:rsid w:val="00505BB7"/>
    <w:rsid w:val="005065B9"/>
    <w:rsid w:val="00506E36"/>
    <w:rsid w:val="00510D63"/>
    <w:rsid w:val="00511AA4"/>
    <w:rsid w:val="005133F1"/>
    <w:rsid w:val="005170A5"/>
    <w:rsid w:val="00531F59"/>
    <w:rsid w:val="00533646"/>
    <w:rsid w:val="0053598E"/>
    <w:rsid w:val="00542E03"/>
    <w:rsid w:val="00544C0C"/>
    <w:rsid w:val="00545465"/>
    <w:rsid w:val="005523A0"/>
    <w:rsid w:val="00562D47"/>
    <w:rsid w:val="005710A2"/>
    <w:rsid w:val="00575899"/>
    <w:rsid w:val="00582A8B"/>
    <w:rsid w:val="00587855"/>
    <w:rsid w:val="00594841"/>
    <w:rsid w:val="00594FA1"/>
    <w:rsid w:val="00597A17"/>
    <w:rsid w:val="005A2870"/>
    <w:rsid w:val="005A384D"/>
    <w:rsid w:val="005A6CF2"/>
    <w:rsid w:val="005A749E"/>
    <w:rsid w:val="005B2FEF"/>
    <w:rsid w:val="005B5464"/>
    <w:rsid w:val="005B65E7"/>
    <w:rsid w:val="005B7CB8"/>
    <w:rsid w:val="005C0A9B"/>
    <w:rsid w:val="005F1E40"/>
    <w:rsid w:val="005F3D47"/>
    <w:rsid w:val="005F6172"/>
    <w:rsid w:val="00603FE6"/>
    <w:rsid w:val="0060405F"/>
    <w:rsid w:val="00612615"/>
    <w:rsid w:val="006129D1"/>
    <w:rsid w:val="00614935"/>
    <w:rsid w:val="0061712C"/>
    <w:rsid w:val="006210EB"/>
    <w:rsid w:val="006259FB"/>
    <w:rsid w:val="00626915"/>
    <w:rsid w:val="00632744"/>
    <w:rsid w:val="00632BF0"/>
    <w:rsid w:val="006400E2"/>
    <w:rsid w:val="00641A62"/>
    <w:rsid w:val="00642C2E"/>
    <w:rsid w:val="006555D6"/>
    <w:rsid w:val="00665654"/>
    <w:rsid w:val="00666B16"/>
    <w:rsid w:val="00666DD0"/>
    <w:rsid w:val="006831C1"/>
    <w:rsid w:val="0069191F"/>
    <w:rsid w:val="00696201"/>
    <w:rsid w:val="00697630"/>
    <w:rsid w:val="006A1D7B"/>
    <w:rsid w:val="006B673A"/>
    <w:rsid w:val="006C01E5"/>
    <w:rsid w:val="006D094E"/>
    <w:rsid w:val="006D2DAA"/>
    <w:rsid w:val="006D6B7D"/>
    <w:rsid w:val="006E13F5"/>
    <w:rsid w:val="006F2E77"/>
    <w:rsid w:val="00701BDF"/>
    <w:rsid w:val="00702570"/>
    <w:rsid w:val="007072B8"/>
    <w:rsid w:val="00713123"/>
    <w:rsid w:val="007157EB"/>
    <w:rsid w:val="00721A6F"/>
    <w:rsid w:val="00723FFE"/>
    <w:rsid w:val="00747C0E"/>
    <w:rsid w:val="00766531"/>
    <w:rsid w:val="007733C5"/>
    <w:rsid w:val="0077411C"/>
    <w:rsid w:val="0077440B"/>
    <w:rsid w:val="00777C5A"/>
    <w:rsid w:val="00781F98"/>
    <w:rsid w:val="007855A8"/>
    <w:rsid w:val="00785D1D"/>
    <w:rsid w:val="00792CCA"/>
    <w:rsid w:val="0079605E"/>
    <w:rsid w:val="007964E3"/>
    <w:rsid w:val="007A1FC7"/>
    <w:rsid w:val="007A2134"/>
    <w:rsid w:val="007A3576"/>
    <w:rsid w:val="007A4694"/>
    <w:rsid w:val="007C0EE4"/>
    <w:rsid w:val="007D5C6E"/>
    <w:rsid w:val="007F049B"/>
    <w:rsid w:val="007F1045"/>
    <w:rsid w:val="00803B24"/>
    <w:rsid w:val="008059AF"/>
    <w:rsid w:val="0082420C"/>
    <w:rsid w:val="00825BAE"/>
    <w:rsid w:val="00826E54"/>
    <w:rsid w:val="008318CE"/>
    <w:rsid w:val="008431C5"/>
    <w:rsid w:val="00845EEB"/>
    <w:rsid w:val="00847A61"/>
    <w:rsid w:val="00850C99"/>
    <w:rsid w:val="00852BE2"/>
    <w:rsid w:val="00857F1E"/>
    <w:rsid w:val="00860B96"/>
    <w:rsid w:val="00862CA3"/>
    <w:rsid w:val="00863F8D"/>
    <w:rsid w:val="008641B8"/>
    <w:rsid w:val="0086759B"/>
    <w:rsid w:val="008709E7"/>
    <w:rsid w:val="00874814"/>
    <w:rsid w:val="00884BEF"/>
    <w:rsid w:val="008921DE"/>
    <w:rsid w:val="00897A38"/>
    <w:rsid w:val="008B09BA"/>
    <w:rsid w:val="008B224D"/>
    <w:rsid w:val="008B2C53"/>
    <w:rsid w:val="008B62C6"/>
    <w:rsid w:val="008C0E8C"/>
    <w:rsid w:val="008C49AB"/>
    <w:rsid w:val="008C51F2"/>
    <w:rsid w:val="008C5C2C"/>
    <w:rsid w:val="008E1857"/>
    <w:rsid w:val="008F117F"/>
    <w:rsid w:val="008F1DC9"/>
    <w:rsid w:val="009217F5"/>
    <w:rsid w:val="009317E0"/>
    <w:rsid w:val="00932150"/>
    <w:rsid w:val="00932B11"/>
    <w:rsid w:val="009421A4"/>
    <w:rsid w:val="00943A68"/>
    <w:rsid w:val="00961532"/>
    <w:rsid w:val="00971F63"/>
    <w:rsid w:val="00973C81"/>
    <w:rsid w:val="0097699F"/>
    <w:rsid w:val="00994811"/>
    <w:rsid w:val="00994AFA"/>
    <w:rsid w:val="009B1451"/>
    <w:rsid w:val="009C0F49"/>
    <w:rsid w:val="009C26DD"/>
    <w:rsid w:val="009C70F3"/>
    <w:rsid w:val="009D70FC"/>
    <w:rsid w:val="009E0265"/>
    <w:rsid w:val="00A01410"/>
    <w:rsid w:val="00A05C5F"/>
    <w:rsid w:val="00A13E2A"/>
    <w:rsid w:val="00A17813"/>
    <w:rsid w:val="00A17853"/>
    <w:rsid w:val="00A263E8"/>
    <w:rsid w:val="00A26DE6"/>
    <w:rsid w:val="00A36C22"/>
    <w:rsid w:val="00A417DC"/>
    <w:rsid w:val="00A53B30"/>
    <w:rsid w:val="00A547F8"/>
    <w:rsid w:val="00A56B9C"/>
    <w:rsid w:val="00A5752F"/>
    <w:rsid w:val="00A66F73"/>
    <w:rsid w:val="00A67FF4"/>
    <w:rsid w:val="00A7079D"/>
    <w:rsid w:val="00A769F3"/>
    <w:rsid w:val="00A80F18"/>
    <w:rsid w:val="00A83A62"/>
    <w:rsid w:val="00A842CA"/>
    <w:rsid w:val="00A845A3"/>
    <w:rsid w:val="00A928C3"/>
    <w:rsid w:val="00A97F31"/>
    <w:rsid w:val="00AA19DD"/>
    <w:rsid w:val="00AA7D82"/>
    <w:rsid w:val="00AB216D"/>
    <w:rsid w:val="00AB5969"/>
    <w:rsid w:val="00AB5DC2"/>
    <w:rsid w:val="00AC026E"/>
    <w:rsid w:val="00AC249F"/>
    <w:rsid w:val="00AD316E"/>
    <w:rsid w:val="00AF1803"/>
    <w:rsid w:val="00AF54BE"/>
    <w:rsid w:val="00AF6770"/>
    <w:rsid w:val="00AF6C7F"/>
    <w:rsid w:val="00B15BA7"/>
    <w:rsid w:val="00B162F6"/>
    <w:rsid w:val="00B4342F"/>
    <w:rsid w:val="00B554BD"/>
    <w:rsid w:val="00B7206F"/>
    <w:rsid w:val="00B74382"/>
    <w:rsid w:val="00B82C7E"/>
    <w:rsid w:val="00B82E13"/>
    <w:rsid w:val="00B936D3"/>
    <w:rsid w:val="00B94C93"/>
    <w:rsid w:val="00BA38FE"/>
    <w:rsid w:val="00BB2D42"/>
    <w:rsid w:val="00BC31D9"/>
    <w:rsid w:val="00BC4E8B"/>
    <w:rsid w:val="00BC4F39"/>
    <w:rsid w:val="00BC7B6B"/>
    <w:rsid w:val="00BD1AAB"/>
    <w:rsid w:val="00BD4371"/>
    <w:rsid w:val="00BD559B"/>
    <w:rsid w:val="00BD6CC4"/>
    <w:rsid w:val="00BE07F5"/>
    <w:rsid w:val="00BE0E99"/>
    <w:rsid w:val="00BE3D3E"/>
    <w:rsid w:val="00BE7F5D"/>
    <w:rsid w:val="00BF38C3"/>
    <w:rsid w:val="00C03242"/>
    <w:rsid w:val="00C1064E"/>
    <w:rsid w:val="00C10F5F"/>
    <w:rsid w:val="00C13DFB"/>
    <w:rsid w:val="00C22166"/>
    <w:rsid w:val="00C25096"/>
    <w:rsid w:val="00C25B5A"/>
    <w:rsid w:val="00C26BA5"/>
    <w:rsid w:val="00C35A60"/>
    <w:rsid w:val="00C42B25"/>
    <w:rsid w:val="00C70706"/>
    <w:rsid w:val="00C72EEC"/>
    <w:rsid w:val="00C7442D"/>
    <w:rsid w:val="00C754EB"/>
    <w:rsid w:val="00C77DB8"/>
    <w:rsid w:val="00C87FE1"/>
    <w:rsid w:val="00C96649"/>
    <w:rsid w:val="00C9675A"/>
    <w:rsid w:val="00CC0C67"/>
    <w:rsid w:val="00CD11EC"/>
    <w:rsid w:val="00CD31CC"/>
    <w:rsid w:val="00CD70A7"/>
    <w:rsid w:val="00CE30B3"/>
    <w:rsid w:val="00CE458E"/>
    <w:rsid w:val="00D016DD"/>
    <w:rsid w:val="00D05F45"/>
    <w:rsid w:val="00D078FE"/>
    <w:rsid w:val="00D13891"/>
    <w:rsid w:val="00D153B1"/>
    <w:rsid w:val="00D31F99"/>
    <w:rsid w:val="00D324D3"/>
    <w:rsid w:val="00D33C77"/>
    <w:rsid w:val="00D55DEF"/>
    <w:rsid w:val="00D60A25"/>
    <w:rsid w:val="00D67021"/>
    <w:rsid w:val="00D67C02"/>
    <w:rsid w:val="00D82FFC"/>
    <w:rsid w:val="00D970EF"/>
    <w:rsid w:val="00D97F5C"/>
    <w:rsid w:val="00DB3811"/>
    <w:rsid w:val="00DB3FD5"/>
    <w:rsid w:val="00DD71D5"/>
    <w:rsid w:val="00DE33E3"/>
    <w:rsid w:val="00DE4C84"/>
    <w:rsid w:val="00DE7996"/>
    <w:rsid w:val="00DF3518"/>
    <w:rsid w:val="00DF3B2A"/>
    <w:rsid w:val="00DF441E"/>
    <w:rsid w:val="00DF6EAB"/>
    <w:rsid w:val="00DF7627"/>
    <w:rsid w:val="00E067F7"/>
    <w:rsid w:val="00E12C87"/>
    <w:rsid w:val="00E23523"/>
    <w:rsid w:val="00E25C11"/>
    <w:rsid w:val="00E30EFF"/>
    <w:rsid w:val="00E31DE9"/>
    <w:rsid w:val="00E326A0"/>
    <w:rsid w:val="00E4088F"/>
    <w:rsid w:val="00E50CA3"/>
    <w:rsid w:val="00E534A4"/>
    <w:rsid w:val="00E53B3B"/>
    <w:rsid w:val="00E550E3"/>
    <w:rsid w:val="00E576B4"/>
    <w:rsid w:val="00E61240"/>
    <w:rsid w:val="00E62A67"/>
    <w:rsid w:val="00E66B28"/>
    <w:rsid w:val="00E749C0"/>
    <w:rsid w:val="00E86592"/>
    <w:rsid w:val="00E870D4"/>
    <w:rsid w:val="00E87204"/>
    <w:rsid w:val="00E9030E"/>
    <w:rsid w:val="00E917BF"/>
    <w:rsid w:val="00E94A0C"/>
    <w:rsid w:val="00E96BDD"/>
    <w:rsid w:val="00E96CFC"/>
    <w:rsid w:val="00EA0576"/>
    <w:rsid w:val="00EA1F7A"/>
    <w:rsid w:val="00EA2E92"/>
    <w:rsid w:val="00EA3C16"/>
    <w:rsid w:val="00EA5124"/>
    <w:rsid w:val="00EA7C0B"/>
    <w:rsid w:val="00EE26B0"/>
    <w:rsid w:val="00EE5F53"/>
    <w:rsid w:val="00EE64A3"/>
    <w:rsid w:val="00EE6C5E"/>
    <w:rsid w:val="00EF5FEA"/>
    <w:rsid w:val="00F00F36"/>
    <w:rsid w:val="00F036DD"/>
    <w:rsid w:val="00F12A1C"/>
    <w:rsid w:val="00F146F8"/>
    <w:rsid w:val="00F218D3"/>
    <w:rsid w:val="00F3445C"/>
    <w:rsid w:val="00F35B2E"/>
    <w:rsid w:val="00F36E33"/>
    <w:rsid w:val="00F54902"/>
    <w:rsid w:val="00F603AC"/>
    <w:rsid w:val="00F6486A"/>
    <w:rsid w:val="00F64A95"/>
    <w:rsid w:val="00F71406"/>
    <w:rsid w:val="00F74BF2"/>
    <w:rsid w:val="00F76676"/>
    <w:rsid w:val="00F919C5"/>
    <w:rsid w:val="00F97784"/>
    <w:rsid w:val="00FA14A2"/>
    <w:rsid w:val="00FA4E99"/>
    <w:rsid w:val="00FA6EFC"/>
    <w:rsid w:val="00FA798B"/>
    <w:rsid w:val="00FB08A6"/>
    <w:rsid w:val="00FB1B89"/>
    <w:rsid w:val="00FB36C4"/>
    <w:rsid w:val="00FC139F"/>
    <w:rsid w:val="00FC36DD"/>
    <w:rsid w:val="00FC4E06"/>
    <w:rsid w:val="00FC5F57"/>
    <w:rsid w:val="00FC72CF"/>
    <w:rsid w:val="00FD4EB7"/>
    <w:rsid w:val="00FE232F"/>
    <w:rsid w:val="00FF0362"/>
    <w:rsid w:val="00FF61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5791E1"/>
  <w15:chartTrackingRefBased/>
  <w15:docId w15:val="{8D43B118-F14E-924C-B2EC-CAAA8E036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2E92"/>
    <w:pPr>
      <w:ind w:left="720"/>
      <w:contextualSpacing/>
    </w:pPr>
  </w:style>
  <w:style w:type="table" w:styleId="TableGrid">
    <w:name w:val="Table Grid"/>
    <w:basedOn w:val="TableNormal"/>
    <w:uiPriority w:val="39"/>
    <w:rsid w:val="00747C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A14A2"/>
    <w:rPr>
      <w:color w:val="0563C1" w:themeColor="hyperlink"/>
      <w:u w:val="single"/>
    </w:rPr>
  </w:style>
  <w:style w:type="character" w:styleId="UnresolvedMention">
    <w:name w:val="Unresolved Mention"/>
    <w:basedOn w:val="DefaultParagraphFont"/>
    <w:uiPriority w:val="99"/>
    <w:semiHidden/>
    <w:unhideWhenUsed/>
    <w:rsid w:val="00FA14A2"/>
    <w:rPr>
      <w:color w:val="605E5C"/>
      <w:shd w:val="clear" w:color="auto" w:fill="E1DFDD"/>
    </w:rPr>
  </w:style>
  <w:style w:type="character" w:styleId="FollowedHyperlink">
    <w:name w:val="FollowedHyperlink"/>
    <w:basedOn w:val="DefaultParagraphFont"/>
    <w:uiPriority w:val="99"/>
    <w:semiHidden/>
    <w:unhideWhenUsed/>
    <w:rsid w:val="0053598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630347">
      <w:bodyDiv w:val="1"/>
      <w:marLeft w:val="0"/>
      <w:marRight w:val="0"/>
      <w:marTop w:val="0"/>
      <w:marBottom w:val="0"/>
      <w:divBdr>
        <w:top w:val="none" w:sz="0" w:space="0" w:color="auto"/>
        <w:left w:val="none" w:sz="0" w:space="0" w:color="auto"/>
        <w:bottom w:val="none" w:sz="0" w:space="0" w:color="auto"/>
        <w:right w:val="none" w:sz="0" w:space="0" w:color="auto"/>
      </w:divBdr>
    </w:div>
    <w:div w:id="1505897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package" Target="embeddings/Microsoft_Word_Document1.docx"/><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package" Target="embeddings/Microsoft_Word_Document3.docx"/><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emf"/><Relationship Id="rId5" Type="http://schemas.openxmlformats.org/officeDocument/2006/relationships/image" Target="media/image1.png"/><Relationship Id="rId15" Type="http://schemas.openxmlformats.org/officeDocument/2006/relationships/image" Target="media/image8.emf"/><Relationship Id="rId10" Type="http://schemas.openxmlformats.org/officeDocument/2006/relationships/package" Target="embeddings/Microsoft_Word_Document.docx"/><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package" Target="embeddings/Microsoft_Word_Document2.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6</Pages>
  <Words>227</Words>
  <Characters>1300</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1524</CharactersWithSpaces>
  <SharedDoc>false</SharedDoc>
  <HLinks>
    <vt:vector size="6" baseType="variant">
      <vt:variant>
        <vt:i4>655379</vt:i4>
      </vt:variant>
      <vt:variant>
        <vt:i4>0</vt:i4>
      </vt:variant>
      <vt:variant>
        <vt:i4>0</vt:i4>
      </vt:variant>
      <vt:variant>
        <vt:i4>5</vt:i4>
      </vt:variant>
      <vt:variant>
        <vt:lpwstr/>
      </vt:variant>
      <vt:variant>
        <vt:lpwstr>abrhs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Bowden</dc:creator>
  <cp:keywords/>
  <dc:description/>
  <cp:lastModifiedBy>Joe Bowden</cp:lastModifiedBy>
  <cp:revision>18</cp:revision>
  <cp:lastPrinted>2023-03-12T18:55:00Z</cp:lastPrinted>
  <dcterms:created xsi:type="dcterms:W3CDTF">2025-10-10T01:04:00Z</dcterms:created>
  <dcterms:modified xsi:type="dcterms:W3CDTF">2025-10-14T16:16:00Z</dcterms:modified>
</cp:coreProperties>
</file>