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E96E" w14:textId="5A98BFE5" w:rsidR="00B14328" w:rsidRPr="003D7130" w:rsidRDefault="0079109D" w:rsidP="008B4D2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1</w:t>
      </w:r>
      <w:r w:rsidR="00873188">
        <w:rPr>
          <w:rFonts w:ascii="Times New Roman" w:hAnsi="Times New Roman" w:cs="Times New Roman"/>
          <w:sz w:val="32"/>
          <w:szCs w:val="32"/>
        </w:rPr>
        <w:t>4</w:t>
      </w:r>
      <w:r w:rsidR="00F41A9C" w:rsidRPr="00F41A9C">
        <w:rPr>
          <w:rFonts w:ascii="Times New Roman" w:hAnsi="Times New Roman" w:cs="Times New Roman"/>
          <w:sz w:val="32"/>
          <w:szCs w:val="32"/>
          <w:vertAlign w:val="superscript"/>
        </w:rPr>
        <w:t>th</w:t>
      </w:r>
      <w:r w:rsidR="00F41A9C">
        <w:rPr>
          <w:rFonts w:ascii="Times New Roman" w:hAnsi="Times New Roman" w:cs="Times New Roman"/>
          <w:sz w:val="32"/>
          <w:szCs w:val="32"/>
        </w:rPr>
        <w:t xml:space="preserve"> </w:t>
      </w:r>
      <w:r w:rsidR="008B4D2E" w:rsidRPr="003D7130">
        <w:rPr>
          <w:rFonts w:ascii="Times New Roman" w:hAnsi="Times New Roman" w:cs="Times New Roman"/>
          <w:sz w:val="32"/>
          <w:szCs w:val="32"/>
        </w:rPr>
        <w:t>Annual Capitol Congressional Debate Contest</w:t>
      </w:r>
    </w:p>
    <w:p w14:paraId="53CD09B6" w14:textId="77777777" w:rsidR="008B4D2E" w:rsidRPr="003D7130" w:rsidRDefault="008B4D2E" w:rsidP="008B4D2E">
      <w:pPr>
        <w:spacing w:after="0" w:line="240" w:lineRule="auto"/>
        <w:jc w:val="center"/>
        <w:rPr>
          <w:rFonts w:ascii="Times New Roman" w:hAnsi="Times New Roman" w:cs="Times New Roman"/>
          <w:sz w:val="24"/>
          <w:szCs w:val="24"/>
        </w:rPr>
      </w:pPr>
      <w:r w:rsidRPr="003D7130">
        <w:rPr>
          <w:rFonts w:ascii="Times New Roman" w:hAnsi="Times New Roman" w:cs="Times New Roman"/>
          <w:sz w:val="24"/>
          <w:szCs w:val="24"/>
        </w:rPr>
        <w:t>Information for Parliamentarians and Judges</w:t>
      </w:r>
    </w:p>
    <w:p w14:paraId="7BFA6268" w14:textId="77777777" w:rsidR="008B4D2E" w:rsidRPr="003D7130" w:rsidRDefault="008B4D2E" w:rsidP="008B4D2E">
      <w:pPr>
        <w:shd w:val="clear" w:color="auto" w:fill="FFFFFF"/>
        <w:spacing w:after="0" w:line="240" w:lineRule="auto"/>
        <w:rPr>
          <w:rFonts w:ascii="Times New Roman" w:eastAsia="Times New Roman" w:hAnsi="Times New Roman" w:cs="Times New Roman"/>
          <w:color w:val="222222"/>
          <w:sz w:val="19"/>
          <w:szCs w:val="19"/>
        </w:rPr>
      </w:pPr>
    </w:p>
    <w:p w14:paraId="4F9E2112" w14:textId="67F3077E" w:rsidR="00550A56" w:rsidRPr="008D3955" w:rsidRDefault="008B4D2E" w:rsidP="008B4D2E">
      <w:pPr>
        <w:shd w:val="clear" w:color="auto" w:fill="FFFFFF"/>
        <w:spacing w:after="0" w:line="240" w:lineRule="auto"/>
        <w:rPr>
          <w:rFonts w:ascii="Times New Roman" w:eastAsia="Times New Roman" w:hAnsi="Times New Roman" w:cs="Times New Roman"/>
          <w:color w:val="222222"/>
          <w:sz w:val="24"/>
          <w:szCs w:val="24"/>
        </w:rPr>
      </w:pPr>
      <w:r w:rsidRPr="008D3955">
        <w:rPr>
          <w:rFonts w:ascii="Times New Roman" w:eastAsia="Times New Roman" w:hAnsi="Times New Roman" w:cs="Times New Roman"/>
          <w:color w:val="222222"/>
          <w:sz w:val="24"/>
          <w:szCs w:val="24"/>
        </w:rPr>
        <w:t xml:space="preserve">The </w:t>
      </w:r>
      <w:r w:rsidR="00550A56" w:rsidRPr="008D3955">
        <w:rPr>
          <w:rFonts w:ascii="Times New Roman" w:eastAsia="Times New Roman" w:hAnsi="Times New Roman" w:cs="Times New Roman"/>
          <w:color w:val="222222"/>
          <w:sz w:val="24"/>
          <w:szCs w:val="24"/>
        </w:rPr>
        <w:t>debate wil</w:t>
      </w:r>
      <w:r w:rsidR="00314CFC" w:rsidRPr="008D3955">
        <w:rPr>
          <w:rFonts w:ascii="Times New Roman" w:eastAsia="Times New Roman" w:hAnsi="Times New Roman" w:cs="Times New Roman"/>
          <w:color w:val="222222"/>
          <w:sz w:val="24"/>
          <w:szCs w:val="24"/>
        </w:rPr>
        <w:t xml:space="preserve">l utilize the </w:t>
      </w:r>
      <w:r w:rsidR="00EA643B" w:rsidRPr="008D3955">
        <w:rPr>
          <w:rFonts w:ascii="Times New Roman" w:eastAsia="Times New Roman" w:hAnsi="Times New Roman" w:cs="Times New Roman"/>
          <w:color w:val="222222"/>
          <w:sz w:val="24"/>
          <w:szCs w:val="24"/>
        </w:rPr>
        <w:t>20</w:t>
      </w:r>
      <w:r w:rsidR="0079109D" w:rsidRPr="008D3955">
        <w:rPr>
          <w:rFonts w:ascii="Times New Roman" w:eastAsia="Times New Roman" w:hAnsi="Times New Roman" w:cs="Times New Roman"/>
          <w:color w:val="222222"/>
          <w:sz w:val="24"/>
          <w:szCs w:val="24"/>
        </w:rPr>
        <w:t>2</w:t>
      </w:r>
      <w:r w:rsidR="00873188">
        <w:rPr>
          <w:rFonts w:ascii="Times New Roman" w:eastAsia="Times New Roman" w:hAnsi="Times New Roman" w:cs="Times New Roman"/>
          <w:color w:val="222222"/>
          <w:sz w:val="24"/>
          <w:szCs w:val="24"/>
        </w:rPr>
        <w:t>5</w:t>
      </w:r>
      <w:r w:rsidR="00EA643B" w:rsidRPr="008D3955">
        <w:rPr>
          <w:rFonts w:ascii="Times New Roman" w:eastAsia="Times New Roman" w:hAnsi="Times New Roman" w:cs="Times New Roman"/>
          <w:color w:val="222222"/>
          <w:sz w:val="24"/>
          <w:szCs w:val="24"/>
        </w:rPr>
        <w:t xml:space="preserve"> </w:t>
      </w:r>
      <w:r w:rsidR="00314CFC" w:rsidRPr="008D3955">
        <w:rPr>
          <w:rFonts w:ascii="Times New Roman" w:eastAsia="Times New Roman" w:hAnsi="Times New Roman" w:cs="Times New Roman"/>
          <w:color w:val="222222"/>
          <w:sz w:val="24"/>
          <w:szCs w:val="24"/>
        </w:rPr>
        <w:t>TFA Fall Docket. The docket legislation</w:t>
      </w:r>
      <w:r w:rsidRPr="008D3955">
        <w:rPr>
          <w:rFonts w:ascii="Times New Roman" w:eastAsia="Times New Roman" w:hAnsi="Times New Roman" w:cs="Times New Roman"/>
          <w:color w:val="222222"/>
          <w:sz w:val="24"/>
          <w:szCs w:val="24"/>
        </w:rPr>
        <w:t xml:space="preserve"> for the </w:t>
      </w:r>
      <w:r w:rsidR="00550A56" w:rsidRPr="008D3955">
        <w:rPr>
          <w:rFonts w:ascii="Times New Roman" w:eastAsia="Times New Roman" w:hAnsi="Times New Roman" w:cs="Times New Roman"/>
          <w:color w:val="222222"/>
          <w:sz w:val="24"/>
          <w:szCs w:val="24"/>
        </w:rPr>
        <w:t>morning and afternoon chambers are:</w:t>
      </w:r>
    </w:p>
    <w:p w14:paraId="56EBAD04" w14:textId="77777777" w:rsidR="008D3955" w:rsidRDefault="008D3955" w:rsidP="0079109D">
      <w:pPr>
        <w:rPr>
          <w:rFonts w:ascii="Times New Roman" w:hAnsi="Times New Roman" w:cs="Times New Roman"/>
          <w:color w:val="222222"/>
          <w:sz w:val="24"/>
          <w:szCs w:val="24"/>
        </w:rPr>
      </w:pPr>
    </w:p>
    <w:p w14:paraId="0067A1F5" w14:textId="522560E2" w:rsidR="00040CC4" w:rsidRPr="008D3955" w:rsidRDefault="008B4D2E" w:rsidP="008D3955">
      <w:pPr>
        <w:rPr>
          <w:rFonts w:ascii="Times New Roman" w:eastAsia="Times New Roman" w:hAnsi="Times New Roman" w:cs="Times New Roman"/>
          <w:sz w:val="24"/>
          <w:szCs w:val="24"/>
        </w:rPr>
      </w:pPr>
      <w:r w:rsidRPr="008D3955">
        <w:rPr>
          <w:rFonts w:ascii="Times New Roman" w:hAnsi="Times New Roman" w:cs="Times New Roman"/>
          <w:b/>
          <w:bCs/>
          <w:color w:val="222222"/>
          <w:sz w:val="24"/>
          <w:szCs w:val="24"/>
        </w:rPr>
        <w:t>Morning Chambers</w:t>
      </w:r>
      <w:r w:rsidR="00040CC4" w:rsidRPr="008D3955">
        <w:rPr>
          <w:rFonts w:ascii="Times New Roman" w:hAnsi="Times New Roman" w:cs="Times New Roman"/>
          <w:color w:val="000000"/>
          <w:sz w:val="24"/>
          <w:szCs w:val="24"/>
        </w:rPr>
        <w:t xml:space="preserve">: </w:t>
      </w:r>
      <w:r w:rsidR="00970B87">
        <w:rPr>
          <w:rFonts w:ascii="Times New Roman" w:hAnsi="Times New Roman" w:cs="Times New Roman"/>
          <w:color w:val="000000"/>
          <w:sz w:val="24"/>
          <w:szCs w:val="24"/>
        </w:rPr>
        <w:t>TBA</w:t>
      </w:r>
    </w:p>
    <w:p w14:paraId="38C55771" w14:textId="5B0458A3" w:rsidR="008D3955" w:rsidRPr="008D3955" w:rsidRDefault="008B4D2E" w:rsidP="008D3955">
      <w:pPr>
        <w:rPr>
          <w:rFonts w:ascii="Calibri" w:eastAsia="Times New Roman" w:hAnsi="Calibri" w:cs="Calibri"/>
          <w:color w:val="000000"/>
        </w:rPr>
      </w:pPr>
      <w:r w:rsidRPr="008D3955">
        <w:rPr>
          <w:rFonts w:ascii="Times New Roman" w:eastAsia="Times New Roman" w:hAnsi="Times New Roman" w:cs="Times New Roman"/>
          <w:b/>
          <w:bCs/>
          <w:color w:val="222222"/>
          <w:sz w:val="24"/>
          <w:szCs w:val="24"/>
        </w:rPr>
        <w:t>Final</w:t>
      </w:r>
      <w:r w:rsidR="00550A56" w:rsidRPr="008D3955">
        <w:rPr>
          <w:rFonts w:ascii="Times New Roman" w:eastAsia="Times New Roman" w:hAnsi="Times New Roman" w:cs="Times New Roman"/>
          <w:b/>
          <w:bCs/>
          <w:color w:val="222222"/>
          <w:sz w:val="24"/>
          <w:szCs w:val="24"/>
        </w:rPr>
        <w:t xml:space="preserve"> Chambers</w:t>
      </w:r>
      <w:r w:rsidRPr="008B4D2E">
        <w:rPr>
          <w:rFonts w:ascii="Times New Roman" w:eastAsia="Times New Roman" w:hAnsi="Times New Roman" w:cs="Times New Roman"/>
          <w:color w:val="222222"/>
          <w:sz w:val="24"/>
          <w:szCs w:val="24"/>
        </w:rPr>
        <w:t>:</w:t>
      </w:r>
      <w:r w:rsidR="00040CC4" w:rsidRPr="00040CC4">
        <w:rPr>
          <w:rFonts w:ascii="Arial, Helvetica, Sans-Serif" w:eastAsia="Times New Roman" w:hAnsi="Arial, Helvetica, Sans-Serif" w:cs="Times New Roman"/>
          <w:color w:val="000000"/>
          <w:sz w:val="18"/>
          <w:szCs w:val="18"/>
        </w:rPr>
        <w:t xml:space="preserve"> </w:t>
      </w:r>
      <w:r w:rsidR="00970B87" w:rsidRPr="00970B87">
        <w:rPr>
          <w:rFonts w:ascii="Arial, Helvetica, Sans-Serif" w:eastAsia="Times New Roman" w:hAnsi="Arial, Helvetica, Sans-Serif" w:cs="Times New Roman"/>
          <w:color w:val="000000"/>
          <w:sz w:val="24"/>
          <w:szCs w:val="24"/>
        </w:rPr>
        <w:t>TBA</w:t>
      </w:r>
    </w:p>
    <w:p w14:paraId="05B86D8F" w14:textId="77777777" w:rsidR="008D3955" w:rsidRPr="008D3955" w:rsidRDefault="008D3955" w:rsidP="008D3955">
      <w:pPr>
        <w:spacing w:after="0" w:line="240" w:lineRule="auto"/>
        <w:rPr>
          <w:rFonts w:ascii="Calibri" w:eastAsia="Times New Roman" w:hAnsi="Calibri" w:cs="Calibri"/>
          <w:color w:val="000000"/>
        </w:rPr>
      </w:pPr>
      <w:r w:rsidRPr="008D3955">
        <w:rPr>
          <w:rFonts w:ascii="Times New Roman" w:eastAsia="Times New Roman" w:hAnsi="Times New Roman" w:cs="Times New Roman"/>
          <w:color w:val="222222"/>
          <w:sz w:val="24"/>
          <w:szCs w:val="24"/>
        </w:rPr>
        <w:t>Docket nominations will be set in the chambers.</w:t>
      </w:r>
    </w:p>
    <w:p w14:paraId="2F31B936" w14:textId="77777777" w:rsidR="008D3955" w:rsidRDefault="008D3955" w:rsidP="008B4D2E">
      <w:pPr>
        <w:shd w:val="clear" w:color="auto" w:fill="FFFFFF"/>
        <w:spacing w:after="0" w:line="240" w:lineRule="auto"/>
        <w:rPr>
          <w:rFonts w:ascii="Arial, Helvetica, Sans-Serif" w:eastAsia="Times New Roman" w:hAnsi="Arial, Helvetica, Sans-Serif" w:cs="Times New Roman"/>
          <w:color w:val="000000"/>
          <w:sz w:val="18"/>
          <w:szCs w:val="18"/>
        </w:rPr>
      </w:pPr>
    </w:p>
    <w:p w14:paraId="11FD5618" w14:textId="3A1AB617" w:rsidR="00550A56" w:rsidRPr="003D7130" w:rsidRDefault="00B61D71" w:rsidP="008B4D2E">
      <w:pPr>
        <w:shd w:val="clear" w:color="auto" w:fill="FFFFFF"/>
        <w:spacing w:after="0" w:line="240" w:lineRule="auto"/>
        <w:rPr>
          <w:rFonts w:ascii="Times New Roman" w:eastAsia="Times New Roman" w:hAnsi="Times New Roman" w:cs="Times New Roman"/>
          <w:color w:val="222222"/>
          <w:sz w:val="24"/>
          <w:szCs w:val="24"/>
        </w:rPr>
      </w:pPr>
      <w:r w:rsidRPr="003D7130">
        <w:rPr>
          <w:rFonts w:ascii="Times New Roman" w:eastAsia="Times New Roman" w:hAnsi="Times New Roman" w:cs="Times New Roman"/>
          <w:color w:val="222222"/>
          <w:sz w:val="24"/>
          <w:szCs w:val="24"/>
        </w:rPr>
        <w:t>The morning c</w:t>
      </w:r>
      <w:r w:rsidR="00040CC4">
        <w:rPr>
          <w:rFonts w:ascii="Times New Roman" w:eastAsia="Times New Roman" w:hAnsi="Times New Roman" w:cs="Times New Roman"/>
          <w:color w:val="222222"/>
          <w:sz w:val="24"/>
          <w:szCs w:val="24"/>
        </w:rPr>
        <w:t>hambers will run from 8:30-11:</w:t>
      </w:r>
      <w:r w:rsidR="00503D83">
        <w:rPr>
          <w:rFonts w:ascii="Times New Roman" w:eastAsia="Times New Roman" w:hAnsi="Times New Roman" w:cs="Times New Roman"/>
          <w:color w:val="222222"/>
          <w:sz w:val="24"/>
          <w:szCs w:val="24"/>
        </w:rPr>
        <w:t>45</w:t>
      </w:r>
      <w:r w:rsidRPr="003D7130">
        <w:rPr>
          <w:rFonts w:ascii="Times New Roman" w:eastAsia="Times New Roman" w:hAnsi="Times New Roman" w:cs="Times New Roman"/>
          <w:color w:val="222222"/>
          <w:sz w:val="24"/>
          <w:szCs w:val="24"/>
        </w:rPr>
        <w:t xml:space="preserve">. </w:t>
      </w:r>
      <w:r w:rsidR="00040CC4">
        <w:rPr>
          <w:rFonts w:ascii="Times New Roman" w:eastAsia="Times New Roman" w:hAnsi="Times New Roman" w:cs="Times New Roman"/>
          <w:color w:val="222222"/>
          <w:sz w:val="24"/>
          <w:szCs w:val="24"/>
        </w:rPr>
        <w:t xml:space="preserve"> Finals will run from 1:</w:t>
      </w:r>
      <w:r w:rsidR="0079109D">
        <w:rPr>
          <w:rFonts w:ascii="Times New Roman" w:eastAsia="Times New Roman" w:hAnsi="Times New Roman" w:cs="Times New Roman"/>
          <w:color w:val="222222"/>
          <w:sz w:val="24"/>
          <w:szCs w:val="24"/>
        </w:rPr>
        <w:t>00</w:t>
      </w:r>
      <w:r w:rsidRPr="003D7130">
        <w:rPr>
          <w:rFonts w:ascii="Times New Roman" w:eastAsia="Times New Roman" w:hAnsi="Times New Roman" w:cs="Times New Roman"/>
          <w:color w:val="222222"/>
          <w:sz w:val="24"/>
          <w:szCs w:val="24"/>
        </w:rPr>
        <w:t>-3:45.</w:t>
      </w:r>
    </w:p>
    <w:p w14:paraId="3EDC8420" w14:textId="77777777" w:rsidR="00B61D71" w:rsidRPr="003D7130" w:rsidRDefault="00B61D71" w:rsidP="008B4D2E">
      <w:pPr>
        <w:shd w:val="clear" w:color="auto" w:fill="FFFFFF"/>
        <w:spacing w:after="0" w:line="240" w:lineRule="auto"/>
        <w:rPr>
          <w:rFonts w:ascii="Times New Roman" w:eastAsia="Times New Roman" w:hAnsi="Times New Roman" w:cs="Times New Roman"/>
          <w:color w:val="222222"/>
          <w:sz w:val="24"/>
          <w:szCs w:val="24"/>
        </w:rPr>
      </w:pPr>
    </w:p>
    <w:p w14:paraId="2CC59C50" w14:textId="29612DA1" w:rsidR="00B61D71" w:rsidRDefault="00040CC4" w:rsidP="008B4D2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Preliminary Chambers </w:t>
      </w:r>
      <w:r w:rsidR="0079109D">
        <w:rPr>
          <w:rFonts w:ascii="Times New Roman" w:eastAsia="Times New Roman" w:hAnsi="Times New Roman" w:cs="Times New Roman"/>
          <w:color w:val="222222"/>
          <w:sz w:val="24"/>
          <w:szCs w:val="24"/>
        </w:rPr>
        <w:t xml:space="preserve">and </w:t>
      </w:r>
      <w:r>
        <w:rPr>
          <w:rFonts w:ascii="Times New Roman" w:eastAsia="Times New Roman" w:hAnsi="Times New Roman" w:cs="Times New Roman"/>
          <w:color w:val="222222"/>
          <w:sz w:val="24"/>
          <w:szCs w:val="24"/>
        </w:rPr>
        <w:t xml:space="preserve">Final Chambers for all divisions WILL use Direct Questioning. </w:t>
      </w:r>
      <w:r w:rsidR="0079109D">
        <w:rPr>
          <w:rFonts w:ascii="Times New Roman" w:eastAsia="Times New Roman" w:hAnsi="Times New Roman" w:cs="Times New Roman"/>
          <w:color w:val="222222"/>
          <w:sz w:val="24"/>
          <w:szCs w:val="24"/>
        </w:rPr>
        <w:t>(See rules below)</w:t>
      </w:r>
    </w:p>
    <w:p w14:paraId="340A76FD" w14:textId="77777777" w:rsidR="00691805" w:rsidRDefault="00691805" w:rsidP="008B4D2E">
      <w:pPr>
        <w:shd w:val="clear" w:color="auto" w:fill="FFFFFF"/>
        <w:spacing w:after="0" w:line="240" w:lineRule="auto"/>
        <w:rPr>
          <w:rFonts w:ascii="Times New Roman" w:eastAsia="Times New Roman" w:hAnsi="Times New Roman" w:cs="Times New Roman"/>
          <w:color w:val="222222"/>
          <w:sz w:val="24"/>
          <w:szCs w:val="24"/>
        </w:rPr>
      </w:pPr>
    </w:p>
    <w:p w14:paraId="10839E28" w14:textId="0CA68C83" w:rsidR="00691805" w:rsidRDefault="00691805" w:rsidP="008B4D2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Presiding Officer Candidates</w:t>
      </w:r>
      <w:r w:rsidR="0079109D">
        <w:rPr>
          <w:rFonts w:ascii="Times New Roman" w:eastAsia="Times New Roman" w:hAnsi="Times New Roman" w:cs="Times New Roman"/>
          <w:color w:val="222222"/>
          <w:sz w:val="24"/>
          <w:szCs w:val="24"/>
        </w:rPr>
        <w:t>: F</w:t>
      </w:r>
      <w:r>
        <w:rPr>
          <w:rFonts w:ascii="Times New Roman" w:eastAsia="Times New Roman" w:hAnsi="Times New Roman" w:cs="Times New Roman"/>
          <w:color w:val="222222"/>
          <w:sz w:val="24"/>
          <w:szCs w:val="24"/>
        </w:rPr>
        <w:t>loor PO nominations</w:t>
      </w:r>
      <w:r w:rsidR="00782184">
        <w:rPr>
          <w:rFonts w:ascii="Times New Roman" w:eastAsia="Times New Roman" w:hAnsi="Times New Roman" w:cs="Times New Roman"/>
          <w:color w:val="222222"/>
          <w:sz w:val="24"/>
          <w:szCs w:val="24"/>
        </w:rPr>
        <w:t xml:space="preserve"> </w:t>
      </w:r>
      <w:r w:rsidR="00EA643B">
        <w:rPr>
          <w:rFonts w:ascii="Times New Roman" w:eastAsia="Times New Roman" w:hAnsi="Times New Roman" w:cs="Times New Roman"/>
          <w:color w:val="222222"/>
          <w:sz w:val="24"/>
          <w:szCs w:val="24"/>
        </w:rPr>
        <w:t xml:space="preserve">will be allowed </w:t>
      </w:r>
      <w:r w:rsidR="00782184">
        <w:rPr>
          <w:rFonts w:ascii="Times New Roman" w:eastAsia="Times New Roman" w:hAnsi="Times New Roman" w:cs="Times New Roman"/>
          <w:color w:val="222222"/>
          <w:sz w:val="24"/>
          <w:szCs w:val="24"/>
        </w:rPr>
        <w:t xml:space="preserve">for preliminary </w:t>
      </w:r>
      <w:r w:rsidR="0079109D">
        <w:rPr>
          <w:rFonts w:ascii="Times New Roman" w:eastAsia="Times New Roman" w:hAnsi="Times New Roman" w:cs="Times New Roman"/>
          <w:color w:val="222222"/>
          <w:sz w:val="24"/>
          <w:szCs w:val="24"/>
        </w:rPr>
        <w:t xml:space="preserve">and finals </w:t>
      </w:r>
      <w:r w:rsidR="00782184">
        <w:rPr>
          <w:rFonts w:ascii="Times New Roman" w:eastAsia="Times New Roman" w:hAnsi="Times New Roman" w:cs="Times New Roman"/>
          <w:color w:val="222222"/>
          <w:sz w:val="24"/>
          <w:szCs w:val="24"/>
        </w:rPr>
        <w:t>chambers</w:t>
      </w:r>
      <w:r>
        <w:rPr>
          <w:rFonts w:ascii="Times New Roman" w:eastAsia="Times New Roman" w:hAnsi="Times New Roman" w:cs="Times New Roman"/>
          <w:color w:val="222222"/>
          <w:sz w:val="24"/>
          <w:szCs w:val="24"/>
        </w:rPr>
        <w:t>.</w:t>
      </w:r>
      <w:r w:rsidR="00782184">
        <w:rPr>
          <w:rFonts w:ascii="Times New Roman" w:eastAsia="Times New Roman" w:hAnsi="Times New Roman" w:cs="Times New Roman"/>
          <w:color w:val="222222"/>
          <w:sz w:val="24"/>
          <w:szCs w:val="24"/>
        </w:rPr>
        <w:t xml:space="preserve"> </w:t>
      </w:r>
    </w:p>
    <w:p w14:paraId="24571AA2" w14:textId="77777777" w:rsidR="00691805" w:rsidRDefault="00691805" w:rsidP="008B4D2E">
      <w:pPr>
        <w:shd w:val="clear" w:color="auto" w:fill="FFFFFF"/>
        <w:spacing w:after="0" w:line="240" w:lineRule="auto"/>
        <w:rPr>
          <w:rFonts w:ascii="Times New Roman" w:eastAsia="Times New Roman" w:hAnsi="Times New Roman" w:cs="Times New Roman"/>
          <w:color w:val="222222"/>
          <w:sz w:val="24"/>
          <w:szCs w:val="24"/>
        </w:rPr>
      </w:pPr>
    </w:p>
    <w:p w14:paraId="3CA571DF" w14:textId="77777777" w:rsidR="00691805" w:rsidRDefault="00691805" w:rsidP="008B4D2E">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Parliamentarians run PO elections upon calling chambers to order.</w:t>
      </w:r>
    </w:p>
    <w:p w14:paraId="320E5A9E" w14:textId="77777777" w:rsidR="00A959F9" w:rsidRPr="003D7130" w:rsidRDefault="00A959F9" w:rsidP="008B4D2E">
      <w:pPr>
        <w:shd w:val="clear" w:color="auto" w:fill="FFFFFF"/>
        <w:spacing w:after="0" w:line="240" w:lineRule="auto"/>
        <w:rPr>
          <w:rFonts w:ascii="Times New Roman" w:eastAsia="Times New Roman" w:hAnsi="Times New Roman" w:cs="Times New Roman"/>
          <w:color w:val="222222"/>
          <w:sz w:val="24"/>
          <w:szCs w:val="24"/>
        </w:rPr>
      </w:pPr>
    </w:p>
    <w:p w14:paraId="6BB73ABC" w14:textId="77777777" w:rsidR="00A959F9" w:rsidRPr="008D3955" w:rsidRDefault="00A959F9" w:rsidP="008B4D2E">
      <w:pPr>
        <w:shd w:val="clear" w:color="auto" w:fill="FFFFFF"/>
        <w:spacing w:after="0" w:line="240" w:lineRule="auto"/>
        <w:rPr>
          <w:rFonts w:ascii="Times New Roman" w:eastAsia="Times New Roman" w:hAnsi="Times New Roman" w:cs="Times New Roman"/>
          <w:color w:val="222222"/>
          <w:sz w:val="24"/>
          <w:szCs w:val="24"/>
        </w:rPr>
      </w:pPr>
      <w:r w:rsidRPr="008D3955">
        <w:rPr>
          <w:rFonts w:ascii="Times New Roman" w:eastAsia="Times New Roman" w:hAnsi="Times New Roman" w:cs="Times New Roman"/>
          <w:color w:val="222222"/>
          <w:sz w:val="24"/>
          <w:szCs w:val="24"/>
        </w:rPr>
        <w:t>Because there are some differences between TFA</w:t>
      </w:r>
      <w:r w:rsidR="009603A0" w:rsidRPr="008D3955">
        <w:rPr>
          <w:rFonts w:ascii="Times New Roman" w:eastAsia="Times New Roman" w:hAnsi="Times New Roman" w:cs="Times New Roman"/>
          <w:color w:val="222222"/>
          <w:sz w:val="24"/>
          <w:szCs w:val="24"/>
        </w:rPr>
        <w:t>, NSDA,</w:t>
      </w:r>
      <w:r w:rsidRPr="008D3955">
        <w:rPr>
          <w:rFonts w:ascii="Times New Roman" w:eastAsia="Times New Roman" w:hAnsi="Times New Roman" w:cs="Times New Roman"/>
          <w:color w:val="222222"/>
          <w:sz w:val="24"/>
          <w:szCs w:val="24"/>
        </w:rPr>
        <w:t xml:space="preserve"> and UIL rules on congressional debate, included below </w:t>
      </w:r>
      <w:r w:rsidR="009603A0" w:rsidRPr="008D3955">
        <w:rPr>
          <w:rFonts w:ascii="Times New Roman" w:eastAsia="Times New Roman" w:hAnsi="Times New Roman" w:cs="Times New Roman"/>
          <w:color w:val="222222"/>
          <w:sz w:val="24"/>
          <w:szCs w:val="24"/>
        </w:rPr>
        <w:t xml:space="preserve">are some general </w:t>
      </w:r>
      <w:r w:rsidRPr="008D3955">
        <w:rPr>
          <w:rFonts w:ascii="Times New Roman" w:eastAsia="Times New Roman" w:hAnsi="Times New Roman" w:cs="Times New Roman"/>
          <w:color w:val="222222"/>
          <w:sz w:val="24"/>
          <w:szCs w:val="24"/>
        </w:rPr>
        <w:t>guid</w:t>
      </w:r>
      <w:r w:rsidR="009603A0" w:rsidRPr="008D3955">
        <w:rPr>
          <w:rFonts w:ascii="Times New Roman" w:eastAsia="Times New Roman" w:hAnsi="Times New Roman" w:cs="Times New Roman"/>
          <w:color w:val="222222"/>
          <w:sz w:val="24"/>
          <w:szCs w:val="24"/>
        </w:rPr>
        <w:t>elines this tournament will follow</w:t>
      </w:r>
      <w:r w:rsidRPr="008D3955">
        <w:rPr>
          <w:rFonts w:ascii="Times New Roman" w:eastAsia="Times New Roman" w:hAnsi="Times New Roman" w:cs="Times New Roman"/>
          <w:color w:val="222222"/>
          <w:sz w:val="24"/>
          <w:szCs w:val="24"/>
        </w:rPr>
        <w:t>.</w:t>
      </w:r>
      <w:r w:rsidR="003D7130" w:rsidRPr="008D3955">
        <w:rPr>
          <w:rFonts w:ascii="Times New Roman" w:eastAsia="Times New Roman" w:hAnsi="Times New Roman" w:cs="Times New Roman"/>
          <w:color w:val="222222"/>
          <w:sz w:val="24"/>
          <w:szCs w:val="24"/>
        </w:rPr>
        <w:t xml:space="preserve"> </w:t>
      </w:r>
      <w:r w:rsidR="00422C8F" w:rsidRPr="008D3955">
        <w:rPr>
          <w:rFonts w:ascii="Times New Roman" w:eastAsia="Times New Roman" w:hAnsi="Times New Roman" w:cs="Times New Roman"/>
          <w:color w:val="222222"/>
          <w:sz w:val="24"/>
          <w:szCs w:val="24"/>
        </w:rPr>
        <w:t>While this is not inclusive of all guidelines, h</w:t>
      </w:r>
      <w:r w:rsidR="003D7130" w:rsidRPr="008D3955">
        <w:rPr>
          <w:rFonts w:ascii="Times New Roman" w:eastAsia="Times New Roman" w:hAnsi="Times New Roman" w:cs="Times New Roman"/>
          <w:color w:val="222222"/>
          <w:sz w:val="24"/>
          <w:szCs w:val="24"/>
        </w:rPr>
        <w:t xml:space="preserve">opefully, this acts as a reference </w:t>
      </w:r>
      <w:r w:rsidR="00422C8F" w:rsidRPr="008D3955">
        <w:rPr>
          <w:rFonts w:ascii="Times New Roman" w:eastAsia="Times New Roman" w:hAnsi="Times New Roman" w:cs="Times New Roman"/>
          <w:color w:val="222222"/>
          <w:sz w:val="24"/>
          <w:szCs w:val="24"/>
        </w:rPr>
        <w:t xml:space="preserve">for the most common differences </w:t>
      </w:r>
      <w:r w:rsidR="003D7130" w:rsidRPr="008D3955">
        <w:rPr>
          <w:rFonts w:ascii="Times New Roman" w:eastAsia="Times New Roman" w:hAnsi="Times New Roman" w:cs="Times New Roman"/>
          <w:color w:val="222222"/>
          <w:sz w:val="24"/>
          <w:szCs w:val="24"/>
        </w:rPr>
        <w:t>in case one is needed.</w:t>
      </w:r>
    </w:p>
    <w:p w14:paraId="6F55283E" w14:textId="77777777" w:rsidR="00A959F9" w:rsidRPr="008D3955" w:rsidRDefault="00A959F9" w:rsidP="008B4D2E">
      <w:pPr>
        <w:shd w:val="clear" w:color="auto" w:fill="FFFFFF"/>
        <w:spacing w:after="0" w:line="240" w:lineRule="auto"/>
        <w:rPr>
          <w:rFonts w:ascii="Arial" w:eastAsia="Times New Roman" w:hAnsi="Arial" w:cs="Arial"/>
          <w:color w:val="222222"/>
          <w:sz w:val="24"/>
          <w:szCs w:val="24"/>
        </w:rPr>
      </w:pPr>
    </w:p>
    <w:p w14:paraId="30F5CCBC" w14:textId="77777777" w:rsidR="00A959F9" w:rsidRPr="008D3955" w:rsidRDefault="00A959F9" w:rsidP="003D7130">
      <w:pPr>
        <w:spacing w:after="0" w:line="240" w:lineRule="auto"/>
        <w:ind w:left="720"/>
        <w:rPr>
          <w:rFonts w:ascii="Times New Roman" w:hAnsi="Times New Roman" w:cs="Times New Roman"/>
          <w:b/>
          <w:sz w:val="24"/>
          <w:szCs w:val="24"/>
        </w:rPr>
      </w:pPr>
      <w:r w:rsidRPr="008D3955">
        <w:rPr>
          <w:rFonts w:ascii="Times New Roman" w:hAnsi="Times New Roman" w:cs="Times New Roman"/>
          <w:b/>
          <w:sz w:val="24"/>
          <w:szCs w:val="24"/>
        </w:rPr>
        <w:t>Floor Debate</w:t>
      </w:r>
    </w:p>
    <w:p w14:paraId="60BC05A9" w14:textId="77777777" w:rsidR="00A959F9" w:rsidRPr="008D3955" w:rsidRDefault="00A959F9" w:rsidP="003D7130">
      <w:pPr>
        <w:spacing w:after="0" w:line="240" w:lineRule="auto"/>
        <w:ind w:left="720"/>
        <w:rPr>
          <w:rFonts w:ascii="Times New Roman" w:hAnsi="Times New Roman" w:cs="Times New Roman"/>
          <w:b/>
          <w:sz w:val="24"/>
          <w:szCs w:val="24"/>
        </w:rPr>
      </w:pPr>
    </w:p>
    <w:p w14:paraId="28321B88" w14:textId="77777777" w:rsidR="00A959F9" w:rsidRPr="008D3955" w:rsidRDefault="00A959F9" w:rsidP="003D7130">
      <w:pPr>
        <w:spacing w:after="0" w:line="240" w:lineRule="auto"/>
        <w:ind w:left="720"/>
        <w:rPr>
          <w:rFonts w:ascii="Times New Roman" w:hAnsi="Times New Roman" w:cs="Times New Roman"/>
          <w:sz w:val="24"/>
          <w:szCs w:val="24"/>
        </w:rPr>
      </w:pPr>
      <w:r w:rsidRPr="008D3955">
        <w:rPr>
          <w:rFonts w:ascii="Times New Roman" w:hAnsi="Times New Roman" w:cs="Times New Roman"/>
          <w:sz w:val="24"/>
          <w:szCs w:val="24"/>
        </w:rPr>
        <w:t xml:space="preserve">Following the first two speeches on legislation, the presiding officer will alternately recognize affirmative and negative speakers, who will address </w:t>
      </w:r>
      <w:r w:rsidR="00F41A9C" w:rsidRPr="008D3955">
        <w:rPr>
          <w:rFonts w:ascii="Times New Roman" w:hAnsi="Times New Roman" w:cs="Times New Roman"/>
          <w:sz w:val="24"/>
          <w:szCs w:val="24"/>
        </w:rPr>
        <w:t>the chamber for up to 3 minutes</w:t>
      </w:r>
      <w:r w:rsidRPr="008D3955">
        <w:rPr>
          <w:rFonts w:ascii="Times New Roman" w:hAnsi="Times New Roman" w:cs="Times New Roman"/>
          <w:sz w:val="24"/>
          <w:szCs w:val="24"/>
        </w:rPr>
        <w:t>. If no one wishes to oppose the preceding speaker, the presiding officer may recognize a speaker upholding the same side. When no one seeks the floor for debate, the presiding officer may ask the chamber if they are “ready for the question” at which point, if there is no objection, voting may commence on the legislation itself. There is no “minimum cycle.” At the point at which 3 speeches are given unopposed the previous question will be immediately called.</w:t>
      </w:r>
    </w:p>
    <w:p w14:paraId="2669165F" w14:textId="77777777" w:rsidR="0079109D" w:rsidRPr="008D3955" w:rsidRDefault="0079109D" w:rsidP="003D7130">
      <w:pPr>
        <w:spacing w:after="0" w:line="240" w:lineRule="auto"/>
        <w:ind w:left="1440"/>
        <w:rPr>
          <w:rFonts w:ascii="Times New Roman" w:hAnsi="Times New Roman" w:cs="Times New Roman"/>
          <w:sz w:val="24"/>
          <w:szCs w:val="24"/>
        </w:rPr>
      </w:pPr>
    </w:p>
    <w:p w14:paraId="255702E7" w14:textId="72D66838" w:rsidR="00A959F9" w:rsidRPr="008D3955" w:rsidRDefault="00A959F9" w:rsidP="003D7130">
      <w:pPr>
        <w:spacing w:after="0" w:line="240" w:lineRule="auto"/>
        <w:ind w:left="1440"/>
        <w:rPr>
          <w:rFonts w:ascii="Times New Roman" w:hAnsi="Times New Roman" w:cs="Times New Roman"/>
          <w:sz w:val="24"/>
          <w:szCs w:val="24"/>
        </w:rPr>
      </w:pPr>
      <w:r w:rsidRPr="008D3955">
        <w:rPr>
          <w:rFonts w:ascii="Times New Roman" w:hAnsi="Times New Roman" w:cs="Times New Roman"/>
          <w:sz w:val="24"/>
          <w:szCs w:val="24"/>
        </w:rPr>
        <w:t>1. In the event a student speaks on the wrong side called for by the presiding officer and the error is not caught, the speaker shall be scored and the speech shall count in precedence, but the speaker will receive no more than 3 points for not paying close attention to the flow of debate.</w:t>
      </w:r>
    </w:p>
    <w:p w14:paraId="1B585308" w14:textId="77777777" w:rsidR="0079109D" w:rsidRPr="008D3955" w:rsidRDefault="0079109D" w:rsidP="003D7130">
      <w:pPr>
        <w:spacing w:after="0" w:line="240" w:lineRule="auto"/>
        <w:ind w:left="1440"/>
        <w:rPr>
          <w:rFonts w:ascii="Times New Roman" w:hAnsi="Times New Roman" w:cs="Times New Roman"/>
          <w:sz w:val="24"/>
          <w:szCs w:val="24"/>
        </w:rPr>
      </w:pPr>
    </w:p>
    <w:p w14:paraId="1617313C" w14:textId="288BEEE3" w:rsidR="00A959F9" w:rsidRPr="008D3955" w:rsidRDefault="00A959F9" w:rsidP="003D7130">
      <w:pPr>
        <w:spacing w:after="0" w:line="240" w:lineRule="auto"/>
        <w:ind w:left="1440"/>
        <w:rPr>
          <w:rFonts w:ascii="Times New Roman" w:hAnsi="Times New Roman" w:cs="Times New Roman"/>
          <w:sz w:val="24"/>
          <w:szCs w:val="24"/>
        </w:rPr>
      </w:pPr>
      <w:r w:rsidRPr="008D3955">
        <w:rPr>
          <w:rFonts w:ascii="Times New Roman" w:hAnsi="Times New Roman" w:cs="Times New Roman"/>
          <w:sz w:val="24"/>
          <w:szCs w:val="24"/>
        </w:rPr>
        <w:t xml:space="preserve">2. In the event a student speaks on an item of legislation not currently being debated, said speech shall count in precedence, but zero points shall be awarded. </w:t>
      </w:r>
    </w:p>
    <w:p w14:paraId="1DF14BFA" w14:textId="77777777" w:rsidR="0079109D" w:rsidRPr="008D3955" w:rsidRDefault="0079109D" w:rsidP="003D7130">
      <w:pPr>
        <w:spacing w:after="0" w:line="240" w:lineRule="auto"/>
        <w:ind w:left="2160"/>
        <w:rPr>
          <w:rFonts w:ascii="Times New Roman" w:hAnsi="Times New Roman" w:cs="Times New Roman"/>
          <w:sz w:val="24"/>
          <w:szCs w:val="24"/>
        </w:rPr>
      </w:pPr>
    </w:p>
    <w:p w14:paraId="12C8920F" w14:textId="26762835" w:rsidR="00A959F9" w:rsidRPr="008D3955" w:rsidRDefault="00A959F9"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 xml:space="preserve">a. Violators who speak on the wrong side or the wrong item shall be refused further recognition for debate on that piece of legislation, and that speech will count for precedence. </w:t>
      </w:r>
    </w:p>
    <w:p w14:paraId="3397F2F6" w14:textId="77777777" w:rsidR="00A959F9" w:rsidRPr="008D3955" w:rsidRDefault="00A959F9" w:rsidP="003D7130">
      <w:pPr>
        <w:spacing w:after="0" w:line="240" w:lineRule="auto"/>
        <w:ind w:left="720"/>
        <w:rPr>
          <w:rFonts w:ascii="Times New Roman" w:hAnsi="Times New Roman" w:cs="Times New Roman"/>
          <w:sz w:val="24"/>
          <w:szCs w:val="24"/>
        </w:rPr>
      </w:pPr>
      <w:r w:rsidRPr="008D3955">
        <w:rPr>
          <w:rFonts w:ascii="Times New Roman" w:hAnsi="Times New Roman" w:cs="Times New Roman"/>
          <w:sz w:val="24"/>
          <w:szCs w:val="24"/>
        </w:rPr>
        <w:tab/>
      </w:r>
      <w:r w:rsidRPr="008D3955">
        <w:rPr>
          <w:rFonts w:ascii="Times New Roman" w:hAnsi="Times New Roman" w:cs="Times New Roman"/>
          <w:sz w:val="24"/>
          <w:szCs w:val="24"/>
        </w:rPr>
        <w:tab/>
      </w:r>
    </w:p>
    <w:p w14:paraId="675092F8" w14:textId="77777777" w:rsidR="00A959F9" w:rsidRPr="008D3955" w:rsidRDefault="00A959F9"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 xml:space="preserve">b. Speeches shall last no longer than three minutes with one minute of cross-examination time with the exception of sponsorship/authorship speeches and the first negative speech, where cross-examination shall last no longer than two minutes. </w:t>
      </w:r>
    </w:p>
    <w:p w14:paraId="37C46602" w14:textId="77777777" w:rsidR="00A959F9" w:rsidRPr="008D3955" w:rsidRDefault="00A959F9" w:rsidP="0079109D">
      <w:pPr>
        <w:spacing w:after="0" w:line="240" w:lineRule="auto"/>
        <w:rPr>
          <w:rFonts w:ascii="Times New Roman" w:hAnsi="Times New Roman" w:cs="Times New Roman"/>
          <w:sz w:val="24"/>
          <w:szCs w:val="24"/>
        </w:rPr>
      </w:pPr>
    </w:p>
    <w:p w14:paraId="048A3698" w14:textId="3E737A6C" w:rsidR="00A959F9" w:rsidRPr="008D3955" w:rsidRDefault="0079109D"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d</w:t>
      </w:r>
      <w:r w:rsidR="00A959F9" w:rsidRPr="008D3955">
        <w:rPr>
          <w:rFonts w:ascii="Times New Roman" w:hAnsi="Times New Roman" w:cs="Times New Roman"/>
          <w:sz w:val="24"/>
          <w:szCs w:val="24"/>
        </w:rPr>
        <w:t>. Members must speak only after being recognized by the presiding officer.</w:t>
      </w:r>
    </w:p>
    <w:p w14:paraId="455D0CDB" w14:textId="77777777" w:rsidR="00A959F9" w:rsidRPr="008D3955" w:rsidRDefault="00A959F9" w:rsidP="003D7130">
      <w:pPr>
        <w:spacing w:after="0" w:line="240" w:lineRule="auto"/>
        <w:ind w:left="2160"/>
        <w:rPr>
          <w:rFonts w:ascii="Times New Roman" w:hAnsi="Times New Roman" w:cs="Times New Roman"/>
          <w:sz w:val="24"/>
          <w:szCs w:val="24"/>
        </w:rPr>
      </w:pPr>
    </w:p>
    <w:p w14:paraId="1DC30AC6" w14:textId="1178730E" w:rsidR="00A959F9" w:rsidRPr="008D3955" w:rsidRDefault="0079109D"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lastRenderedPageBreak/>
        <w:t>e</w:t>
      </w:r>
      <w:r w:rsidR="00A959F9" w:rsidRPr="008D3955">
        <w:rPr>
          <w:rFonts w:ascii="Times New Roman" w:hAnsi="Times New Roman" w:cs="Times New Roman"/>
          <w:sz w:val="24"/>
          <w:szCs w:val="24"/>
        </w:rPr>
        <w:t>. Members may not suspend the rules in order to change rules stipulated in the TFA Constitution.</w:t>
      </w:r>
    </w:p>
    <w:p w14:paraId="5E80FFE8" w14:textId="77777777" w:rsidR="00A959F9" w:rsidRPr="008D3955" w:rsidRDefault="00A959F9" w:rsidP="003D7130">
      <w:pPr>
        <w:spacing w:after="0" w:line="240" w:lineRule="auto"/>
        <w:ind w:left="2160"/>
        <w:rPr>
          <w:rFonts w:ascii="Times New Roman" w:hAnsi="Times New Roman" w:cs="Times New Roman"/>
          <w:sz w:val="24"/>
          <w:szCs w:val="24"/>
        </w:rPr>
      </w:pPr>
    </w:p>
    <w:p w14:paraId="15E6470B" w14:textId="142402E6" w:rsidR="00A959F9" w:rsidRPr="008D3955" w:rsidRDefault="0079109D"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f</w:t>
      </w:r>
      <w:r w:rsidR="00A959F9" w:rsidRPr="008D3955">
        <w:rPr>
          <w:rFonts w:ascii="Times New Roman" w:hAnsi="Times New Roman" w:cs="Times New Roman"/>
          <w:sz w:val="24"/>
          <w:szCs w:val="24"/>
        </w:rPr>
        <w:t xml:space="preserve">. Authorship shall be attributed to submitting schools. Therefore, opening speeches on a given piece of legislation will be authorship or sponsorship speeches, depending on whether the school authoring the legislation is in attendance at each tournament. </w:t>
      </w:r>
    </w:p>
    <w:p w14:paraId="3E4029B8" w14:textId="77777777" w:rsidR="00A959F9" w:rsidRPr="008D3955" w:rsidRDefault="00A959F9" w:rsidP="003D7130">
      <w:pPr>
        <w:spacing w:after="0" w:line="240" w:lineRule="auto"/>
        <w:ind w:left="2160"/>
        <w:rPr>
          <w:rFonts w:ascii="Times New Roman" w:hAnsi="Times New Roman" w:cs="Times New Roman"/>
          <w:sz w:val="24"/>
          <w:szCs w:val="24"/>
        </w:rPr>
      </w:pPr>
    </w:p>
    <w:p w14:paraId="3E8D3E94" w14:textId="55AF560A" w:rsidR="00A959F9" w:rsidRPr="008D3955" w:rsidRDefault="0079109D"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g</w:t>
      </w:r>
      <w:r w:rsidR="00A959F9" w:rsidRPr="008D3955">
        <w:rPr>
          <w:rFonts w:ascii="Times New Roman" w:hAnsi="Times New Roman" w:cs="Times New Roman"/>
          <w:sz w:val="24"/>
          <w:szCs w:val="24"/>
        </w:rPr>
        <w:t xml:space="preserve">. Two minutes of questioning shall follow the first pro and the first con speech, and all other speeches on legislation will be followed by 1 minute of questioning. </w:t>
      </w:r>
    </w:p>
    <w:p w14:paraId="4BA67939" w14:textId="77777777" w:rsidR="00A959F9" w:rsidRPr="008D3955" w:rsidRDefault="00A959F9" w:rsidP="003D7130">
      <w:pPr>
        <w:spacing w:after="0" w:line="240" w:lineRule="auto"/>
        <w:ind w:left="720"/>
        <w:rPr>
          <w:rFonts w:ascii="Times New Roman" w:hAnsi="Times New Roman" w:cs="Times New Roman"/>
          <w:sz w:val="24"/>
          <w:szCs w:val="24"/>
        </w:rPr>
      </w:pPr>
    </w:p>
    <w:p w14:paraId="4C856828" w14:textId="6290B392" w:rsidR="00A959F9" w:rsidRPr="008D3955" w:rsidRDefault="00A959F9" w:rsidP="003D7130">
      <w:pPr>
        <w:spacing w:after="0" w:line="240" w:lineRule="auto"/>
        <w:ind w:left="1440"/>
        <w:rPr>
          <w:rFonts w:ascii="Times New Roman" w:hAnsi="Times New Roman" w:cs="Times New Roman"/>
          <w:sz w:val="24"/>
          <w:szCs w:val="24"/>
        </w:rPr>
      </w:pPr>
      <w:r w:rsidRPr="008D3955">
        <w:rPr>
          <w:rFonts w:ascii="Times New Roman" w:hAnsi="Times New Roman" w:cs="Times New Roman"/>
          <w:sz w:val="24"/>
          <w:szCs w:val="24"/>
        </w:rPr>
        <w:t xml:space="preserve">3. </w:t>
      </w:r>
      <w:r w:rsidR="0079109D" w:rsidRPr="008D3955">
        <w:rPr>
          <w:rFonts w:ascii="Times New Roman" w:hAnsi="Times New Roman" w:cs="Times New Roman"/>
          <w:b/>
          <w:bCs/>
          <w:sz w:val="24"/>
          <w:szCs w:val="24"/>
        </w:rPr>
        <w:t>Direct Questioning</w:t>
      </w:r>
      <w:r w:rsidR="0079109D" w:rsidRPr="008D3955">
        <w:rPr>
          <w:rFonts w:ascii="Times New Roman" w:hAnsi="Times New Roman" w:cs="Times New Roman"/>
          <w:sz w:val="24"/>
          <w:szCs w:val="24"/>
        </w:rPr>
        <w:t xml:space="preserve">: </w:t>
      </w:r>
      <w:r w:rsidRPr="008D3955">
        <w:rPr>
          <w:rFonts w:ascii="Times New Roman" w:hAnsi="Times New Roman" w:cs="Times New Roman"/>
          <w:sz w:val="24"/>
          <w:szCs w:val="24"/>
        </w:rPr>
        <w:t>Each questioner has 30 seconds within the one or two minutes to engage in direct questioning with the speaker. During direct questioning, all questioning periods are broken into 30-second segments, with one questioner per segment, who may ask multiple questions of the speaker during that segment. The Presiding Officer must track and select questioners based on recency the same way speakers are recognized. Recency for speaker should be tracked independently of questioners.</w:t>
      </w:r>
    </w:p>
    <w:p w14:paraId="34F9A850" w14:textId="77777777" w:rsidR="00A959F9" w:rsidRPr="008D3955" w:rsidRDefault="00A959F9" w:rsidP="003D7130">
      <w:pPr>
        <w:spacing w:after="0" w:line="240" w:lineRule="auto"/>
        <w:ind w:left="720"/>
        <w:rPr>
          <w:rFonts w:ascii="Times New Roman" w:hAnsi="Times New Roman" w:cs="Times New Roman"/>
          <w:sz w:val="24"/>
          <w:szCs w:val="24"/>
        </w:rPr>
      </w:pPr>
    </w:p>
    <w:p w14:paraId="644272DF" w14:textId="77777777" w:rsidR="00A959F9" w:rsidRPr="008D3955" w:rsidRDefault="00A959F9" w:rsidP="003D7130">
      <w:pPr>
        <w:spacing w:after="0" w:line="240" w:lineRule="auto"/>
        <w:ind w:left="720"/>
        <w:rPr>
          <w:rFonts w:ascii="Times New Roman" w:hAnsi="Times New Roman" w:cs="Times New Roman"/>
          <w:sz w:val="24"/>
          <w:szCs w:val="24"/>
        </w:rPr>
      </w:pPr>
    </w:p>
    <w:p w14:paraId="643DCAF2" w14:textId="77777777" w:rsidR="00A959F9" w:rsidRPr="008D3955" w:rsidRDefault="00A959F9" w:rsidP="003D7130">
      <w:pPr>
        <w:spacing w:after="0" w:line="240" w:lineRule="auto"/>
        <w:ind w:left="2160"/>
        <w:rPr>
          <w:rFonts w:ascii="Times New Roman" w:hAnsi="Times New Roman" w:cs="Times New Roman"/>
          <w:sz w:val="24"/>
          <w:szCs w:val="24"/>
        </w:rPr>
      </w:pPr>
      <w:r w:rsidRPr="008D3955">
        <w:rPr>
          <w:rFonts w:ascii="Times New Roman" w:hAnsi="Times New Roman" w:cs="Times New Roman"/>
          <w:sz w:val="24"/>
          <w:szCs w:val="24"/>
        </w:rPr>
        <w:t>a. Each bill or resolution shall be debated for a maximum of 45 minutes. If action has not been taken on the legislation by that time, an immediate vote shall be taken.</w:t>
      </w:r>
    </w:p>
    <w:p w14:paraId="319FA25F" w14:textId="77777777" w:rsidR="00A959F9" w:rsidRPr="008B4D2E" w:rsidRDefault="00A959F9" w:rsidP="008B4D2E">
      <w:pPr>
        <w:shd w:val="clear" w:color="auto" w:fill="FFFFFF"/>
        <w:spacing w:after="0" w:line="240" w:lineRule="auto"/>
        <w:rPr>
          <w:rFonts w:ascii="Arial" w:eastAsia="Times New Roman" w:hAnsi="Arial" w:cs="Arial"/>
          <w:color w:val="222222"/>
        </w:rPr>
      </w:pPr>
    </w:p>
    <w:p w14:paraId="5424E509" w14:textId="77777777" w:rsidR="008B4D2E" w:rsidRDefault="008B4D2E" w:rsidP="008B4D2E">
      <w:pPr>
        <w:spacing w:after="0" w:line="240" w:lineRule="auto"/>
      </w:pPr>
    </w:p>
    <w:sectPr w:rsidR="008B4D2E" w:rsidSect="00A959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lvetica, Sans-Serif">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2E"/>
    <w:rsid w:val="00040CC4"/>
    <w:rsid w:val="00314CFC"/>
    <w:rsid w:val="003D7130"/>
    <w:rsid w:val="00422C8F"/>
    <w:rsid w:val="00503D83"/>
    <w:rsid w:val="00550A56"/>
    <w:rsid w:val="00557C92"/>
    <w:rsid w:val="00691805"/>
    <w:rsid w:val="006D23BC"/>
    <w:rsid w:val="00741C1B"/>
    <w:rsid w:val="00782184"/>
    <w:rsid w:val="0079109D"/>
    <w:rsid w:val="007C6252"/>
    <w:rsid w:val="00802427"/>
    <w:rsid w:val="00873188"/>
    <w:rsid w:val="008B4D2E"/>
    <w:rsid w:val="008D3955"/>
    <w:rsid w:val="00944716"/>
    <w:rsid w:val="009603A0"/>
    <w:rsid w:val="00970B87"/>
    <w:rsid w:val="00A959F9"/>
    <w:rsid w:val="00AF3148"/>
    <w:rsid w:val="00B14328"/>
    <w:rsid w:val="00B61D71"/>
    <w:rsid w:val="00C663DA"/>
    <w:rsid w:val="00EA643B"/>
    <w:rsid w:val="00F41A9C"/>
    <w:rsid w:val="00F6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400C"/>
  <w15:docId w15:val="{CD43C379-2D89-3E4F-A959-A0F37B80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D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6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9687">
      <w:bodyDiv w:val="1"/>
      <w:marLeft w:val="0"/>
      <w:marRight w:val="0"/>
      <w:marTop w:val="0"/>
      <w:marBottom w:val="0"/>
      <w:divBdr>
        <w:top w:val="none" w:sz="0" w:space="0" w:color="auto"/>
        <w:left w:val="none" w:sz="0" w:space="0" w:color="auto"/>
        <w:bottom w:val="none" w:sz="0" w:space="0" w:color="auto"/>
        <w:right w:val="none" w:sz="0" w:space="0" w:color="auto"/>
      </w:divBdr>
    </w:div>
    <w:div w:id="299771114">
      <w:bodyDiv w:val="1"/>
      <w:marLeft w:val="0"/>
      <w:marRight w:val="0"/>
      <w:marTop w:val="0"/>
      <w:marBottom w:val="0"/>
      <w:divBdr>
        <w:top w:val="none" w:sz="0" w:space="0" w:color="auto"/>
        <w:left w:val="none" w:sz="0" w:space="0" w:color="auto"/>
        <w:bottom w:val="none" w:sz="0" w:space="0" w:color="auto"/>
        <w:right w:val="none" w:sz="0" w:space="0" w:color="auto"/>
      </w:divBdr>
    </w:div>
    <w:div w:id="1064061457">
      <w:bodyDiv w:val="1"/>
      <w:marLeft w:val="0"/>
      <w:marRight w:val="0"/>
      <w:marTop w:val="0"/>
      <w:marBottom w:val="0"/>
      <w:divBdr>
        <w:top w:val="none" w:sz="0" w:space="0" w:color="auto"/>
        <w:left w:val="none" w:sz="0" w:space="0" w:color="auto"/>
        <w:bottom w:val="none" w:sz="0" w:space="0" w:color="auto"/>
        <w:right w:val="none" w:sz="0" w:space="0" w:color="auto"/>
      </w:divBdr>
    </w:div>
    <w:div w:id="1368145124">
      <w:bodyDiv w:val="1"/>
      <w:marLeft w:val="0"/>
      <w:marRight w:val="0"/>
      <w:marTop w:val="0"/>
      <w:marBottom w:val="0"/>
      <w:divBdr>
        <w:top w:val="none" w:sz="0" w:space="0" w:color="auto"/>
        <w:left w:val="none" w:sz="0" w:space="0" w:color="auto"/>
        <w:bottom w:val="none" w:sz="0" w:space="0" w:color="auto"/>
        <w:right w:val="none" w:sz="0" w:space="0" w:color="auto"/>
      </w:divBdr>
      <w:divsChild>
        <w:div w:id="361633659">
          <w:marLeft w:val="0"/>
          <w:marRight w:val="0"/>
          <w:marTop w:val="0"/>
          <w:marBottom w:val="0"/>
          <w:divBdr>
            <w:top w:val="none" w:sz="0" w:space="0" w:color="auto"/>
            <w:left w:val="none" w:sz="0" w:space="0" w:color="auto"/>
            <w:bottom w:val="none" w:sz="0" w:space="0" w:color="auto"/>
            <w:right w:val="none" w:sz="0" w:space="0" w:color="auto"/>
          </w:divBdr>
        </w:div>
        <w:div w:id="1782452273">
          <w:marLeft w:val="0"/>
          <w:marRight w:val="0"/>
          <w:marTop w:val="0"/>
          <w:marBottom w:val="0"/>
          <w:divBdr>
            <w:top w:val="none" w:sz="0" w:space="0" w:color="auto"/>
            <w:left w:val="none" w:sz="0" w:space="0" w:color="auto"/>
            <w:bottom w:val="none" w:sz="0" w:space="0" w:color="auto"/>
            <w:right w:val="none" w:sz="0" w:space="0" w:color="auto"/>
          </w:divBdr>
        </w:div>
        <w:div w:id="804353133">
          <w:marLeft w:val="0"/>
          <w:marRight w:val="0"/>
          <w:marTop w:val="0"/>
          <w:marBottom w:val="0"/>
          <w:divBdr>
            <w:top w:val="none" w:sz="0" w:space="0" w:color="auto"/>
            <w:left w:val="none" w:sz="0" w:space="0" w:color="auto"/>
            <w:bottom w:val="none" w:sz="0" w:space="0" w:color="auto"/>
            <w:right w:val="none" w:sz="0" w:space="0" w:color="auto"/>
          </w:divBdr>
        </w:div>
        <w:div w:id="632443978">
          <w:marLeft w:val="0"/>
          <w:marRight w:val="0"/>
          <w:marTop w:val="0"/>
          <w:marBottom w:val="0"/>
          <w:divBdr>
            <w:top w:val="none" w:sz="0" w:space="0" w:color="auto"/>
            <w:left w:val="none" w:sz="0" w:space="0" w:color="auto"/>
            <w:bottom w:val="none" w:sz="0" w:space="0" w:color="auto"/>
            <w:right w:val="none" w:sz="0" w:space="0" w:color="auto"/>
          </w:divBdr>
        </w:div>
        <w:div w:id="907227355">
          <w:marLeft w:val="0"/>
          <w:marRight w:val="0"/>
          <w:marTop w:val="0"/>
          <w:marBottom w:val="0"/>
          <w:divBdr>
            <w:top w:val="none" w:sz="0" w:space="0" w:color="auto"/>
            <w:left w:val="none" w:sz="0" w:space="0" w:color="auto"/>
            <w:bottom w:val="none" w:sz="0" w:space="0" w:color="auto"/>
            <w:right w:val="none" w:sz="0" w:space="0" w:color="auto"/>
          </w:divBdr>
        </w:div>
      </w:divsChild>
    </w:div>
    <w:div w:id="1683238997">
      <w:bodyDiv w:val="1"/>
      <w:marLeft w:val="0"/>
      <w:marRight w:val="0"/>
      <w:marTop w:val="0"/>
      <w:marBottom w:val="0"/>
      <w:divBdr>
        <w:top w:val="none" w:sz="0" w:space="0" w:color="auto"/>
        <w:left w:val="none" w:sz="0" w:space="0" w:color="auto"/>
        <w:bottom w:val="none" w:sz="0" w:space="0" w:color="auto"/>
        <w:right w:val="none" w:sz="0" w:space="0" w:color="auto"/>
      </w:divBdr>
      <w:divsChild>
        <w:div w:id="1298605092">
          <w:marLeft w:val="0"/>
          <w:marRight w:val="0"/>
          <w:marTop w:val="0"/>
          <w:marBottom w:val="0"/>
          <w:divBdr>
            <w:top w:val="none" w:sz="0" w:space="0" w:color="auto"/>
            <w:left w:val="none" w:sz="0" w:space="0" w:color="auto"/>
            <w:bottom w:val="none" w:sz="0" w:space="0" w:color="auto"/>
            <w:right w:val="none" w:sz="0" w:space="0" w:color="auto"/>
          </w:divBdr>
        </w:div>
        <w:div w:id="2077894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Microsoft Office User</cp:lastModifiedBy>
  <cp:revision>4</cp:revision>
  <dcterms:created xsi:type="dcterms:W3CDTF">2024-08-26T14:57:00Z</dcterms:created>
  <dcterms:modified xsi:type="dcterms:W3CDTF">2025-07-21T19:27:00Z</dcterms:modified>
</cp:coreProperties>
</file>