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75F1" w:rsidRDefault="00E90491">
      <w:r>
        <w:t>Below is a list of where different spaces will be located along with the events that will be in those spots. Some of them can be a little tricky to find so please let your students know early on!</w:t>
      </w:r>
    </w:p>
    <w:p w14:paraId="00000002" w14:textId="77777777" w:rsidR="001C75F1" w:rsidRDefault="001C75F1"/>
    <w:p w14:paraId="00000003" w14:textId="77777777" w:rsidR="001C75F1" w:rsidRDefault="00E90491">
      <w:r>
        <w:t xml:space="preserve">Extemp Draw-On Friday, draw will be in our choir room. All the praise to our choir teacher for proactively offering his space for this. This is located in the band hall that leads to the gyms. </w:t>
      </w:r>
      <w:r>
        <w:rPr>
          <w:b/>
          <w:bCs/>
          <w:i/>
          <w:iCs/>
        </w:rPr>
        <w:t xml:space="preserve">Students should absolutely NOT go to the gyms! </w:t>
      </w:r>
      <w:r>
        <w:t xml:space="preserve">The Arvest Basketball Classic will be running and the last thing they'll want is random debate children wondering in, and honestly, same for me. On Saturday we’ll shift draw for sems and finals to the auditorium. </w:t>
      </w:r>
    </w:p>
    <w:p w14:paraId="00000004" w14:textId="77777777" w:rsidR="001C75F1" w:rsidRDefault="001C75F1"/>
    <w:p w14:paraId="00000005" w14:textId="77777777" w:rsidR="001C75F1" w:rsidRDefault="00E90491">
      <w:r>
        <w:t>There are some interesting spaces we’re using this weekend, only for IEs. The list and events are below:</w:t>
      </w:r>
    </w:p>
    <w:p w14:paraId="00000006" w14:textId="77777777" w:rsidR="001C75F1" w:rsidRDefault="001C75F1"/>
    <w:p w14:paraId="00000007" w14:textId="77777777" w:rsidR="001C75F1" w:rsidRDefault="00E90491">
      <w:r>
        <w:t>155-VOO. This room is labeled, but it’s more a storage room than anything. There is enough room for a desk and judge and a speaker. The most likely won’t be able to move around much during their speech though.</w:t>
      </w:r>
    </w:p>
    <w:p w14:paraId="00000008" w14:textId="77777777" w:rsidR="001C75F1" w:rsidRDefault="001C75F1"/>
    <w:p w14:paraId="00000009" w14:textId="77777777" w:rsidR="001C75F1" w:rsidRDefault="00E90491">
      <w:r>
        <w:t xml:space="preserve">191B-VUSX. This room is the librarian's office located in the library. Part of being able to use this space is having a trusted adult judge this round for both round 1 and round 2. If anyone wants to volunteer as tribute for either round that would be much appreciated. </w:t>
      </w:r>
    </w:p>
    <w:p w14:paraId="0000000A" w14:textId="77777777" w:rsidR="001C75F1" w:rsidRDefault="001C75F1"/>
    <w:p w14:paraId="0000000B" w14:textId="77777777" w:rsidR="001C75F1" w:rsidRDefault="00E90491">
      <w:r>
        <w:t>237A, 237B, 237C, 237D-NIX. This is the old debate room practice rooms. Some of these spaces are bigger than others, but know there’s nothing to write on boardwise in them. They’ll go into room 237 and then find their breakout room from there. A will to the right, and B-D to the left.</w:t>
      </w:r>
    </w:p>
    <w:p w14:paraId="0000000C" w14:textId="77777777" w:rsidR="001C75F1" w:rsidRDefault="001C75F1"/>
    <w:p w14:paraId="0000000D" w14:textId="77777777" w:rsidR="001C75F1" w:rsidRDefault="00E90491">
      <w:r>
        <w:t>225B-NPOI. This is a room we’re just making up a number for. It’ll be right next to 225 and we’ll have a sign on but you won’t see it on the map.</w:t>
      </w:r>
    </w:p>
    <w:p w14:paraId="0000000E" w14:textId="77777777" w:rsidR="001C75F1" w:rsidRDefault="001C75F1"/>
    <w:p w14:paraId="0000000F" w14:textId="77777777" w:rsidR="001C75F1" w:rsidRDefault="00E90491">
      <w:r>
        <w:t>2nd Floor Workroom-NUSX. This is another unnumbered room. It’s the teacher workroom on 2nd Central. If you have your students use the stairs over by the main office, they’ll head all the way to the end of the hall. We’ll have some signs up, and there is a sign on the wall for this one.</w:t>
      </w:r>
    </w:p>
    <w:p w14:paraId="00000010" w14:textId="77777777" w:rsidR="001C75F1" w:rsidRDefault="001C75F1"/>
    <w:p w14:paraId="00000011" w14:textId="77777777" w:rsidR="001C75F1" w:rsidRDefault="00E90491">
      <w:r>
        <w:t>Property Storage-NUSX. Yep, that’s not a typo. This room is located by 223. It will be a very tight fit, but it at least has walls and isn’t in the middle of a hallway.</w:t>
      </w:r>
    </w:p>
    <w:p w14:paraId="00000012" w14:textId="77777777" w:rsidR="001C75F1" w:rsidRDefault="001C75F1"/>
    <w:p w14:paraId="00000013" w14:textId="77777777" w:rsidR="001C75F1" w:rsidRDefault="00E90491">
      <w:r>
        <w:t>The Innovation Lab and Library Media Center are both located in the library and are good sized rooms. There shouldn’t be much issue with using those. These are the only 2 rooms we’ll be using for IEs and debate.</w:t>
      </w:r>
    </w:p>
    <w:p w14:paraId="00000014" w14:textId="77777777" w:rsidR="001C75F1" w:rsidRDefault="001C75F1"/>
    <w:p w14:paraId="00000015" w14:textId="77777777" w:rsidR="001C75F1" w:rsidRDefault="001C75F1"/>
    <w:p w14:paraId="00000016" w14:textId="77777777" w:rsidR="001C75F1" w:rsidRDefault="00E90491">
      <w:r>
        <w:t xml:space="preserve">All rooms with no board to write on will have some paper and pen in the room for students to write double entered on. I would also highly recommend that you have your students in those spaces who are doubled write their own paper, and include the round for which they’re in that room, and drop those off when they’re dismissed from the cafeteria. </w:t>
      </w:r>
    </w:p>
    <w:p w14:paraId="00000017" w14:textId="77777777" w:rsidR="001C75F1" w:rsidRDefault="00E90491">
      <w:r>
        <w:lastRenderedPageBreak/>
        <w:t xml:space="preserve">I also know students love to complain about room choices sometimes (mine included). Please remind them that no Parkview student made these decisions on where events are running and spaces being used. If they must, invite them to the library and I’ll be happy to explain the rationale to them myself. </w:t>
      </w:r>
    </w:p>
    <w:p w14:paraId="00000018" w14:textId="77777777" w:rsidR="001C75F1" w:rsidRDefault="001C75F1"/>
    <w:p w14:paraId="00000019" w14:textId="77777777" w:rsidR="001C75F1" w:rsidRDefault="00E90491">
      <w:r>
        <w:t>We do have some flexibility to move debate rounds should IE rooms fall behind. If you have debaters who go to round 1 debate and they think IEs are running behind please have them reach out to you so I can know. We can easily move things around for a round, but only if we know. Tell them I’d much rather do that than keep people here ungodly late Friday night. I’ve also got it set so that PF does not run in info rooms.</w:t>
      </w:r>
    </w:p>
    <w:p w14:paraId="0000001A" w14:textId="77777777" w:rsidR="001C75F1" w:rsidRDefault="001C75F1"/>
    <w:p w14:paraId="0000001B" w14:textId="77777777" w:rsidR="001C75F1" w:rsidRDefault="00E90491">
      <w:r>
        <w:t>After round 4 of debate we’ll strictly be in the hallway between the cafeteria and library. Students should not be wandering around parts of the building. Please encourage them to go watch rounds, even a little more to Varsity HI. We’ll be honoring an old Parkview principal and current school board president Mrs. Judy Brunner during that time. Tell your students to stay off their phones and be respectful though. Nancy will be there to judge finals with her and I doubt she’ll mind letting them know.</w:t>
      </w:r>
    </w:p>
    <w:p w14:paraId="0000001C" w14:textId="77777777" w:rsidR="001C75F1" w:rsidRDefault="001C75F1"/>
    <w:p w14:paraId="0000001D" w14:textId="77777777" w:rsidR="001C75F1" w:rsidRDefault="00E90491">
      <w:r>
        <w:t xml:space="preserve"> </w:t>
      </w:r>
    </w:p>
    <w:sectPr w:rsidR="001C75F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B4607F3-475F-4395-86F5-4EFB876A4080}"/>
  </w:font>
  <w:font w:name="Cambria">
    <w:panose1 w:val="02040503050406030204"/>
    <w:charset w:val="00"/>
    <w:family w:val="roman"/>
    <w:pitch w:val="variable"/>
    <w:sig w:usb0="E00006FF" w:usb1="420024FF" w:usb2="02000000" w:usb3="00000000" w:csb0="0000019F" w:csb1="00000000"/>
    <w:embedRegular r:id="rId2" w:fontKey="{D490BAE2-2D61-465B-8944-90841B02453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5F1"/>
    <w:rsid w:val="001051C5"/>
    <w:rsid w:val="001C75F1"/>
    <w:rsid w:val="00E90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645897-A84F-459F-A538-07C9F4FEA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586</Words>
  <Characters>3341</Characters>
  <Application>Microsoft Office Word</Application>
  <DocSecurity>0</DocSecurity>
  <Lines>27</Lines>
  <Paragraphs>7</Paragraphs>
  <ScaleCrop>false</ScaleCrop>
  <Company>Springfield Public Schools R12</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Overton, Sam</dc:creator>
  <cp:lastModifiedBy>Overton, Sam</cp:lastModifiedBy>
  <cp:revision>2</cp:revision>
  <dcterms:created xsi:type="dcterms:W3CDTF">2025-12-03T14:52:00Z</dcterms:created>
  <dcterms:modified xsi:type="dcterms:W3CDTF">2025-12-03T14:52:00Z</dcterms:modified>
</cp:coreProperties>
</file>