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894A8D" w:rsidRDefault="005A7401">
      <w:pPr>
        <w:jc w:val="center"/>
        <w:rPr>
          <w:rFonts w:ascii="Macondo Swash Caps" w:eastAsia="Macondo Swash Caps" w:hAnsi="Macondo Swash Caps" w:cs="Macondo Swash Caps"/>
          <w:b/>
          <w:i/>
          <w:sz w:val="40"/>
          <w:szCs w:val="40"/>
        </w:rPr>
      </w:pPr>
      <w:r>
        <w:rPr>
          <w:rFonts w:ascii="Macondo Swash Caps" w:eastAsia="Macondo Swash Caps" w:hAnsi="Macondo Swash Caps" w:cs="Macondo Swash Caps"/>
          <w:b/>
          <w:i/>
          <w:sz w:val="40"/>
          <w:szCs w:val="40"/>
        </w:rPr>
        <w:t>22nd Annual Warrior Invitational Topics</w:t>
      </w:r>
    </w:p>
    <w:p w14:paraId="00000002" w14:textId="77777777" w:rsidR="00894A8D" w:rsidRDefault="00894A8D">
      <w:pPr>
        <w:jc w:val="center"/>
        <w:rPr>
          <w:rFonts w:ascii="Macondo Swash Caps" w:eastAsia="Macondo Swash Caps" w:hAnsi="Macondo Swash Caps" w:cs="Macondo Swash Caps"/>
          <w:b/>
          <w:i/>
          <w:sz w:val="40"/>
          <w:szCs w:val="40"/>
        </w:rPr>
      </w:pPr>
    </w:p>
    <w:p w14:paraId="00000003" w14:textId="77777777" w:rsidR="00894A8D" w:rsidRDefault="005A7401">
      <w:pP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>2025-2026 Policy Topic</w:t>
      </w:r>
    </w:p>
    <w:p w14:paraId="00000004" w14:textId="77777777" w:rsidR="00894A8D" w:rsidRDefault="005A7401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  <w:r>
        <w:rPr>
          <w:rFonts w:ascii="Macondo Swash Caps" w:eastAsia="Macondo Swash Caps" w:hAnsi="Macondo Swash Caps" w:cs="Macondo Swash Caps"/>
          <w:b/>
          <w:i/>
          <w:sz w:val="24"/>
          <w:szCs w:val="24"/>
        </w:rPr>
        <w:t xml:space="preserve">RESOLVED:  </w:t>
      </w:r>
      <w:r>
        <w:rPr>
          <w:rFonts w:ascii="Macondo Swash Caps" w:eastAsia="Macondo Swash Caps" w:hAnsi="Macondo Swash Caps" w:cs="Macondo Swash Caps"/>
          <w:i/>
          <w:sz w:val="24"/>
          <w:szCs w:val="24"/>
        </w:rPr>
        <w:t>The United States federal government should significantly increase its exploration and/or development of the Arctic.</w:t>
      </w:r>
    </w:p>
    <w:p w14:paraId="00000005" w14:textId="77777777" w:rsidR="00894A8D" w:rsidRDefault="00894A8D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</w:p>
    <w:p w14:paraId="00000006" w14:textId="31203C0C" w:rsidR="00894A8D" w:rsidRDefault="00627E0F">
      <w:pP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 xml:space="preserve">March/April </w:t>
      </w:r>
      <w:r w:rsidR="005A7401"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>Lincoln-Douglas Debate Topic</w:t>
      </w:r>
    </w:p>
    <w:p w14:paraId="00000007" w14:textId="1777CEEA" w:rsidR="00894A8D" w:rsidRDefault="005A7401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  <w:r>
        <w:rPr>
          <w:rFonts w:ascii="Macondo Swash Caps" w:eastAsia="Macondo Swash Caps" w:hAnsi="Macondo Swash Caps" w:cs="Macondo Swash Caps"/>
          <w:b/>
          <w:i/>
          <w:sz w:val="24"/>
          <w:szCs w:val="24"/>
        </w:rPr>
        <w:t xml:space="preserve">RESOLVED:  </w:t>
      </w:r>
      <w:r w:rsidR="00312E5B">
        <w:rPr>
          <w:rFonts w:ascii="Macondo Swash Caps" w:eastAsia="Macondo Swash Caps" w:hAnsi="Macondo Swash Caps" w:cs="Macondo Swash Caps"/>
          <w:i/>
          <w:sz w:val="24"/>
          <w:szCs w:val="24"/>
        </w:rPr>
        <w:t>The United States military ought to abide by the principle of non-intervention.</w:t>
      </w:r>
      <w:bookmarkStart w:id="0" w:name="_GoBack"/>
      <w:bookmarkEnd w:id="0"/>
    </w:p>
    <w:p w14:paraId="0000000B" w14:textId="77777777" w:rsidR="00894A8D" w:rsidRDefault="00894A8D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</w:p>
    <w:p w14:paraId="0000000C" w14:textId="03131B24" w:rsidR="00894A8D" w:rsidRDefault="00627E0F">
      <w:pP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>March</w:t>
      </w:r>
      <w:r w:rsidR="005A7401"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 xml:space="preserve"> Public Forum Debate Topic</w:t>
      </w:r>
    </w:p>
    <w:p w14:paraId="0000000D" w14:textId="77EAFFE3" w:rsidR="00894A8D" w:rsidRDefault="005A7401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  <w:r>
        <w:rPr>
          <w:rFonts w:ascii="Macondo Swash Caps" w:eastAsia="Macondo Swash Caps" w:hAnsi="Macondo Swash Caps" w:cs="Macondo Swash Caps"/>
          <w:b/>
          <w:i/>
          <w:sz w:val="24"/>
          <w:szCs w:val="24"/>
        </w:rPr>
        <w:t xml:space="preserve">RESOLVED:  </w:t>
      </w:r>
      <w:r w:rsidR="00A67A5D">
        <w:rPr>
          <w:rFonts w:ascii="Macondo Swash Caps" w:eastAsia="Macondo Swash Caps" w:hAnsi="Macondo Swash Caps" w:cs="Macondo Swash Caps"/>
          <w:i/>
          <w:sz w:val="24"/>
          <w:szCs w:val="24"/>
        </w:rPr>
        <w:t>The United States federal government should ban corporate acquisition of single-family residences.</w:t>
      </w:r>
    </w:p>
    <w:p w14:paraId="0000000E" w14:textId="77777777" w:rsidR="00894A8D" w:rsidRDefault="00894A8D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</w:p>
    <w:p w14:paraId="0000000F" w14:textId="77777777" w:rsidR="00894A8D" w:rsidRDefault="005A7401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  <w:r>
        <w:rPr>
          <w:rFonts w:ascii="Macondo Swash Caps" w:eastAsia="Macondo Swash Caps" w:hAnsi="Macondo Swash Caps" w:cs="Macondo Swash Caps"/>
          <w:i/>
          <w:sz w:val="24"/>
          <w:szCs w:val="24"/>
        </w:rPr>
        <w:t>—----------------------------------</w:t>
      </w:r>
    </w:p>
    <w:p w14:paraId="00000010" w14:textId="2509D3CF" w:rsidR="00894A8D" w:rsidRDefault="005A7401">
      <w:pP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>STORYTELLING TOPIC</w:t>
      </w:r>
      <w:r w:rsidR="00627E0F"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 xml:space="preserve"> (9</w:t>
      </w:r>
      <w:r w:rsidR="00627E0F" w:rsidRPr="00627E0F">
        <w:rPr>
          <w:rFonts w:ascii="Macondo Swash Caps" w:eastAsia="Macondo Swash Caps" w:hAnsi="Macondo Swash Caps" w:cs="Macondo Swash Caps"/>
          <w:b/>
          <w:sz w:val="24"/>
          <w:szCs w:val="24"/>
          <w:u w:val="single"/>
          <w:vertAlign w:val="superscript"/>
        </w:rPr>
        <w:t>th</w:t>
      </w:r>
      <w:r w:rsidR="00627E0F"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 xml:space="preserve"> and 10</w:t>
      </w:r>
      <w:r w:rsidR="00627E0F" w:rsidRPr="00627E0F">
        <w:rPr>
          <w:rFonts w:ascii="Macondo Swash Caps" w:eastAsia="Macondo Swash Caps" w:hAnsi="Macondo Swash Caps" w:cs="Macondo Swash Caps"/>
          <w:b/>
          <w:sz w:val="24"/>
          <w:szCs w:val="24"/>
          <w:u w:val="single"/>
          <w:vertAlign w:val="superscript"/>
        </w:rPr>
        <w:t>th</w:t>
      </w:r>
      <w:r w:rsidR="00627E0F"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 xml:space="preserve"> graders only)</w:t>
      </w:r>
    </w:p>
    <w:p w14:paraId="00000011" w14:textId="74840262" w:rsidR="00894A8D" w:rsidRDefault="00627E0F">
      <w:pPr>
        <w:rPr>
          <w:rFonts w:ascii="Macondo Swash Caps" w:eastAsia="Macondo Swash Caps" w:hAnsi="Macondo Swash Caps" w:cs="Macondo Swash Caps"/>
          <w:b/>
          <w:sz w:val="24"/>
          <w:szCs w:val="24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</w:rPr>
        <w:t>“Fate, Luck, and Choice.”</w:t>
      </w:r>
    </w:p>
    <w:p w14:paraId="075C5654" w14:textId="0DD19FD7" w:rsidR="00627E0F" w:rsidRPr="00627E0F" w:rsidRDefault="00627E0F">
      <w:pPr>
        <w:rPr>
          <w:rFonts w:ascii="Macondo Swash Caps" w:eastAsia="Macondo Swash Caps" w:hAnsi="Macondo Swash Caps" w:cs="Macondo Swash Caps"/>
          <w:i/>
          <w:sz w:val="24"/>
          <w:szCs w:val="24"/>
        </w:rPr>
      </w:pPr>
      <w:r>
        <w:rPr>
          <w:rFonts w:ascii="Macondo Swash Caps" w:eastAsia="Macondo Swash Caps" w:hAnsi="Macondo Swash Caps" w:cs="Macondo Swash Caps"/>
          <w:i/>
          <w:sz w:val="24"/>
          <w:szCs w:val="24"/>
        </w:rPr>
        <w:t>Stories about luck, fateful meetings and choices to be made.  Great for folk-lore inspired tales, mythology, or ironic twists.</w:t>
      </w:r>
    </w:p>
    <w:p w14:paraId="00000012" w14:textId="77777777" w:rsidR="00894A8D" w:rsidRDefault="005A7401">
      <w:pPr>
        <w:rPr>
          <w:rFonts w:ascii="Macondo Swash Caps" w:eastAsia="Macondo Swash Caps" w:hAnsi="Macondo Swash Caps" w:cs="Macondo Swash Caps"/>
          <w:sz w:val="24"/>
          <w:szCs w:val="24"/>
        </w:rPr>
      </w:pPr>
      <w:r>
        <w:rPr>
          <w:rFonts w:ascii="Macondo Swash Caps" w:eastAsia="Macondo Swash Caps" w:hAnsi="Macondo Swash Caps" w:cs="Macondo Swash Caps"/>
          <w:sz w:val="24"/>
          <w:szCs w:val="24"/>
        </w:rPr>
        <w:t>—----------------------------------</w:t>
      </w:r>
    </w:p>
    <w:p w14:paraId="00000013" w14:textId="77777777" w:rsidR="00894A8D" w:rsidRDefault="005A7401">
      <w:pP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</w:pPr>
      <w:r>
        <w:rPr>
          <w:rFonts w:ascii="Macondo Swash Caps" w:eastAsia="Macondo Swash Caps" w:hAnsi="Macondo Swash Caps" w:cs="Macondo Swash Caps"/>
          <w:b/>
          <w:sz w:val="24"/>
          <w:szCs w:val="24"/>
          <w:u w:val="single"/>
        </w:rPr>
        <w:t>EXTEMP TOPICS</w:t>
      </w:r>
    </w:p>
    <w:p w14:paraId="00000014" w14:textId="7F9D8D71" w:rsidR="00894A8D" w:rsidRDefault="005A7401">
      <w:pPr>
        <w:numPr>
          <w:ilvl w:val="0"/>
          <w:numId w:val="1"/>
        </w:numPr>
        <w:rPr>
          <w:rFonts w:ascii="Macondo Swash Caps" w:eastAsia="Macondo Swash Caps" w:hAnsi="Macondo Swash Caps" w:cs="Macondo Swash Caps"/>
          <w:sz w:val="24"/>
          <w:szCs w:val="24"/>
        </w:rPr>
      </w:pP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Round 1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–</w:t>
      </w: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Media and Public Trust</w:t>
      </w:r>
    </w:p>
    <w:p w14:paraId="00000015" w14:textId="58A7C2AF" w:rsidR="00894A8D" w:rsidRDefault="005A7401">
      <w:pPr>
        <w:numPr>
          <w:ilvl w:val="0"/>
          <w:numId w:val="1"/>
        </w:numPr>
        <w:rPr>
          <w:rFonts w:ascii="Macondo Swash Caps" w:eastAsia="Macondo Swash Caps" w:hAnsi="Macondo Swash Caps" w:cs="Macondo Swash Caps"/>
          <w:sz w:val="24"/>
          <w:szCs w:val="24"/>
        </w:rPr>
      </w:pP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Round 2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–</w:t>
      </w: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Global Conflict and Stability</w:t>
      </w:r>
    </w:p>
    <w:p w14:paraId="00000016" w14:textId="19E2ED2A" w:rsidR="00894A8D" w:rsidRDefault="005A7401">
      <w:pPr>
        <w:numPr>
          <w:ilvl w:val="0"/>
          <w:numId w:val="1"/>
        </w:numPr>
        <w:rPr>
          <w:rFonts w:ascii="Macondo Swash Caps" w:eastAsia="Macondo Swash Caps" w:hAnsi="Macondo Swash Caps" w:cs="Macondo Swash Caps"/>
          <w:sz w:val="24"/>
          <w:szCs w:val="24"/>
        </w:rPr>
      </w:pP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Semifinals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–</w:t>
      </w: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Social Change and Cultural Identity</w:t>
      </w:r>
    </w:p>
    <w:p w14:paraId="00000017" w14:textId="6843E54C" w:rsidR="00894A8D" w:rsidRDefault="005A7401">
      <w:pPr>
        <w:numPr>
          <w:ilvl w:val="0"/>
          <w:numId w:val="1"/>
        </w:numPr>
        <w:rPr>
          <w:rFonts w:ascii="Macondo Swash Caps" w:eastAsia="Macondo Swash Caps" w:hAnsi="Macondo Swash Caps" w:cs="Macondo Swash Caps"/>
          <w:sz w:val="24"/>
          <w:szCs w:val="24"/>
        </w:rPr>
      </w:pP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Finals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–</w:t>
      </w:r>
      <w:r>
        <w:rPr>
          <w:rFonts w:ascii="Macondo Swash Caps" w:eastAsia="Macondo Swash Caps" w:hAnsi="Macondo Swash Caps" w:cs="Macondo Swash Caps"/>
          <w:sz w:val="24"/>
          <w:szCs w:val="24"/>
        </w:rPr>
        <w:t xml:space="preserve"> </w:t>
      </w:r>
      <w:r w:rsidR="00A67A5D">
        <w:rPr>
          <w:rFonts w:ascii="Macondo Swash Caps" w:eastAsia="Macondo Swash Caps" w:hAnsi="Macondo Swash Caps" w:cs="Macondo Swash Caps"/>
          <w:sz w:val="24"/>
          <w:szCs w:val="24"/>
        </w:rPr>
        <w:t>Climate, Environment, and Sustainability</w:t>
      </w:r>
    </w:p>
    <w:sectPr w:rsidR="00894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E5BB" w14:textId="77777777" w:rsidR="00902FED" w:rsidRDefault="00902FED" w:rsidP="00627E0F">
      <w:pPr>
        <w:spacing w:line="240" w:lineRule="auto"/>
      </w:pPr>
      <w:r>
        <w:separator/>
      </w:r>
    </w:p>
  </w:endnote>
  <w:endnote w:type="continuationSeparator" w:id="0">
    <w:p w14:paraId="2CBBD03F" w14:textId="77777777" w:rsidR="00902FED" w:rsidRDefault="00902FED" w:rsidP="00627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ondo Swash Cap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8D94" w14:textId="77777777" w:rsidR="00627E0F" w:rsidRDefault="0062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342E" w14:textId="77777777" w:rsidR="00627E0F" w:rsidRDefault="00627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192E" w14:textId="77777777" w:rsidR="00627E0F" w:rsidRDefault="0062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1FAFB" w14:textId="77777777" w:rsidR="00902FED" w:rsidRDefault="00902FED" w:rsidP="00627E0F">
      <w:pPr>
        <w:spacing w:line="240" w:lineRule="auto"/>
      </w:pPr>
      <w:r>
        <w:separator/>
      </w:r>
    </w:p>
  </w:footnote>
  <w:footnote w:type="continuationSeparator" w:id="0">
    <w:p w14:paraId="6C3E0901" w14:textId="77777777" w:rsidR="00902FED" w:rsidRDefault="00902FED" w:rsidP="00627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9C6C" w14:textId="77777777" w:rsidR="00627E0F" w:rsidRDefault="00627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0B30" w14:textId="77777777" w:rsidR="00627E0F" w:rsidRDefault="00627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3C04" w14:textId="77777777" w:rsidR="00627E0F" w:rsidRDefault="00627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44A28"/>
    <w:multiLevelType w:val="multilevel"/>
    <w:tmpl w:val="59DCE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8D"/>
    <w:rsid w:val="00312E5B"/>
    <w:rsid w:val="003135FA"/>
    <w:rsid w:val="005A7401"/>
    <w:rsid w:val="00627E0F"/>
    <w:rsid w:val="00894A8D"/>
    <w:rsid w:val="00902FED"/>
    <w:rsid w:val="009B7621"/>
    <w:rsid w:val="00A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B52EE"/>
  <w15:docId w15:val="{6580C3F1-EC19-504A-AAE2-C0CE77B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7E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0F"/>
  </w:style>
  <w:style w:type="paragraph" w:styleId="Footer">
    <w:name w:val="footer"/>
    <w:basedOn w:val="Normal"/>
    <w:link w:val="FooterChar"/>
    <w:uiPriority w:val="99"/>
    <w:unhideWhenUsed/>
    <w:rsid w:val="00627E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2026-02-19T15:27:00Z</dcterms:created>
  <dcterms:modified xsi:type="dcterms:W3CDTF">2026-02-19T15:27:00Z</dcterms:modified>
</cp:coreProperties>
</file>