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4407B3" w:rsidRDefault="004407B3" w:rsidP="00F04043">
      <w:pPr>
        <w:pBdr>
          <w:top w:val="nil"/>
          <w:left w:val="nil"/>
          <w:bottom w:val="nil"/>
          <w:right w:val="nil"/>
          <w:between w:val="nil"/>
        </w:pBdr>
        <w:rPr>
          <w:sz w:val="22"/>
          <w:szCs w:val="22"/>
        </w:rPr>
      </w:pPr>
    </w:p>
    <w:p w:rsidR="006101D3" w:rsidRPr="006101D3" w:rsidRDefault="006101D3" w:rsidP="006101D3">
      <w:pPr>
        <w:jc w:val="center"/>
        <w:rPr>
          <w:sz w:val="24"/>
          <w:szCs w:val="24"/>
        </w:rPr>
      </w:pPr>
      <w:r w:rsidRPr="006101D3">
        <w:rPr>
          <w:sz w:val="24"/>
          <w:szCs w:val="24"/>
        </w:rPr>
        <w:t>A Bill to Mandate That All Students are Required to be Formally Instructed on CPR Procedures</w:t>
      </w:r>
    </w:p>
    <w:p w:rsidR="006101D3" w:rsidRPr="006101D3" w:rsidRDefault="006101D3" w:rsidP="006101D3">
      <w:pPr>
        <w:rPr>
          <w:sz w:val="24"/>
          <w:szCs w:val="24"/>
        </w:rPr>
      </w:pPr>
    </w:p>
    <w:p w:rsidR="006101D3" w:rsidRPr="006101D3" w:rsidRDefault="006101D3" w:rsidP="006101D3">
      <w:pPr>
        <w:rPr>
          <w:sz w:val="24"/>
          <w:szCs w:val="24"/>
        </w:rPr>
      </w:pPr>
      <w:r w:rsidRPr="006101D3">
        <w:rPr>
          <w:sz w:val="24"/>
          <w:szCs w:val="24"/>
        </w:rPr>
        <w:t xml:space="preserve">BE IT ENACTED BY THE CONGRESS HERE ASSEMBLED THAT: </w:t>
      </w:r>
    </w:p>
    <w:p w:rsidR="006101D3" w:rsidRDefault="006101D3" w:rsidP="006101D3"/>
    <w:p w:rsidR="006101D3" w:rsidRDefault="006101D3" w:rsidP="006101D3">
      <w:pPr>
        <w:pStyle w:val="ListParagraph"/>
        <w:numPr>
          <w:ilvl w:val="0"/>
          <w:numId w:val="3"/>
        </w:numPr>
        <w:spacing w:line="480" w:lineRule="auto"/>
      </w:pPr>
      <w:r>
        <w:t xml:space="preserve">Section 1. The United States will allocate a combined 375,000,000 dollars to the </w:t>
      </w:r>
    </w:p>
    <w:p w:rsidR="006101D3" w:rsidRDefault="006101D3" w:rsidP="006101D3">
      <w:pPr>
        <w:pStyle w:val="ListParagraph"/>
        <w:numPr>
          <w:ilvl w:val="0"/>
          <w:numId w:val="3"/>
        </w:numPr>
        <w:spacing w:line="480" w:lineRule="auto"/>
      </w:pPr>
      <w:r>
        <w:t xml:space="preserve">Department of Education, the Department of Health, and the Department of Labor in </w:t>
      </w:r>
    </w:p>
    <w:p w:rsidR="006101D3" w:rsidRDefault="006101D3" w:rsidP="006101D3">
      <w:pPr>
        <w:pStyle w:val="ListParagraph"/>
        <w:numPr>
          <w:ilvl w:val="0"/>
          <w:numId w:val="3"/>
        </w:numPr>
        <w:spacing w:line="480" w:lineRule="auto"/>
      </w:pPr>
      <w:r>
        <w:t xml:space="preserve">order to educate all students on CPR procedures. </w:t>
      </w:r>
    </w:p>
    <w:p w:rsidR="006101D3" w:rsidRDefault="006101D3" w:rsidP="006101D3">
      <w:pPr>
        <w:pStyle w:val="ListParagraph"/>
        <w:numPr>
          <w:ilvl w:val="0"/>
          <w:numId w:val="3"/>
        </w:numPr>
        <w:spacing w:line="480" w:lineRule="auto"/>
      </w:pPr>
      <w:r>
        <w:t xml:space="preserve">Section 2. Students shall be defined as all school going children in grades 9th through </w:t>
      </w:r>
    </w:p>
    <w:p w:rsidR="006101D3" w:rsidRDefault="006101D3" w:rsidP="006101D3">
      <w:pPr>
        <w:pStyle w:val="ListParagraph"/>
        <w:numPr>
          <w:ilvl w:val="0"/>
          <w:numId w:val="3"/>
        </w:numPr>
        <w:spacing w:line="480" w:lineRule="auto"/>
      </w:pPr>
      <w:r>
        <w:t xml:space="preserve">12th. </w:t>
      </w:r>
    </w:p>
    <w:p w:rsidR="006101D3" w:rsidRDefault="006101D3" w:rsidP="006101D3">
      <w:pPr>
        <w:pStyle w:val="ListParagraph"/>
        <w:numPr>
          <w:ilvl w:val="0"/>
          <w:numId w:val="3"/>
        </w:numPr>
        <w:spacing w:line="480" w:lineRule="auto"/>
      </w:pPr>
      <w:r>
        <w:t xml:space="preserve">Section 3. The Department of Health will be allocated 110,000,000 dollars in order to </w:t>
      </w:r>
    </w:p>
    <w:p w:rsidR="006101D3" w:rsidRDefault="006101D3" w:rsidP="006101D3">
      <w:pPr>
        <w:pStyle w:val="ListParagraph"/>
        <w:numPr>
          <w:ilvl w:val="0"/>
          <w:numId w:val="3"/>
        </w:numPr>
        <w:spacing w:line="480" w:lineRule="auto"/>
      </w:pPr>
      <w:r>
        <w:t xml:space="preserve">buy the Red Cross Instructor Kits as well as other supplies and dispense them to all </w:t>
      </w:r>
    </w:p>
    <w:p w:rsidR="006101D3" w:rsidRDefault="006101D3" w:rsidP="006101D3">
      <w:pPr>
        <w:pStyle w:val="ListParagraph"/>
        <w:numPr>
          <w:ilvl w:val="0"/>
          <w:numId w:val="3"/>
        </w:numPr>
        <w:spacing w:line="480" w:lineRule="auto"/>
      </w:pPr>
      <w:r>
        <w:t xml:space="preserve">schools, both private and public, throughout the states. The Department of Labor will </w:t>
      </w:r>
    </w:p>
    <w:p w:rsidR="006101D3" w:rsidRDefault="006101D3" w:rsidP="006101D3">
      <w:pPr>
        <w:pStyle w:val="ListParagraph"/>
        <w:numPr>
          <w:ilvl w:val="0"/>
          <w:numId w:val="3"/>
        </w:numPr>
        <w:spacing w:line="480" w:lineRule="auto"/>
      </w:pPr>
      <w:r>
        <w:t xml:space="preserve">receive an allocation of 260,000,000 dollars in order to sufficiently pay all teachers under </w:t>
      </w:r>
    </w:p>
    <w:p w:rsidR="006101D3" w:rsidRDefault="006101D3" w:rsidP="006101D3">
      <w:pPr>
        <w:pStyle w:val="ListParagraph"/>
        <w:numPr>
          <w:ilvl w:val="0"/>
          <w:numId w:val="3"/>
        </w:numPr>
        <w:spacing w:line="480" w:lineRule="auto"/>
      </w:pPr>
      <w:r>
        <w:t xml:space="preserve">this program. </w:t>
      </w:r>
    </w:p>
    <w:p w:rsidR="006101D3" w:rsidRDefault="006101D3" w:rsidP="006101D3">
      <w:pPr>
        <w:pStyle w:val="ListParagraph"/>
        <w:numPr>
          <w:ilvl w:val="0"/>
          <w:numId w:val="3"/>
        </w:numPr>
        <w:spacing w:line="480" w:lineRule="auto"/>
      </w:pPr>
      <w:r>
        <w:t xml:space="preserve">            A. The Department of Education and the Department of Health will join </w:t>
      </w:r>
    </w:p>
    <w:p w:rsidR="006101D3" w:rsidRDefault="006101D3" w:rsidP="006101D3">
      <w:pPr>
        <w:pStyle w:val="ListParagraph"/>
        <w:numPr>
          <w:ilvl w:val="0"/>
          <w:numId w:val="3"/>
        </w:numPr>
        <w:spacing w:line="480" w:lineRule="auto"/>
      </w:pPr>
      <w:r>
        <w:t xml:space="preserve">together with a joint budgeting of 5,000,000 dollars in order to create the curriculum of </w:t>
      </w:r>
    </w:p>
    <w:p w:rsidR="006101D3" w:rsidRDefault="006101D3" w:rsidP="006101D3">
      <w:pPr>
        <w:pStyle w:val="ListParagraph"/>
        <w:numPr>
          <w:ilvl w:val="0"/>
          <w:numId w:val="3"/>
        </w:numPr>
        <w:spacing w:line="480" w:lineRule="auto"/>
      </w:pPr>
      <w:r>
        <w:t xml:space="preserve">the aforementioned program. The curriculum shall include per school, eight specially </w:t>
      </w:r>
    </w:p>
    <w:p w:rsidR="006101D3" w:rsidRDefault="006101D3" w:rsidP="006101D3">
      <w:pPr>
        <w:pStyle w:val="ListParagraph"/>
        <w:numPr>
          <w:ilvl w:val="0"/>
          <w:numId w:val="3"/>
        </w:numPr>
        <w:spacing w:line="480" w:lineRule="auto"/>
      </w:pPr>
      <w:r>
        <w:t xml:space="preserve">trained teachers, 2 per grade, that are required to teach a combined yearly total of 10 </w:t>
      </w:r>
    </w:p>
    <w:p w:rsidR="006101D3" w:rsidRDefault="006101D3" w:rsidP="006101D3">
      <w:pPr>
        <w:pStyle w:val="ListParagraph"/>
        <w:numPr>
          <w:ilvl w:val="0"/>
          <w:numId w:val="3"/>
        </w:numPr>
        <w:spacing w:line="480" w:lineRule="auto"/>
      </w:pPr>
      <w:r>
        <w:t xml:space="preserve">CPR instructing hours per year. </w:t>
      </w:r>
    </w:p>
    <w:p w:rsidR="006101D3" w:rsidRDefault="006101D3" w:rsidP="006101D3">
      <w:pPr>
        <w:pStyle w:val="ListParagraph"/>
        <w:numPr>
          <w:ilvl w:val="0"/>
          <w:numId w:val="3"/>
        </w:numPr>
        <w:spacing w:line="480" w:lineRule="auto"/>
      </w:pPr>
      <w:r>
        <w:t xml:space="preserve">Section 4. This bill will take effect in FY 2025. </w:t>
      </w:r>
    </w:p>
    <w:p w:rsidR="006101D3" w:rsidRDefault="006101D3" w:rsidP="006101D3">
      <w:pPr>
        <w:pStyle w:val="ListParagraph"/>
        <w:numPr>
          <w:ilvl w:val="0"/>
          <w:numId w:val="3"/>
        </w:numPr>
        <w:spacing w:line="480" w:lineRule="auto"/>
      </w:pPr>
      <w:r>
        <w:t>Section 5. All laws in conflict with this legislation are hereby declared null and void.</w:t>
      </w:r>
    </w:p>
    <w:p w:rsidR="006101D3" w:rsidRDefault="006101D3" w:rsidP="006101D3">
      <w:pPr>
        <w:spacing w:line="480" w:lineRule="auto"/>
      </w:pPr>
    </w:p>
    <w:p w:rsidR="006101D3" w:rsidRDefault="006101D3" w:rsidP="006101D3">
      <w:pPr>
        <w:spacing w:line="480" w:lineRule="auto"/>
        <w:ind w:left="360"/>
      </w:pPr>
      <w:r>
        <w:t>Respectfully Submitted by</w:t>
      </w:r>
    </w:p>
    <w:p w:rsidR="006101D3" w:rsidRPr="00DB1019" w:rsidRDefault="006101D3" w:rsidP="006101D3">
      <w:pPr>
        <w:spacing w:line="480" w:lineRule="auto"/>
        <w:ind w:left="360"/>
      </w:pPr>
      <w:r>
        <w:t>Notre Dame H.S.</w:t>
      </w:r>
    </w:p>
    <w:p w:rsidR="006101D3" w:rsidRDefault="006101D3">
      <w:pPr>
        <w:pBdr>
          <w:top w:val="nil"/>
          <w:left w:val="nil"/>
          <w:bottom w:val="nil"/>
          <w:right w:val="nil"/>
          <w:between w:val="nil"/>
        </w:pBdr>
        <w:ind w:left="1440" w:hanging="1440"/>
        <w:rPr>
          <w:sz w:val="22"/>
          <w:szCs w:val="22"/>
        </w:rPr>
      </w:pPr>
    </w:p>
    <w:p w:rsidR="004407B3" w:rsidRDefault="004407B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9F4DD5" w:rsidRDefault="009F4DD5" w:rsidP="009F4DD5">
      <w:pPr>
        <w:pBdr>
          <w:top w:val="nil"/>
          <w:left w:val="nil"/>
          <w:bottom w:val="nil"/>
          <w:right w:val="nil"/>
          <w:between w:val="nil"/>
        </w:pBdr>
        <w:jc w:val="center"/>
        <w:rPr>
          <w:sz w:val="36"/>
          <w:szCs w:val="36"/>
        </w:rPr>
      </w:pPr>
      <w:r>
        <w:rPr>
          <w:b/>
          <w:sz w:val="36"/>
          <w:szCs w:val="36"/>
        </w:rPr>
        <w:lastRenderedPageBreak/>
        <w:t>E-Bike Safety Act (ESA)</w:t>
      </w:r>
    </w:p>
    <w:tbl>
      <w:tblPr>
        <w:tblW w:w="9417" w:type="dxa"/>
        <w:tblLayout w:type="fixed"/>
        <w:tblLook w:val="0600" w:firstRow="0" w:lastRow="0" w:firstColumn="0" w:lastColumn="0" w:noHBand="1" w:noVBand="1"/>
      </w:tblPr>
      <w:tblGrid>
        <w:gridCol w:w="362"/>
        <w:gridCol w:w="9055"/>
      </w:tblGrid>
      <w:tr w:rsidR="009F4DD5" w:rsidTr="00FD77DF">
        <w:tc>
          <w:tcPr>
            <w:tcW w:w="362" w:type="dxa"/>
            <w:shd w:val="clear" w:color="auto" w:fill="auto"/>
            <w:tcMar>
              <w:top w:w="14" w:type="dxa"/>
              <w:left w:w="14" w:type="dxa"/>
              <w:bottom w:w="14" w:type="dxa"/>
              <w:right w:w="14" w:type="dxa"/>
            </w:tcMar>
          </w:tcPr>
          <w:p w:rsidR="009F4DD5" w:rsidRDefault="009F4DD5" w:rsidP="00FD77DF">
            <w:pPr>
              <w:widowControl w:val="0"/>
              <w:pBdr>
                <w:top w:val="nil"/>
                <w:left w:val="nil"/>
                <w:bottom w:val="nil"/>
                <w:right w:val="nil"/>
                <w:between w:val="nil"/>
              </w:pBdr>
              <w:spacing w:line="335" w:lineRule="auto"/>
              <w:rPr>
                <w:smallCaps/>
                <w:sz w:val="28"/>
                <w:szCs w:val="28"/>
              </w:rPr>
            </w:pP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2</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3</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4</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5</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6</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7</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8</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9</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10</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11</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12</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13</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14</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15</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16</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17</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18</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19</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20</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21</w:t>
            </w:r>
            <w:r>
              <w:rPr>
                <w:smallCaps/>
                <w:sz w:val="24"/>
                <w:szCs w:val="24"/>
              </w:rPr>
              <w:br/>
              <w:t>22</w:t>
            </w:r>
          </w:p>
        </w:tc>
        <w:tc>
          <w:tcPr>
            <w:tcW w:w="9055" w:type="dxa"/>
            <w:shd w:val="clear" w:color="auto" w:fill="auto"/>
            <w:tcMar>
              <w:top w:w="100" w:type="dxa"/>
              <w:left w:w="100" w:type="dxa"/>
              <w:bottom w:w="100" w:type="dxa"/>
              <w:right w:w="100" w:type="dxa"/>
            </w:tcMar>
          </w:tcPr>
          <w:p w:rsidR="009F4DD5" w:rsidRDefault="009F4DD5" w:rsidP="00FD77DF">
            <w:pPr>
              <w:pBdr>
                <w:top w:val="nil"/>
                <w:left w:val="nil"/>
                <w:bottom w:val="nil"/>
                <w:right w:val="nil"/>
                <w:between w:val="nil"/>
              </w:pBdr>
              <w:spacing w:line="335" w:lineRule="auto"/>
            </w:pPr>
            <w:r>
              <w:rPr>
                <w:smallCaps/>
                <w:sz w:val="24"/>
                <w:szCs w:val="24"/>
              </w:rPr>
              <w:t>BE IT ENACTED BY THE CONGRESS HERE ASSEMBLED THAT:</w:t>
            </w:r>
          </w:p>
          <w:p w:rsidR="009F4DD5" w:rsidRDefault="009F4DD5" w:rsidP="00FD77DF">
            <w:pPr>
              <w:pBdr>
                <w:top w:val="nil"/>
                <w:left w:val="nil"/>
                <w:bottom w:val="nil"/>
                <w:right w:val="nil"/>
                <w:between w:val="nil"/>
              </w:pBdr>
              <w:spacing w:line="335" w:lineRule="auto"/>
              <w:ind w:left="1440"/>
              <w:rPr>
                <w:sz w:val="24"/>
                <w:szCs w:val="24"/>
              </w:rPr>
            </w:pPr>
            <w:r>
              <w:rPr>
                <w:b/>
                <w:smallCaps/>
                <w:sz w:val="24"/>
                <w:szCs w:val="24"/>
              </w:rPr>
              <w:t>SECTION 1</w:t>
            </w:r>
            <w:r>
              <w:rPr>
                <w:sz w:val="24"/>
                <w:szCs w:val="24"/>
              </w:rPr>
              <w:t>.</w:t>
            </w:r>
            <w:r>
              <w:rPr>
                <w:sz w:val="24"/>
                <w:szCs w:val="24"/>
              </w:rPr>
              <w:tab/>
              <w:t xml:space="preserve">The use of E-bikes may hereby be regulated for the safety and general </w:t>
            </w:r>
            <w:proofErr w:type="spellStart"/>
            <w:r>
              <w:rPr>
                <w:sz w:val="24"/>
                <w:szCs w:val="24"/>
              </w:rPr>
              <w:t>well being</w:t>
            </w:r>
            <w:proofErr w:type="spellEnd"/>
            <w:r>
              <w:rPr>
                <w:sz w:val="24"/>
                <w:szCs w:val="24"/>
              </w:rPr>
              <w:t xml:space="preserve"> of the public. </w:t>
            </w:r>
          </w:p>
          <w:p w:rsidR="009F4DD5" w:rsidRDefault="009F4DD5" w:rsidP="00FD77DF">
            <w:pPr>
              <w:pBdr>
                <w:top w:val="nil"/>
                <w:left w:val="nil"/>
                <w:bottom w:val="nil"/>
                <w:right w:val="nil"/>
                <w:between w:val="nil"/>
              </w:pBdr>
              <w:spacing w:line="335" w:lineRule="auto"/>
              <w:ind w:left="1440"/>
              <w:rPr>
                <w:sz w:val="24"/>
                <w:szCs w:val="24"/>
              </w:rPr>
            </w:pPr>
            <w:r>
              <w:rPr>
                <w:b/>
                <w:smallCaps/>
                <w:sz w:val="24"/>
                <w:szCs w:val="24"/>
              </w:rPr>
              <w:t>SECTION 2</w:t>
            </w:r>
            <w:r>
              <w:rPr>
                <w:sz w:val="24"/>
                <w:szCs w:val="24"/>
              </w:rPr>
              <w:t>.</w:t>
            </w:r>
            <w:r>
              <w:rPr>
                <w:sz w:val="24"/>
                <w:szCs w:val="24"/>
              </w:rPr>
              <w:tab/>
              <w:t xml:space="preserve">Electric bikes are defined as bicycles equipped with a battery and a small electric motor to assist you in pedaling faster and farther. E-bikes are offered in a variety of styles, including cargo bikes, commuting bikes, mountain bikes, folding bikes, etc. </w:t>
            </w:r>
          </w:p>
          <w:p w:rsidR="009F4DD5" w:rsidRDefault="009F4DD5" w:rsidP="00FD77DF">
            <w:pPr>
              <w:pBdr>
                <w:top w:val="nil"/>
                <w:left w:val="nil"/>
                <w:bottom w:val="nil"/>
                <w:right w:val="nil"/>
                <w:between w:val="nil"/>
              </w:pBdr>
              <w:spacing w:line="335" w:lineRule="auto"/>
              <w:ind w:left="1440"/>
              <w:rPr>
                <w:sz w:val="24"/>
                <w:szCs w:val="24"/>
              </w:rPr>
            </w:pPr>
            <w:r>
              <w:rPr>
                <w:b/>
                <w:smallCaps/>
                <w:sz w:val="24"/>
                <w:szCs w:val="24"/>
              </w:rPr>
              <w:t>SECTION 3</w:t>
            </w:r>
            <w:r>
              <w:rPr>
                <w:b/>
                <w:sz w:val="24"/>
                <w:szCs w:val="24"/>
              </w:rPr>
              <w:t>.</w:t>
            </w:r>
            <w:r>
              <w:rPr>
                <w:sz w:val="24"/>
                <w:szCs w:val="24"/>
              </w:rPr>
              <w:tab/>
              <w:t xml:space="preserve">The Department of Transportation in collaboration with the Consumer Product Safety Commission (CPSC) will oversee the implementation of this bill. </w:t>
            </w:r>
          </w:p>
          <w:p w:rsidR="009F4DD5" w:rsidRDefault="009F4DD5" w:rsidP="009F4DD5">
            <w:pPr>
              <w:numPr>
                <w:ilvl w:val="0"/>
                <w:numId w:val="9"/>
              </w:numPr>
              <w:pBdr>
                <w:top w:val="nil"/>
                <w:left w:val="nil"/>
                <w:bottom w:val="nil"/>
                <w:right w:val="nil"/>
                <w:between w:val="nil"/>
              </w:pBdr>
              <w:spacing w:line="335" w:lineRule="auto"/>
              <w:rPr>
                <w:sz w:val="24"/>
                <w:szCs w:val="24"/>
              </w:rPr>
            </w:pPr>
            <w:r>
              <w:rPr>
                <w:sz w:val="24"/>
                <w:szCs w:val="24"/>
              </w:rPr>
              <w:t>Enforcing E-bikes to be recognized as their own category separated from non-motorized bikes and motorcycles.</w:t>
            </w:r>
          </w:p>
          <w:p w:rsidR="009F4DD5" w:rsidRDefault="009F4DD5" w:rsidP="009F4DD5">
            <w:pPr>
              <w:numPr>
                <w:ilvl w:val="0"/>
                <w:numId w:val="9"/>
              </w:numPr>
              <w:pBdr>
                <w:top w:val="nil"/>
                <w:left w:val="nil"/>
                <w:bottom w:val="nil"/>
                <w:right w:val="nil"/>
                <w:between w:val="nil"/>
              </w:pBdr>
              <w:spacing w:line="335" w:lineRule="auto"/>
              <w:rPr>
                <w:sz w:val="24"/>
                <w:szCs w:val="24"/>
              </w:rPr>
            </w:pPr>
            <w:r>
              <w:rPr>
                <w:sz w:val="24"/>
                <w:szCs w:val="24"/>
              </w:rPr>
              <w:t>Reforming safety regulations and access of E-bikes.</w:t>
            </w:r>
          </w:p>
          <w:p w:rsidR="009F4DD5" w:rsidRDefault="009F4DD5" w:rsidP="009F4DD5">
            <w:pPr>
              <w:numPr>
                <w:ilvl w:val="0"/>
                <w:numId w:val="9"/>
              </w:numPr>
              <w:spacing w:line="335" w:lineRule="auto"/>
              <w:rPr>
                <w:sz w:val="24"/>
                <w:szCs w:val="24"/>
              </w:rPr>
            </w:pPr>
            <w:r>
              <w:rPr>
                <w:sz w:val="24"/>
                <w:szCs w:val="24"/>
              </w:rPr>
              <w:t>A change of age requirement for operation of E-bikes shall now be issued to those who wish to use the form of transportation (which will be 16+).</w:t>
            </w:r>
          </w:p>
          <w:p w:rsidR="009F4DD5" w:rsidRDefault="009F4DD5" w:rsidP="009F4DD5">
            <w:pPr>
              <w:numPr>
                <w:ilvl w:val="0"/>
                <w:numId w:val="9"/>
              </w:numPr>
              <w:pBdr>
                <w:top w:val="nil"/>
                <w:left w:val="nil"/>
                <w:bottom w:val="nil"/>
                <w:right w:val="nil"/>
                <w:between w:val="nil"/>
              </w:pBdr>
              <w:spacing w:line="335" w:lineRule="auto"/>
              <w:rPr>
                <w:sz w:val="24"/>
                <w:szCs w:val="24"/>
              </w:rPr>
            </w:pPr>
            <w:r>
              <w:rPr>
                <w:sz w:val="24"/>
                <w:szCs w:val="24"/>
              </w:rPr>
              <w:t>Mandating use of a stronger helmet, enforcement of obeying traffic laws like maintaining under 20 MPH, and using bike lanes, streets, highways, and roadways without use of sidewalks.</w:t>
            </w:r>
          </w:p>
          <w:p w:rsidR="009F4DD5" w:rsidRDefault="009F4DD5" w:rsidP="009F4DD5">
            <w:pPr>
              <w:numPr>
                <w:ilvl w:val="0"/>
                <w:numId w:val="9"/>
              </w:numPr>
              <w:pBdr>
                <w:top w:val="nil"/>
                <w:left w:val="nil"/>
                <w:bottom w:val="nil"/>
                <w:right w:val="nil"/>
                <w:between w:val="nil"/>
              </w:pBdr>
              <w:spacing w:line="335" w:lineRule="auto"/>
              <w:rPr>
                <w:sz w:val="24"/>
                <w:szCs w:val="24"/>
              </w:rPr>
            </w:pPr>
            <w:r>
              <w:rPr>
                <w:sz w:val="24"/>
                <w:szCs w:val="24"/>
              </w:rPr>
              <w:t>Changing the manufacturing of lithium (E-bike) batteries from voluntary to mandatory standards.</w:t>
            </w:r>
          </w:p>
          <w:p w:rsidR="009F4DD5" w:rsidRDefault="009F4DD5" w:rsidP="00FD77DF">
            <w:pPr>
              <w:pBdr>
                <w:top w:val="nil"/>
                <w:left w:val="nil"/>
                <w:bottom w:val="nil"/>
                <w:right w:val="nil"/>
                <w:between w:val="nil"/>
              </w:pBdr>
              <w:spacing w:line="335" w:lineRule="auto"/>
              <w:ind w:left="1440"/>
              <w:rPr>
                <w:i/>
                <w:sz w:val="24"/>
                <w:szCs w:val="24"/>
              </w:rPr>
            </w:pPr>
            <w:r>
              <w:rPr>
                <w:b/>
                <w:sz w:val="24"/>
                <w:szCs w:val="24"/>
              </w:rPr>
              <w:t>SECTION 4.</w:t>
            </w:r>
            <w:r>
              <w:rPr>
                <w:b/>
                <w:sz w:val="24"/>
                <w:szCs w:val="24"/>
              </w:rPr>
              <w:tab/>
            </w:r>
            <w:r>
              <w:rPr>
                <w:sz w:val="24"/>
                <w:szCs w:val="24"/>
              </w:rPr>
              <w:t>This legislation will take effect on FY 2027. All laws in conflict with this legislation are hereby declared null and void.</w:t>
            </w:r>
          </w:p>
        </w:tc>
      </w:tr>
    </w:tbl>
    <w:p w:rsidR="009F4DD5" w:rsidRDefault="009F4DD5" w:rsidP="009F4DD5">
      <w:pPr>
        <w:pBdr>
          <w:top w:val="nil"/>
          <w:left w:val="nil"/>
          <w:bottom w:val="nil"/>
          <w:right w:val="nil"/>
          <w:between w:val="nil"/>
        </w:pBdr>
        <w:ind w:left="1440" w:hanging="1440"/>
        <w:rPr>
          <w:sz w:val="22"/>
          <w:szCs w:val="22"/>
        </w:rPr>
      </w:pPr>
      <w:r>
        <w:rPr>
          <w:i/>
          <w:sz w:val="22"/>
          <w:szCs w:val="22"/>
        </w:rPr>
        <w:t xml:space="preserve">Introduced for Congressional Debate by </w:t>
      </w:r>
      <w:proofErr w:type="spellStart"/>
      <w:r>
        <w:rPr>
          <w:i/>
          <w:sz w:val="22"/>
          <w:szCs w:val="22"/>
        </w:rPr>
        <w:t>Cairee</w:t>
      </w:r>
      <w:proofErr w:type="spellEnd"/>
      <w:r>
        <w:rPr>
          <w:i/>
          <w:sz w:val="22"/>
          <w:szCs w:val="22"/>
        </w:rPr>
        <w:t xml:space="preserve"> Upshur of Phillipsburg high school.</w:t>
      </w: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rsidP="009F4DD5">
      <w:pPr>
        <w:pBdr>
          <w:top w:val="nil"/>
          <w:left w:val="nil"/>
          <w:bottom w:val="nil"/>
          <w:right w:val="nil"/>
          <w:between w:val="nil"/>
        </w:pBdr>
        <w:rPr>
          <w:sz w:val="22"/>
          <w:szCs w:val="22"/>
        </w:rPr>
      </w:pPr>
    </w:p>
    <w:p w:rsidR="009F4DD5" w:rsidRDefault="009F4DD5" w:rsidP="009F4DD5">
      <w:pPr>
        <w:pBdr>
          <w:top w:val="nil"/>
          <w:left w:val="nil"/>
          <w:bottom w:val="nil"/>
          <w:right w:val="nil"/>
          <w:between w:val="nil"/>
        </w:pBdr>
        <w:rPr>
          <w:sz w:val="22"/>
          <w:szCs w:val="22"/>
        </w:rPr>
      </w:pPr>
    </w:p>
    <w:p w:rsidR="009F4DD5" w:rsidRDefault="009F4DD5" w:rsidP="009F4DD5">
      <w:pPr>
        <w:pBdr>
          <w:top w:val="nil"/>
          <w:left w:val="nil"/>
          <w:bottom w:val="nil"/>
          <w:right w:val="nil"/>
          <w:between w:val="nil"/>
        </w:pBdr>
        <w:rPr>
          <w:sz w:val="22"/>
          <w:szCs w:val="22"/>
        </w:rPr>
      </w:pPr>
    </w:p>
    <w:p w:rsidR="009F4DD5" w:rsidRDefault="009F4DD5" w:rsidP="009F4DD5">
      <w:pPr>
        <w:pBdr>
          <w:top w:val="nil"/>
          <w:left w:val="nil"/>
          <w:bottom w:val="nil"/>
          <w:right w:val="nil"/>
          <w:between w:val="nil"/>
        </w:pBdr>
        <w:rPr>
          <w:sz w:val="22"/>
          <w:szCs w:val="22"/>
        </w:rPr>
      </w:pPr>
    </w:p>
    <w:p w:rsidR="009F4DD5" w:rsidRDefault="009F4DD5" w:rsidP="009F4DD5">
      <w:pPr>
        <w:pBdr>
          <w:top w:val="nil"/>
          <w:left w:val="nil"/>
          <w:bottom w:val="nil"/>
          <w:right w:val="nil"/>
          <w:between w:val="nil"/>
        </w:pBdr>
        <w:jc w:val="center"/>
        <w:rPr>
          <w:b/>
          <w:sz w:val="36"/>
          <w:szCs w:val="36"/>
        </w:rPr>
      </w:pPr>
      <w:r>
        <w:rPr>
          <w:b/>
          <w:sz w:val="36"/>
          <w:szCs w:val="36"/>
        </w:rPr>
        <w:lastRenderedPageBreak/>
        <w:t>A Bill to Protect Creative and Intellectual Rights Through Fair AI Usage</w:t>
      </w:r>
    </w:p>
    <w:p w:rsidR="009F4DD5" w:rsidRDefault="009F4DD5" w:rsidP="009F4DD5">
      <w:pPr>
        <w:pBdr>
          <w:top w:val="nil"/>
          <w:left w:val="nil"/>
          <w:bottom w:val="nil"/>
          <w:right w:val="nil"/>
          <w:between w:val="nil"/>
        </w:pBdr>
        <w:jc w:val="center"/>
        <w:rPr>
          <w:sz w:val="36"/>
          <w:szCs w:val="36"/>
        </w:rPr>
      </w:pPr>
    </w:p>
    <w:tbl>
      <w:tblPr>
        <w:tblW w:w="9360" w:type="dxa"/>
        <w:tblLayout w:type="fixed"/>
        <w:tblLook w:val="0600" w:firstRow="0" w:lastRow="0" w:firstColumn="0" w:lastColumn="0" w:noHBand="1" w:noVBand="1"/>
      </w:tblPr>
      <w:tblGrid>
        <w:gridCol w:w="360"/>
        <w:gridCol w:w="9000"/>
      </w:tblGrid>
      <w:tr w:rsidR="009F4DD5" w:rsidTr="00FD77DF">
        <w:trPr>
          <w:trHeight w:val="7995"/>
        </w:trPr>
        <w:tc>
          <w:tcPr>
            <w:tcW w:w="360" w:type="dxa"/>
            <w:shd w:val="clear" w:color="auto" w:fill="auto"/>
            <w:tcMar>
              <w:top w:w="14" w:type="dxa"/>
              <w:left w:w="14" w:type="dxa"/>
              <w:bottom w:w="14" w:type="dxa"/>
              <w:right w:w="14" w:type="dxa"/>
            </w:tcMar>
          </w:tcPr>
          <w:p w:rsidR="009F4DD5" w:rsidRDefault="009F4DD5" w:rsidP="00FD77DF">
            <w:pPr>
              <w:widowControl w:val="0"/>
              <w:pBdr>
                <w:top w:val="nil"/>
                <w:left w:val="nil"/>
                <w:bottom w:val="nil"/>
                <w:right w:val="nil"/>
                <w:between w:val="nil"/>
              </w:pBdr>
              <w:spacing w:line="335" w:lineRule="auto"/>
              <w:rPr>
                <w:smallCaps/>
                <w:sz w:val="28"/>
                <w:szCs w:val="28"/>
              </w:rPr>
            </w:pP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2</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3</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4</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5</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6</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7</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8</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9</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10</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11</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12</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13</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14</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15</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16</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17</w:t>
            </w:r>
          </w:p>
          <w:p w:rsidR="009F4DD5" w:rsidRDefault="009F4DD5" w:rsidP="00FD77DF">
            <w:pPr>
              <w:widowControl w:val="0"/>
              <w:pBdr>
                <w:top w:val="nil"/>
                <w:left w:val="nil"/>
                <w:bottom w:val="nil"/>
                <w:right w:val="nil"/>
                <w:between w:val="nil"/>
              </w:pBdr>
              <w:spacing w:line="335" w:lineRule="auto"/>
              <w:rPr>
                <w:smallCaps/>
                <w:sz w:val="24"/>
                <w:szCs w:val="24"/>
              </w:rPr>
            </w:pPr>
            <w:r>
              <w:rPr>
                <w:smallCaps/>
                <w:sz w:val="24"/>
                <w:szCs w:val="24"/>
              </w:rPr>
              <w:t>18</w:t>
            </w:r>
          </w:p>
          <w:p w:rsidR="009F4DD5" w:rsidRDefault="009F4DD5" w:rsidP="00FD77DF">
            <w:pPr>
              <w:widowControl w:val="0"/>
              <w:pBdr>
                <w:top w:val="nil"/>
                <w:left w:val="nil"/>
                <w:bottom w:val="nil"/>
                <w:right w:val="nil"/>
                <w:between w:val="nil"/>
              </w:pBdr>
              <w:spacing w:line="335" w:lineRule="auto"/>
              <w:rPr>
                <w:smallCaps/>
                <w:sz w:val="24"/>
                <w:szCs w:val="24"/>
              </w:rPr>
            </w:pPr>
          </w:p>
          <w:p w:rsidR="009F4DD5" w:rsidRDefault="009F4DD5" w:rsidP="00FD77DF">
            <w:pPr>
              <w:widowControl w:val="0"/>
              <w:pBdr>
                <w:top w:val="nil"/>
                <w:left w:val="nil"/>
                <w:bottom w:val="nil"/>
                <w:right w:val="nil"/>
                <w:between w:val="nil"/>
              </w:pBdr>
              <w:spacing w:line="335" w:lineRule="auto"/>
              <w:rPr>
                <w:smallCaps/>
                <w:sz w:val="24"/>
                <w:szCs w:val="24"/>
              </w:rPr>
            </w:pPr>
          </w:p>
        </w:tc>
        <w:tc>
          <w:tcPr>
            <w:tcW w:w="9000" w:type="dxa"/>
            <w:shd w:val="clear" w:color="auto" w:fill="auto"/>
            <w:tcMar>
              <w:top w:w="100" w:type="dxa"/>
              <w:left w:w="100" w:type="dxa"/>
              <w:bottom w:w="100" w:type="dxa"/>
              <w:right w:w="100" w:type="dxa"/>
            </w:tcMar>
          </w:tcPr>
          <w:p w:rsidR="009F4DD5" w:rsidRDefault="009F4DD5" w:rsidP="00FD77DF">
            <w:pPr>
              <w:pBdr>
                <w:top w:val="nil"/>
                <w:left w:val="nil"/>
                <w:bottom w:val="nil"/>
                <w:right w:val="nil"/>
                <w:between w:val="nil"/>
              </w:pBdr>
              <w:spacing w:line="335" w:lineRule="auto"/>
            </w:pPr>
            <w:r>
              <w:rPr>
                <w:smallCaps/>
                <w:sz w:val="24"/>
                <w:szCs w:val="24"/>
              </w:rPr>
              <w:t>BE IT ENACTED BY THE CONGRESS HERE ASSEMBLED THAT:</w:t>
            </w:r>
          </w:p>
          <w:p w:rsidR="009F4DD5" w:rsidRDefault="009F4DD5" w:rsidP="00FD77DF">
            <w:pPr>
              <w:pBdr>
                <w:top w:val="nil"/>
                <w:left w:val="nil"/>
                <w:bottom w:val="nil"/>
                <w:right w:val="nil"/>
                <w:between w:val="nil"/>
              </w:pBdr>
              <w:spacing w:line="335" w:lineRule="auto"/>
              <w:ind w:left="1440"/>
              <w:rPr>
                <w:sz w:val="24"/>
                <w:szCs w:val="24"/>
              </w:rPr>
            </w:pPr>
            <w:r>
              <w:rPr>
                <w:b/>
                <w:smallCaps/>
                <w:sz w:val="24"/>
                <w:szCs w:val="24"/>
              </w:rPr>
              <w:t>SECTION 1</w:t>
            </w:r>
            <w:r>
              <w:rPr>
                <w:sz w:val="24"/>
                <w:szCs w:val="24"/>
              </w:rPr>
              <w:t>.</w:t>
            </w:r>
            <w:r>
              <w:rPr>
                <w:sz w:val="24"/>
                <w:szCs w:val="24"/>
              </w:rPr>
              <w:tab/>
              <w:t>The unscrupulous use of AI for monetization, impersonation, and all other harmful applications shall be banned.</w:t>
            </w:r>
          </w:p>
          <w:p w:rsidR="009F4DD5" w:rsidRDefault="009F4DD5" w:rsidP="00FD77DF">
            <w:pPr>
              <w:pBdr>
                <w:top w:val="nil"/>
                <w:left w:val="nil"/>
                <w:bottom w:val="nil"/>
                <w:right w:val="nil"/>
                <w:between w:val="nil"/>
              </w:pBdr>
              <w:spacing w:line="335" w:lineRule="auto"/>
              <w:ind w:left="1890" w:hanging="1890"/>
              <w:rPr>
                <w:sz w:val="24"/>
                <w:szCs w:val="24"/>
              </w:rPr>
            </w:pPr>
            <w:r>
              <w:rPr>
                <w:b/>
                <w:sz w:val="24"/>
                <w:szCs w:val="24"/>
              </w:rPr>
              <w:t xml:space="preserve">SECTION 2. </w:t>
            </w:r>
            <w:r>
              <w:rPr>
                <w:sz w:val="24"/>
                <w:szCs w:val="24"/>
              </w:rPr>
              <w:t xml:space="preserve">     A.    Unscrupulous AI use shall be defined as but is not limited to artificial intelligence aimed to spread misinformation, undermine human-made art, or imitate such art for financial, social, or legal gains. </w:t>
            </w:r>
          </w:p>
          <w:p w:rsidR="009F4DD5" w:rsidRDefault="009F4DD5" w:rsidP="00FD77DF">
            <w:pPr>
              <w:pBdr>
                <w:top w:val="nil"/>
                <w:left w:val="nil"/>
                <w:bottom w:val="nil"/>
                <w:right w:val="nil"/>
                <w:between w:val="nil"/>
              </w:pBdr>
              <w:spacing w:line="335" w:lineRule="auto"/>
              <w:ind w:left="1890" w:hanging="1890"/>
              <w:rPr>
                <w:sz w:val="24"/>
                <w:szCs w:val="24"/>
              </w:rPr>
            </w:pPr>
            <w:r>
              <w:rPr>
                <w:sz w:val="24"/>
                <w:szCs w:val="24"/>
              </w:rPr>
              <w:t xml:space="preserve">                          B.     Harmful applications shall be defined but are not limited to artificial intelligence used to devalue or hinder authentic art. </w:t>
            </w:r>
          </w:p>
          <w:p w:rsidR="009F4DD5" w:rsidRDefault="009F4DD5" w:rsidP="00FD77DF">
            <w:pPr>
              <w:pBdr>
                <w:top w:val="nil"/>
                <w:left w:val="nil"/>
                <w:bottom w:val="nil"/>
                <w:right w:val="nil"/>
                <w:between w:val="nil"/>
              </w:pBdr>
              <w:spacing w:line="335" w:lineRule="auto"/>
              <w:ind w:left="1440"/>
              <w:rPr>
                <w:sz w:val="24"/>
                <w:szCs w:val="24"/>
              </w:rPr>
            </w:pPr>
            <w:r>
              <w:rPr>
                <w:b/>
                <w:smallCaps/>
                <w:sz w:val="24"/>
                <w:szCs w:val="24"/>
              </w:rPr>
              <w:t>SECTION 3</w:t>
            </w:r>
            <w:r>
              <w:rPr>
                <w:sz w:val="24"/>
                <w:szCs w:val="24"/>
              </w:rPr>
              <w:t>.</w:t>
            </w:r>
            <w:r>
              <w:rPr>
                <w:sz w:val="24"/>
                <w:szCs w:val="24"/>
              </w:rPr>
              <w:tab/>
              <w:t xml:space="preserve">The Department of Homeland Security will oversee the implementation of this legislation. </w:t>
            </w:r>
          </w:p>
          <w:p w:rsidR="009F4DD5" w:rsidRDefault="009F4DD5" w:rsidP="009F4DD5">
            <w:pPr>
              <w:numPr>
                <w:ilvl w:val="0"/>
                <w:numId w:val="10"/>
              </w:numPr>
              <w:pBdr>
                <w:top w:val="nil"/>
                <w:left w:val="nil"/>
                <w:bottom w:val="nil"/>
                <w:right w:val="nil"/>
                <w:between w:val="nil"/>
              </w:pBdr>
              <w:spacing w:line="335" w:lineRule="auto"/>
              <w:rPr>
                <w:sz w:val="24"/>
                <w:szCs w:val="24"/>
              </w:rPr>
            </w:pPr>
            <w:r>
              <w:rPr>
                <w:sz w:val="24"/>
                <w:szCs w:val="24"/>
              </w:rPr>
              <w:t>Individuals who violate the terms of this legislation will be fined $2,500 for their first offense and $5,000 for any subsequent offenses.</w:t>
            </w:r>
          </w:p>
          <w:p w:rsidR="009F4DD5" w:rsidRDefault="009F4DD5" w:rsidP="009F4DD5">
            <w:pPr>
              <w:numPr>
                <w:ilvl w:val="0"/>
                <w:numId w:val="10"/>
              </w:numPr>
              <w:pBdr>
                <w:top w:val="nil"/>
                <w:left w:val="nil"/>
                <w:bottom w:val="nil"/>
                <w:right w:val="nil"/>
                <w:between w:val="nil"/>
              </w:pBdr>
              <w:spacing w:line="335" w:lineRule="auto"/>
              <w:rPr>
                <w:sz w:val="24"/>
                <w:szCs w:val="24"/>
              </w:rPr>
            </w:pPr>
            <w:r>
              <w:rPr>
                <w:sz w:val="24"/>
                <w:szCs w:val="24"/>
              </w:rPr>
              <w:t xml:space="preserve">Companies or large corporations that violate the terms of this legislation will be fined $15,000 for their first offense and $30,000 for any subsequent offenses. </w:t>
            </w:r>
          </w:p>
          <w:p w:rsidR="009F4DD5" w:rsidRDefault="009F4DD5" w:rsidP="009F4DD5">
            <w:pPr>
              <w:numPr>
                <w:ilvl w:val="0"/>
                <w:numId w:val="10"/>
              </w:numPr>
              <w:pBdr>
                <w:top w:val="nil"/>
                <w:left w:val="nil"/>
                <w:bottom w:val="nil"/>
                <w:right w:val="nil"/>
                <w:between w:val="nil"/>
              </w:pBdr>
              <w:spacing w:line="335" w:lineRule="auto"/>
              <w:rPr>
                <w:sz w:val="24"/>
                <w:szCs w:val="24"/>
              </w:rPr>
            </w:pPr>
            <w:r>
              <w:rPr>
                <w:sz w:val="24"/>
                <w:szCs w:val="24"/>
              </w:rPr>
              <w:t xml:space="preserve">All funds collected through fines will be supplied to the Department of Homeland Security to further their investigations. </w:t>
            </w:r>
          </w:p>
          <w:p w:rsidR="009F4DD5" w:rsidRDefault="009F4DD5" w:rsidP="00FD77DF">
            <w:pPr>
              <w:spacing w:line="335" w:lineRule="auto"/>
              <w:ind w:left="1440"/>
              <w:rPr>
                <w:sz w:val="24"/>
                <w:szCs w:val="24"/>
              </w:rPr>
            </w:pPr>
            <w:r>
              <w:rPr>
                <w:b/>
                <w:sz w:val="24"/>
                <w:szCs w:val="24"/>
              </w:rPr>
              <w:t>SECTION 4.</w:t>
            </w:r>
            <w:r>
              <w:rPr>
                <w:b/>
                <w:sz w:val="24"/>
                <w:szCs w:val="24"/>
              </w:rPr>
              <w:tab/>
            </w:r>
            <w:r>
              <w:rPr>
                <w:sz w:val="24"/>
                <w:szCs w:val="24"/>
              </w:rPr>
              <w:t xml:space="preserve">This legislation will take effect at the start of Fiscal Year 2025. All laws in conflict with this legislation are hereby considered null and void. </w:t>
            </w:r>
          </w:p>
        </w:tc>
      </w:tr>
      <w:tr w:rsidR="009F4DD5" w:rsidTr="00FD77DF">
        <w:tc>
          <w:tcPr>
            <w:tcW w:w="360" w:type="dxa"/>
            <w:shd w:val="clear" w:color="auto" w:fill="auto"/>
            <w:tcMar>
              <w:top w:w="14" w:type="dxa"/>
              <w:left w:w="14" w:type="dxa"/>
              <w:bottom w:w="14" w:type="dxa"/>
              <w:right w:w="14" w:type="dxa"/>
            </w:tcMar>
          </w:tcPr>
          <w:p w:rsidR="009F4DD5" w:rsidRDefault="009F4DD5" w:rsidP="00FD77DF">
            <w:pPr>
              <w:widowControl w:val="0"/>
              <w:pBdr>
                <w:top w:val="nil"/>
                <w:left w:val="nil"/>
                <w:bottom w:val="nil"/>
                <w:right w:val="nil"/>
                <w:between w:val="nil"/>
              </w:pBdr>
              <w:spacing w:line="335" w:lineRule="auto"/>
              <w:rPr>
                <w:smallCaps/>
                <w:sz w:val="28"/>
                <w:szCs w:val="28"/>
              </w:rPr>
            </w:pPr>
          </w:p>
        </w:tc>
        <w:tc>
          <w:tcPr>
            <w:tcW w:w="9000" w:type="dxa"/>
            <w:shd w:val="clear" w:color="auto" w:fill="auto"/>
            <w:tcMar>
              <w:top w:w="100" w:type="dxa"/>
              <w:left w:w="100" w:type="dxa"/>
              <w:bottom w:w="100" w:type="dxa"/>
              <w:right w:w="100" w:type="dxa"/>
            </w:tcMar>
          </w:tcPr>
          <w:p w:rsidR="009F4DD5" w:rsidRDefault="009F4DD5" w:rsidP="00FD77DF">
            <w:pPr>
              <w:pBdr>
                <w:top w:val="nil"/>
                <w:left w:val="nil"/>
                <w:bottom w:val="nil"/>
                <w:right w:val="nil"/>
                <w:between w:val="nil"/>
              </w:pBdr>
              <w:spacing w:line="335" w:lineRule="auto"/>
              <w:rPr>
                <w:smallCaps/>
                <w:sz w:val="24"/>
                <w:szCs w:val="24"/>
              </w:rPr>
            </w:pPr>
          </w:p>
        </w:tc>
      </w:tr>
    </w:tbl>
    <w:p w:rsidR="009F4DD5" w:rsidRDefault="009F4DD5" w:rsidP="009F4DD5">
      <w:pPr>
        <w:pBdr>
          <w:top w:val="nil"/>
          <w:left w:val="nil"/>
          <w:bottom w:val="nil"/>
          <w:right w:val="nil"/>
          <w:between w:val="nil"/>
        </w:pBdr>
        <w:ind w:left="1440" w:hanging="1440"/>
        <w:rPr>
          <w:i/>
          <w:sz w:val="22"/>
          <w:szCs w:val="22"/>
        </w:rPr>
      </w:pPr>
      <w:r>
        <w:rPr>
          <w:i/>
          <w:sz w:val="22"/>
          <w:szCs w:val="22"/>
        </w:rPr>
        <w:t>Introduced for Congressional Debate by Alexander DeMarco of Phillipsburg High School.</w:t>
      </w:r>
    </w:p>
    <w:p w:rsidR="009F4DD5" w:rsidRDefault="009F4DD5" w:rsidP="009F4DD5">
      <w:pPr>
        <w:pBdr>
          <w:top w:val="nil"/>
          <w:left w:val="nil"/>
          <w:bottom w:val="nil"/>
          <w:right w:val="nil"/>
          <w:between w:val="nil"/>
        </w:pBdr>
        <w:rPr>
          <w:sz w:val="22"/>
          <w:szCs w:val="22"/>
        </w:rPr>
      </w:pPr>
    </w:p>
    <w:p w:rsidR="009F4DD5" w:rsidRDefault="009F4DD5" w:rsidP="009F4DD5">
      <w:pPr>
        <w:pBdr>
          <w:top w:val="nil"/>
          <w:left w:val="nil"/>
          <w:bottom w:val="nil"/>
          <w:right w:val="nil"/>
          <w:between w:val="nil"/>
        </w:pBdr>
        <w:rPr>
          <w:sz w:val="22"/>
          <w:szCs w:val="22"/>
        </w:rPr>
      </w:pPr>
    </w:p>
    <w:p w:rsidR="009F4DD5" w:rsidRDefault="009F4DD5" w:rsidP="009F4DD5">
      <w:pPr>
        <w:pBdr>
          <w:top w:val="nil"/>
          <w:left w:val="nil"/>
          <w:bottom w:val="nil"/>
          <w:right w:val="nil"/>
          <w:between w:val="nil"/>
        </w:pBdr>
        <w:rPr>
          <w:sz w:val="22"/>
          <w:szCs w:val="22"/>
        </w:rPr>
      </w:pPr>
    </w:p>
    <w:p w:rsidR="009F4DD5" w:rsidRDefault="009F4DD5" w:rsidP="009F4DD5">
      <w:pPr>
        <w:pBdr>
          <w:top w:val="nil"/>
          <w:left w:val="nil"/>
          <w:bottom w:val="nil"/>
          <w:right w:val="nil"/>
          <w:between w:val="nil"/>
        </w:pBdr>
        <w:rPr>
          <w:sz w:val="22"/>
          <w:szCs w:val="22"/>
        </w:rPr>
      </w:pPr>
    </w:p>
    <w:p w:rsidR="009F4DD5" w:rsidRDefault="009F4DD5" w:rsidP="009F4DD5">
      <w:pPr>
        <w:pBdr>
          <w:top w:val="nil"/>
          <w:left w:val="nil"/>
          <w:bottom w:val="nil"/>
          <w:right w:val="nil"/>
          <w:between w:val="nil"/>
        </w:pBdr>
        <w:rPr>
          <w:sz w:val="22"/>
          <w:szCs w:val="22"/>
        </w:rPr>
      </w:pPr>
    </w:p>
    <w:p w:rsidR="009F4DD5" w:rsidRDefault="009F4DD5" w:rsidP="009F4DD5">
      <w:pPr>
        <w:pBdr>
          <w:top w:val="nil"/>
          <w:left w:val="nil"/>
          <w:bottom w:val="nil"/>
          <w:right w:val="nil"/>
          <w:between w:val="nil"/>
        </w:pBdr>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F04043" w:rsidRDefault="00F04043" w:rsidP="00F04043">
      <w:pPr>
        <w:jc w:val="center"/>
        <w:rPr>
          <w:sz w:val="36"/>
          <w:szCs w:val="36"/>
        </w:rPr>
      </w:pPr>
      <w:r>
        <w:rPr>
          <w:b/>
          <w:sz w:val="36"/>
          <w:szCs w:val="36"/>
        </w:rPr>
        <w:lastRenderedPageBreak/>
        <w:t>A Bill to Prevent Employers from Using Employees’ Social Media Presence Against Them</w:t>
      </w:r>
    </w:p>
    <w:p w:rsidR="00F04043" w:rsidRDefault="00F04043" w:rsidP="00F04043">
      <w:pPr>
        <w:jc w:val="center"/>
        <w:rPr>
          <w:sz w:val="36"/>
          <w:szCs w:val="36"/>
        </w:rPr>
      </w:pPr>
    </w:p>
    <w:tbl>
      <w:tblPr>
        <w:tblW w:w="9360" w:type="dxa"/>
        <w:tblLayout w:type="fixed"/>
        <w:tblLook w:val="0600" w:firstRow="0" w:lastRow="0" w:firstColumn="0" w:lastColumn="0" w:noHBand="1" w:noVBand="1"/>
      </w:tblPr>
      <w:tblGrid>
        <w:gridCol w:w="360"/>
        <w:gridCol w:w="9000"/>
      </w:tblGrid>
      <w:tr w:rsidR="00F04043" w:rsidTr="009E4BB3">
        <w:tc>
          <w:tcPr>
            <w:tcW w:w="360" w:type="dxa"/>
            <w:shd w:val="clear" w:color="auto" w:fill="auto"/>
            <w:tcMar>
              <w:top w:w="14" w:type="dxa"/>
              <w:left w:w="14" w:type="dxa"/>
              <w:bottom w:w="14" w:type="dxa"/>
              <w:right w:w="14" w:type="dxa"/>
            </w:tcMar>
          </w:tcPr>
          <w:p w:rsidR="00F04043" w:rsidRDefault="00F04043" w:rsidP="009E4BB3">
            <w:pPr>
              <w:widowControl w:val="0"/>
              <w:spacing w:line="335" w:lineRule="auto"/>
              <w:rPr>
                <w:smallCaps/>
                <w:sz w:val="28"/>
                <w:szCs w:val="28"/>
              </w:rPr>
            </w:pPr>
          </w:p>
          <w:p w:rsidR="00F04043" w:rsidRDefault="00F04043" w:rsidP="009E4BB3">
            <w:pPr>
              <w:widowControl w:val="0"/>
              <w:spacing w:line="335" w:lineRule="auto"/>
              <w:rPr>
                <w:smallCaps/>
                <w:sz w:val="24"/>
                <w:szCs w:val="24"/>
              </w:rPr>
            </w:pPr>
            <w:r>
              <w:rPr>
                <w:smallCaps/>
                <w:sz w:val="24"/>
                <w:szCs w:val="24"/>
              </w:rPr>
              <w:t>1</w:t>
            </w:r>
          </w:p>
          <w:p w:rsidR="00F04043" w:rsidRDefault="00F04043" w:rsidP="009E4BB3">
            <w:pPr>
              <w:widowControl w:val="0"/>
              <w:spacing w:line="335" w:lineRule="auto"/>
              <w:rPr>
                <w:smallCaps/>
                <w:sz w:val="24"/>
                <w:szCs w:val="24"/>
              </w:rPr>
            </w:pPr>
            <w:r>
              <w:rPr>
                <w:smallCaps/>
                <w:sz w:val="24"/>
                <w:szCs w:val="24"/>
              </w:rPr>
              <w:t>2</w:t>
            </w:r>
          </w:p>
          <w:p w:rsidR="00F04043" w:rsidRDefault="00F04043" w:rsidP="009E4BB3">
            <w:pPr>
              <w:widowControl w:val="0"/>
              <w:spacing w:line="335" w:lineRule="auto"/>
              <w:rPr>
                <w:smallCaps/>
                <w:sz w:val="24"/>
                <w:szCs w:val="24"/>
              </w:rPr>
            </w:pPr>
            <w:r>
              <w:rPr>
                <w:smallCaps/>
                <w:sz w:val="24"/>
                <w:szCs w:val="24"/>
              </w:rPr>
              <w:t>3</w:t>
            </w:r>
          </w:p>
          <w:p w:rsidR="00F04043" w:rsidRDefault="00F04043" w:rsidP="009E4BB3">
            <w:pPr>
              <w:widowControl w:val="0"/>
              <w:spacing w:line="335" w:lineRule="auto"/>
              <w:rPr>
                <w:smallCaps/>
                <w:sz w:val="24"/>
                <w:szCs w:val="24"/>
              </w:rPr>
            </w:pPr>
            <w:r>
              <w:rPr>
                <w:smallCaps/>
                <w:sz w:val="24"/>
                <w:szCs w:val="24"/>
              </w:rPr>
              <w:t>4</w:t>
            </w:r>
          </w:p>
          <w:p w:rsidR="00F04043" w:rsidRDefault="00F04043" w:rsidP="009E4BB3">
            <w:pPr>
              <w:widowControl w:val="0"/>
              <w:spacing w:line="335" w:lineRule="auto"/>
              <w:rPr>
                <w:smallCaps/>
                <w:sz w:val="24"/>
                <w:szCs w:val="24"/>
              </w:rPr>
            </w:pPr>
            <w:r>
              <w:rPr>
                <w:smallCaps/>
                <w:sz w:val="24"/>
                <w:szCs w:val="24"/>
              </w:rPr>
              <w:t>5</w:t>
            </w:r>
          </w:p>
          <w:p w:rsidR="00F04043" w:rsidRDefault="00F04043" w:rsidP="009E4BB3">
            <w:pPr>
              <w:widowControl w:val="0"/>
              <w:spacing w:line="335" w:lineRule="auto"/>
              <w:rPr>
                <w:smallCaps/>
                <w:sz w:val="24"/>
                <w:szCs w:val="24"/>
              </w:rPr>
            </w:pPr>
            <w:r>
              <w:rPr>
                <w:smallCaps/>
                <w:sz w:val="24"/>
                <w:szCs w:val="24"/>
              </w:rPr>
              <w:t>6</w:t>
            </w:r>
          </w:p>
          <w:p w:rsidR="00F04043" w:rsidRDefault="00F04043" w:rsidP="009E4BB3">
            <w:pPr>
              <w:widowControl w:val="0"/>
              <w:spacing w:line="335" w:lineRule="auto"/>
              <w:rPr>
                <w:smallCaps/>
                <w:sz w:val="24"/>
                <w:szCs w:val="24"/>
              </w:rPr>
            </w:pPr>
            <w:r>
              <w:rPr>
                <w:smallCaps/>
                <w:sz w:val="24"/>
                <w:szCs w:val="24"/>
              </w:rPr>
              <w:t>7</w:t>
            </w:r>
          </w:p>
          <w:p w:rsidR="00F04043" w:rsidRDefault="00F04043" w:rsidP="009E4BB3">
            <w:pPr>
              <w:widowControl w:val="0"/>
              <w:spacing w:line="335" w:lineRule="auto"/>
              <w:rPr>
                <w:smallCaps/>
                <w:sz w:val="24"/>
                <w:szCs w:val="24"/>
              </w:rPr>
            </w:pPr>
            <w:r>
              <w:rPr>
                <w:smallCaps/>
                <w:sz w:val="24"/>
                <w:szCs w:val="24"/>
              </w:rPr>
              <w:t>8</w:t>
            </w:r>
          </w:p>
          <w:p w:rsidR="00F04043" w:rsidRDefault="00F04043" w:rsidP="009E4BB3">
            <w:pPr>
              <w:widowControl w:val="0"/>
              <w:spacing w:line="335" w:lineRule="auto"/>
              <w:rPr>
                <w:smallCaps/>
                <w:sz w:val="24"/>
                <w:szCs w:val="24"/>
              </w:rPr>
            </w:pPr>
            <w:r>
              <w:rPr>
                <w:smallCaps/>
                <w:sz w:val="24"/>
                <w:szCs w:val="24"/>
              </w:rPr>
              <w:t>9</w:t>
            </w:r>
          </w:p>
          <w:p w:rsidR="00F04043" w:rsidRDefault="00F04043" w:rsidP="009E4BB3">
            <w:pPr>
              <w:widowControl w:val="0"/>
              <w:spacing w:line="335" w:lineRule="auto"/>
              <w:rPr>
                <w:smallCaps/>
                <w:sz w:val="24"/>
                <w:szCs w:val="24"/>
              </w:rPr>
            </w:pPr>
            <w:r>
              <w:rPr>
                <w:smallCaps/>
                <w:sz w:val="24"/>
                <w:szCs w:val="24"/>
              </w:rPr>
              <w:t>10</w:t>
            </w:r>
          </w:p>
          <w:p w:rsidR="00F04043" w:rsidRDefault="00F04043" w:rsidP="009E4BB3">
            <w:pPr>
              <w:widowControl w:val="0"/>
              <w:spacing w:line="335" w:lineRule="auto"/>
              <w:rPr>
                <w:smallCaps/>
                <w:sz w:val="24"/>
                <w:szCs w:val="24"/>
              </w:rPr>
            </w:pPr>
            <w:r>
              <w:rPr>
                <w:smallCaps/>
                <w:sz w:val="24"/>
                <w:szCs w:val="24"/>
              </w:rPr>
              <w:t>11</w:t>
            </w:r>
          </w:p>
          <w:p w:rsidR="00F04043" w:rsidRDefault="00F04043" w:rsidP="009E4BB3">
            <w:pPr>
              <w:widowControl w:val="0"/>
              <w:spacing w:line="335" w:lineRule="auto"/>
              <w:rPr>
                <w:smallCaps/>
                <w:sz w:val="24"/>
                <w:szCs w:val="24"/>
              </w:rPr>
            </w:pPr>
            <w:r>
              <w:rPr>
                <w:smallCaps/>
                <w:sz w:val="24"/>
                <w:szCs w:val="24"/>
              </w:rPr>
              <w:t>12</w:t>
            </w:r>
          </w:p>
          <w:p w:rsidR="00F04043" w:rsidRDefault="00F04043" w:rsidP="009E4BB3">
            <w:pPr>
              <w:widowControl w:val="0"/>
              <w:spacing w:line="335" w:lineRule="auto"/>
              <w:rPr>
                <w:smallCaps/>
                <w:sz w:val="24"/>
                <w:szCs w:val="24"/>
              </w:rPr>
            </w:pPr>
            <w:r>
              <w:rPr>
                <w:smallCaps/>
                <w:sz w:val="24"/>
                <w:szCs w:val="24"/>
              </w:rPr>
              <w:t>13</w:t>
            </w:r>
          </w:p>
        </w:tc>
        <w:tc>
          <w:tcPr>
            <w:tcW w:w="9000" w:type="dxa"/>
            <w:shd w:val="clear" w:color="auto" w:fill="auto"/>
            <w:tcMar>
              <w:top w:w="100" w:type="dxa"/>
              <w:left w:w="100" w:type="dxa"/>
              <w:bottom w:w="100" w:type="dxa"/>
              <w:right w:w="100" w:type="dxa"/>
            </w:tcMar>
          </w:tcPr>
          <w:p w:rsidR="00F04043" w:rsidRDefault="00F04043" w:rsidP="009E4BB3">
            <w:pPr>
              <w:spacing w:line="335" w:lineRule="auto"/>
            </w:pPr>
            <w:r>
              <w:rPr>
                <w:smallCaps/>
                <w:sz w:val="24"/>
                <w:szCs w:val="24"/>
              </w:rPr>
              <w:t>BE IT ENACTED BY THE CONGRESS HERE ASSEMBLED THAT:</w:t>
            </w:r>
          </w:p>
          <w:p w:rsidR="00F04043" w:rsidRDefault="00F04043" w:rsidP="009E4BB3">
            <w:pPr>
              <w:spacing w:line="335" w:lineRule="auto"/>
              <w:ind w:left="1440"/>
              <w:rPr>
                <w:sz w:val="24"/>
                <w:szCs w:val="24"/>
              </w:rPr>
            </w:pPr>
            <w:r>
              <w:rPr>
                <w:b/>
                <w:smallCaps/>
                <w:sz w:val="24"/>
                <w:szCs w:val="24"/>
              </w:rPr>
              <w:t>SECTION 1</w:t>
            </w:r>
            <w:r>
              <w:rPr>
                <w:sz w:val="24"/>
                <w:szCs w:val="24"/>
              </w:rPr>
              <w:t>.</w:t>
            </w:r>
            <w:r>
              <w:rPr>
                <w:sz w:val="24"/>
                <w:szCs w:val="24"/>
              </w:rPr>
              <w:tab/>
              <w:t xml:space="preserve">Employers will be prohibited from seeking employees' social media accounts and using their media against them. Employees are not required to give employers their personal social media to monitor their accounts. </w:t>
            </w:r>
          </w:p>
          <w:p w:rsidR="00F04043" w:rsidRDefault="00F04043" w:rsidP="009E4BB3">
            <w:pPr>
              <w:spacing w:line="335" w:lineRule="auto"/>
              <w:ind w:left="1440"/>
              <w:rPr>
                <w:sz w:val="24"/>
                <w:szCs w:val="24"/>
              </w:rPr>
            </w:pPr>
            <w:r>
              <w:rPr>
                <w:b/>
                <w:smallCaps/>
                <w:sz w:val="24"/>
                <w:szCs w:val="24"/>
              </w:rPr>
              <w:t>SECTION 2</w:t>
            </w:r>
            <w:r>
              <w:rPr>
                <w:sz w:val="24"/>
                <w:szCs w:val="24"/>
              </w:rPr>
              <w:t>.</w:t>
            </w:r>
            <w:r>
              <w:rPr>
                <w:sz w:val="24"/>
                <w:szCs w:val="24"/>
              </w:rPr>
              <w:tab/>
              <w:t>Social Media will be defined as any and all publicly made posts made on personal time and accounts.</w:t>
            </w:r>
          </w:p>
          <w:p w:rsidR="00F04043" w:rsidRDefault="00F04043" w:rsidP="009E4BB3">
            <w:pPr>
              <w:spacing w:line="335" w:lineRule="auto"/>
              <w:ind w:left="1440"/>
              <w:rPr>
                <w:sz w:val="24"/>
                <w:szCs w:val="24"/>
              </w:rPr>
            </w:pPr>
            <w:r>
              <w:rPr>
                <w:sz w:val="24"/>
                <w:szCs w:val="24"/>
              </w:rPr>
              <w:t xml:space="preserve">                          Employees include all working and potential applicants in all regions of work.</w:t>
            </w:r>
          </w:p>
          <w:p w:rsidR="00F04043" w:rsidRDefault="00F04043" w:rsidP="009E4BB3">
            <w:pPr>
              <w:spacing w:line="335" w:lineRule="auto"/>
              <w:ind w:left="1440"/>
              <w:rPr>
                <w:sz w:val="24"/>
                <w:szCs w:val="24"/>
              </w:rPr>
            </w:pPr>
            <w:r>
              <w:rPr>
                <w:b/>
                <w:smallCaps/>
                <w:sz w:val="24"/>
                <w:szCs w:val="24"/>
              </w:rPr>
              <w:t>SECTION 3</w:t>
            </w:r>
            <w:r>
              <w:rPr>
                <w:b/>
                <w:sz w:val="24"/>
                <w:szCs w:val="24"/>
              </w:rPr>
              <w:t>.</w:t>
            </w:r>
            <w:r>
              <w:rPr>
                <w:sz w:val="24"/>
                <w:szCs w:val="24"/>
              </w:rPr>
              <w:tab/>
              <w:t>The U.S. Department of Labor shall oversee the enforcement and implementation of this bill.</w:t>
            </w:r>
          </w:p>
          <w:p w:rsidR="00F04043" w:rsidRDefault="00F04043" w:rsidP="009E4BB3">
            <w:pPr>
              <w:numPr>
                <w:ilvl w:val="0"/>
                <w:numId w:val="2"/>
              </w:numPr>
              <w:spacing w:line="335" w:lineRule="auto"/>
              <w:rPr>
                <w:sz w:val="24"/>
                <w:szCs w:val="24"/>
              </w:rPr>
            </w:pPr>
            <w:r>
              <w:rPr>
                <w:sz w:val="24"/>
                <w:szCs w:val="24"/>
              </w:rPr>
              <w:t>If caught in violation of this legislation, employers will be subject to a fine of $10,000, which will double for each subsequent violation.</w:t>
            </w:r>
          </w:p>
          <w:p w:rsidR="00F04043" w:rsidRDefault="00F04043" w:rsidP="009E4BB3">
            <w:pPr>
              <w:spacing w:line="335" w:lineRule="auto"/>
              <w:ind w:left="1440"/>
              <w:rPr>
                <w:i/>
                <w:sz w:val="24"/>
                <w:szCs w:val="24"/>
              </w:rPr>
            </w:pPr>
            <w:r>
              <w:rPr>
                <w:b/>
                <w:sz w:val="24"/>
                <w:szCs w:val="24"/>
              </w:rPr>
              <w:t>SECTION 4.</w:t>
            </w:r>
            <w:r>
              <w:rPr>
                <w:b/>
                <w:sz w:val="24"/>
                <w:szCs w:val="24"/>
              </w:rPr>
              <w:tab/>
            </w:r>
            <w:r>
              <w:rPr>
                <w:sz w:val="24"/>
                <w:szCs w:val="24"/>
              </w:rPr>
              <w:t>This legislation will take effect in January 2025. All laws in conflict with this legislation are hereby declared null and void.</w:t>
            </w:r>
          </w:p>
        </w:tc>
      </w:tr>
      <w:tr w:rsidR="00F04043" w:rsidTr="009E4BB3">
        <w:tc>
          <w:tcPr>
            <w:tcW w:w="360" w:type="dxa"/>
            <w:shd w:val="clear" w:color="auto" w:fill="auto"/>
            <w:tcMar>
              <w:top w:w="14" w:type="dxa"/>
              <w:left w:w="14" w:type="dxa"/>
              <w:bottom w:w="14" w:type="dxa"/>
              <w:right w:w="14" w:type="dxa"/>
            </w:tcMar>
          </w:tcPr>
          <w:p w:rsidR="00F04043" w:rsidRDefault="00F04043" w:rsidP="009E4BB3">
            <w:pPr>
              <w:widowControl w:val="0"/>
              <w:spacing w:line="335" w:lineRule="auto"/>
              <w:rPr>
                <w:smallCaps/>
                <w:sz w:val="28"/>
                <w:szCs w:val="28"/>
              </w:rPr>
            </w:pPr>
          </w:p>
        </w:tc>
        <w:tc>
          <w:tcPr>
            <w:tcW w:w="9000" w:type="dxa"/>
            <w:shd w:val="clear" w:color="auto" w:fill="auto"/>
            <w:tcMar>
              <w:top w:w="100" w:type="dxa"/>
              <w:left w:w="100" w:type="dxa"/>
              <w:bottom w:w="100" w:type="dxa"/>
              <w:right w:w="100" w:type="dxa"/>
            </w:tcMar>
          </w:tcPr>
          <w:p w:rsidR="00F04043" w:rsidRDefault="00F04043" w:rsidP="009E4BB3">
            <w:pPr>
              <w:spacing w:line="335" w:lineRule="auto"/>
              <w:rPr>
                <w:smallCaps/>
                <w:sz w:val="24"/>
                <w:szCs w:val="24"/>
              </w:rPr>
            </w:pPr>
          </w:p>
        </w:tc>
      </w:tr>
    </w:tbl>
    <w:p w:rsidR="00F04043" w:rsidRDefault="00F04043" w:rsidP="00F04043">
      <w:pPr>
        <w:ind w:left="1440"/>
      </w:pPr>
      <w:r>
        <w:rPr>
          <w:i/>
        </w:rPr>
        <w:t>Introduced for Congressional Debate by Shelby Manning of Hunterdon Central Regional High School.</w:t>
      </w:r>
    </w:p>
    <w:p w:rsidR="00F04043" w:rsidRDefault="00F04043" w:rsidP="00F0404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9F4DD5" w:rsidRPr="009F4DD5" w:rsidRDefault="009F4DD5" w:rsidP="009F4DD5">
      <w:pPr>
        <w:jc w:val="center"/>
        <w:rPr>
          <w:rFonts w:ascii="Times New Roman" w:hAnsi="Times New Roman" w:cs="Times New Roman"/>
          <w:b/>
          <w:smallCaps/>
          <w:sz w:val="24"/>
          <w:szCs w:val="24"/>
        </w:rPr>
      </w:pPr>
      <w:bookmarkStart w:id="0" w:name="_heading=h.gjdgxs" w:colFirst="0" w:colLast="0"/>
      <w:bookmarkEnd w:id="0"/>
      <w:r w:rsidRPr="009F4DD5">
        <w:rPr>
          <w:rFonts w:ascii="Times New Roman" w:hAnsi="Times New Roman" w:cs="Times New Roman"/>
          <w:b/>
          <w:smallCaps/>
          <w:sz w:val="24"/>
          <w:szCs w:val="24"/>
        </w:rPr>
        <w:lastRenderedPageBreak/>
        <w:t>A Bill to Ban Age Restrictions for Professional Sports Eligibility</w:t>
      </w:r>
    </w:p>
    <w:p w:rsidR="009F4DD5" w:rsidRPr="009F4DD5" w:rsidRDefault="009F4DD5" w:rsidP="009F4DD5">
      <w:pPr>
        <w:spacing w:line="384" w:lineRule="auto"/>
        <w:ind w:left="1440" w:hanging="1440"/>
        <w:rPr>
          <w:rFonts w:ascii="Times New Roman" w:hAnsi="Times New Roman" w:cs="Times New Roman"/>
          <w:smallCaps/>
          <w:sz w:val="24"/>
          <w:szCs w:val="24"/>
        </w:rPr>
      </w:pPr>
    </w:p>
    <w:p w:rsidR="00F04043" w:rsidRPr="009F4DD5" w:rsidRDefault="009F4DD5" w:rsidP="009F4DD5">
      <w:pPr>
        <w:spacing w:line="384" w:lineRule="auto"/>
        <w:ind w:left="1440" w:hanging="1440"/>
        <w:rPr>
          <w:rFonts w:ascii="Times New Roman" w:hAnsi="Times New Roman" w:cs="Times New Roman"/>
          <w:smallCaps/>
          <w:sz w:val="24"/>
          <w:szCs w:val="24"/>
        </w:rPr>
      </w:pPr>
      <w:r w:rsidRPr="009F4DD5">
        <w:rPr>
          <w:rFonts w:ascii="Times New Roman" w:hAnsi="Times New Roman" w:cs="Times New Roman"/>
          <w:smallCaps/>
          <w:sz w:val="24"/>
          <w:szCs w:val="24"/>
        </w:rPr>
        <w:t>BE IT ENACTED BY THE STUDENT CONGRESS HERE ASSEMBLED THAT:</w:t>
      </w:r>
    </w:p>
    <w:p w:rsidR="009F4DD5" w:rsidRPr="009F4DD5" w:rsidRDefault="009F4DD5">
      <w:pPr>
        <w:pBdr>
          <w:top w:val="nil"/>
          <w:left w:val="nil"/>
          <w:bottom w:val="nil"/>
          <w:right w:val="nil"/>
          <w:between w:val="nil"/>
        </w:pBdr>
        <w:ind w:left="1440" w:hanging="1440"/>
        <w:rPr>
          <w:rFonts w:ascii="Times New Roman" w:hAnsi="Times New Roman" w:cs="Times New Roman"/>
          <w:sz w:val="24"/>
          <w:szCs w:val="24"/>
        </w:rPr>
      </w:pPr>
    </w:p>
    <w:p w:rsidR="009F4DD5" w:rsidRPr="009F4DD5" w:rsidRDefault="009F4DD5" w:rsidP="009F4DD5">
      <w:pPr>
        <w:spacing w:line="480" w:lineRule="auto"/>
        <w:ind w:left="1440" w:hanging="1440"/>
        <w:rPr>
          <w:rFonts w:ascii="Times New Roman" w:hAnsi="Times New Roman" w:cs="Times New Roman"/>
          <w:sz w:val="24"/>
          <w:szCs w:val="24"/>
        </w:rPr>
      </w:pPr>
      <w:r w:rsidRPr="009F4DD5">
        <w:rPr>
          <w:rFonts w:ascii="Times New Roman" w:hAnsi="Times New Roman" w:cs="Times New Roman"/>
          <w:b/>
          <w:smallCaps/>
          <w:sz w:val="24"/>
          <w:szCs w:val="24"/>
        </w:rPr>
        <w:t>SECTION 1</w:t>
      </w:r>
      <w:r w:rsidRPr="009F4DD5">
        <w:rPr>
          <w:rFonts w:ascii="Times New Roman" w:hAnsi="Times New Roman" w:cs="Times New Roman"/>
          <w:sz w:val="24"/>
          <w:szCs w:val="24"/>
        </w:rPr>
        <w:t>.</w:t>
      </w:r>
      <w:r w:rsidRPr="009F4DD5">
        <w:rPr>
          <w:rFonts w:ascii="Times New Roman" w:hAnsi="Times New Roman" w:cs="Times New Roman"/>
          <w:sz w:val="24"/>
          <w:szCs w:val="24"/>
        </w:rPr>
        <w:tab/>
        <w:t>All professional sports leagues shall be prohibited from enforcing a minimum age requirement for athletes entering professional drafts or signing contracts.</w:t>
      </w:r>
    </w:p>
    <w:p w:rsidR="009F4DD5" w:rsidRPr="009F4DD5" w:rsidRDefault="009F4DD5" w:rsidP="009F4DD5">
      <w:pPr>
        <w:spacing w:line="480" w:lineRule="auto"/>
        <w:ind w:left="1440" w:hanging="1440"/>
        <w:rPr>
          <w:rFonts w:ascii="Times New Roman" w:hAnsi="Times New Roman" w:cs="Times New Roman"/>
          <w:sz w:val="24"/>
          <w:szCs w:val="24"/>
        </w:rPr>
      </w:pPr>
      <w:r w:rsidRPr="009F4DD5">
        <w:rPr>
          <w:rFonts w:ascii="Times New Roman" w:hAnsi="Times New Roman" w:cs="Times New Roman"/>
          <w:b/>
          <w:smallCaps/>
          <w:sz w:val="24"/>
          <w:szCs w:val="24"/>
        </w:rPr>
        <w:t>SECTION 2</w:t>
      </w:r>
      <w:r w:rsidRPr="009F4DD5">
        <w:rPr>
          <w:rFonts w:ascii="Times New Roman" w:hAnsi="Times New Roman" w:cs="Times New Roman"/>
          <w:sz w:val="24"/>
          <w:szCs w:val="24"/>
        </w:rPr>
        <w:t>.</w:t>
      </w:r>
      <w:r w:rsidRPr="009F4DD5">
        <w:rPr>
          <w:rFonts w:ascii="Times New Roman" w:hAnsi="Times New Roman" w:cs="Times New Roman"/>
          <w:sz w:val="24"/>
          <w:szCs w:val="24"/>
        </w:rPr>
        <w:tab/>
      </w:r>
    </w:p>
    <w:p w:rsidR="009F4DD5" w:rsidRPr="009F4DD5" w:rsidRDefault="009F4DD5" w:rsidP="009F4DD5">
      <w:pPr>
        <w:numPr>
          <w:ilvl w:val="0"/>
          <w:numId w:val="11"/>
        </w:numPr>
        <w:spacing w:line="480" w:lineRule="auto"/>
        <w:rPr>
          <w:rFonts w:ascii="Times New Roman" w:hAnsi="Times New Roman" w:cs="Times New Roman"/>
          <w:sz w:val="24"/>
          <w:szCs w:val="24"/>
        </w:rPr>
      </w:pPr>
      <w:r w:rsidRPr="009F4DD5">
        <w:rPr>
          <w:rFonts w:ascii="Times New Roman" w:hAnsi="Times New Roman" w:cs="Times New Roman"/>
          <w:sz w:val="24"/>
          <w:szCs w:val="24"/>
        </w:rPr>
        <w:t>"Professional sports leagues" shall include any officially recognized organizations that oversee professional athletic competitions.</w:t>
      </w:r>
    </w:p>
    <w:p w:rsidR="009F4DD5" w:rsidRPr="009F4DD5" w:rsidRDefault="009F4DD5" w:rsidP="009F4DD5">
      <w:pPr>
        <w:numPr>
          <w:ilvl w:val="0"/>
          <w:numId w:val="11"/>
        </w:numPr>
        <w:spacing w:line="480" w:lineRule="auto"/>
        <w:rPr>
          <w:rFonts w:ascii="Times New Roman" w:hAnsi="Times New Roman" w:cs="Times New Roman"/>
          <w:sz w:val="24"/>
          <w:szCs w:val="24"/>
        </w:rPr>
      </w:pPr>
      <w:r w:rsidRPr="009F4DD5">
        <w:rPr>
          <w:rFonts w:ascii="Times New Roman" w:hAnsi="Times New Roman" w:cs="Times New Roman"/>
          <w:sz w:val="24"/>
          <w:szCs w:val="24"/>
        </w:rPr>
        <w:t>"Minimum age requirement" refers to any rule that sets a mandatory age threshold for athletes to enter professional status.</w:t>
      </w:r>
    </w:p>
    <w:p w:rsidR="00F04043" w:rsidRPr="009F4DD5" w:rsidRDefault="009F4DD5" w:rsidP="009F4DD5">
      <w:pPr>
        <w:spacing w:line="480" w:lineRule="auto"/>
        <w:rPr>
          <w:rFonts w:ascii="Times New Roman" w:hAnsi="Times New Roman" w:cs="Times New Roman"/>
          <w:sz w:val="24"/>
          <w:szCs w:val="24"/>
        </w:rPr>
      </w:pPr>
      <w:r w:rsidRPr="009F4DD5">
        <w:rPr>
          <w:rFonts w:ascii="Times New Roman" w:hAnsi="Times New Roman" w:cs="Times New Roman"/>
          <w:b/>
          <w:smallCaps/>
          <w:sz w:val="24"/>
          <w:szCs w:val="24"/>
        </w:rPr>
        <w:t>SECTION 3</w:t>
      </w:r>
      <w:r w:rsidRPr="009F4DD5">
        <w:rPr>
          <w:rFonts w:ascii="Times New Roman" w:hAnsi="Times New Roman" w:cs="Times New Roman"/>
          <w:b/>
          <w:sz w:val="24"/>
          <w:szCs w:val="24"/>
        </w:rPr>
        <w:t>.</w:t>
      </w:r>
      <w:r w:rsidRPr="009F4DD5">
        <w:rPr>
          <w:rFonts w:ascii="Times New Roman" w:hAnsi="Times New Roman" w:cs="Times New Roman"/>
          <w:sz w:val="24"/>
          <w:szCs w:val="24"/>
        </w:rPr>
        <w:tab/>
        <w:t>The Department of Justice and Federal Trade Commission shall oversee the enforcement of this policy, ensuring compliance among professional sports leagues through regular audits and penalty assessments for violations.</w:t>
      </w:r>
    </w:p>
    <w:p w:rsidR="009F4DD5" w:rsidRPr="009F4DD5" w:rsidRDefault="009F4DD5" w:rsidP="009F4DD5">
      <w:pPr>
        <w:spacing w:line="384" w:lineRule="auto"/>
        <w:ind w:left="1440" w:hanging="1440"/>
        <w:rPr>
          <w:rFonts w:ascii="Times New Roman" w:hAnsi="Times New Roman" w:cs="Times New Roman"/>
          <w:sz w:val="24"/>
          <w:szCs w:val="24"/>
        </w:rPr>
      </w:pPr>
      <w:r w:rsidRPr="009F4DD5">
        <w:rPr>
          <w:rFonts w:ascii="Times New Roman" w:hAnsi="Times New Roman" w:cs="Times New Roman"/>
          <w:b/>
          <w:sz w:val="24"/>
          <w:szCs w:val="24"/>
        </w:rPr>
        <w:t>SECTION 4.</w:t>
      </w:r>
      <w:r w:rsidRPr="009F4DD5">
        <w:rPr>
          <w:rFonts w:ascii="Times New Roman" w:hAnsi="Times New Roman" w:cs="Times New Roman"/>
          <w:b/>
          <w:sz w:val="24"/>
          <w:szCs w:val="24"/>
        </w:rPr>
        <w:tab/>
      </w:r>
      <w:r w:rsidRPr="009F4DD5">
        <w:rPr>
          <w:rFonts w:ascii="Times New Roman" w:hAnsi="Times New Roman" w:cs="Times New Roman"/>
          <w:sz w:val="24"/>
          <w:szCs w:val="24"/>
        </w:rPr>
        <w:t xml:space="preserve">This bill shall take effect on January 1, 2026.  </w:t>
      </w:r>
    </w:p>
    <w:p w:rsidR="00F04043" w:rsidRPr="009F4DD5" w:rsidRDefault="009F4DD5">
      <w:pPr>
        <w:pBdr>
          <w:top w:val="nil"/>
          <w:left w:val="nil"/>
          <w:bottom w:val="nil"/>
          <w:right w:val="nil"/>
          <w:between w:val="nil"/>
        </w:pBdr>
        <w:ind w:left="1440" w:hanging="1440"/>
        <w:rPr>
          <w:rFonts w:ascii="Times New Roman" w:hAnsi="Times New Roman" w:cs="Times New Roman"/>
          <w:sz w:val="24"/>
          <w:szCs w:val="24"/>
        </w:rPr>
      </w:pPr>
      <w:r w:rsidRPr="009F4DD5">
        <w:rPr>
          <w:rFonts w:ascii="Times New Roman" w:hAnsi="Times New Roman" w:cs="Times New Roman"/>
          <w:b/>
          <w:bCs/>
          <w:sz w:val="24"/>
          <w:szCs w:val="24"/>
        </w:rPr>
        <w:t>SECTION 5</w:t>
      </w:r>
      <w:r w:rsidRPr="009F4DD5">
        <w:rPr>
          <w:rFonts w:ascii="Times New Roman" w:hAnsi="Times New Roman" w:cs="Times New Roman"/>
          <w:sz w:val="24"/>
          <w:szCs w:val="24"/>
        </w:rPr>
        <w:t>.         All laws in conflict with this legislation are hereby declared null and void.</w:t>
      </w: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9F4DD5" w:rsidRDefault="009F4DD5" w:rsidP="009F4DD5">
      <w:pPr>
        <w:pBdr>
          <w:top w:val="nil"/>
          <w:left w:val="nil"/>
          <w:bottom w:val="nil"/>
          <w:right w:val="nil"/>
          <w:between w:val="nil"/>
        </w:pBdr>
        <w:ind w:left="1440" w:firstLine="720"/>
        <w:rPr>
          <w:i/>
          <w:color w:val="000000"/>
          <w:sz w:val="24"/>
          <w:szCs w:val="24"/>
        </w:rPr>
      </w:pPr>
      <w:r>
        <w:rPr>
          <w:rFonts w:ascii="Times New Roman" w:eastAsia="Times New Roman" w:hAnsi="Times New Roman" w:cs="Times New Roman"/>
          <w:i/>
          <w:color w:val="000000"/>
          <w:sz w:val="24"/>
          <w:szCs w:val="24"/>
        </w:rPr>
        <w:t>Respectfully submitted,</w:t>
      </w:r>
    </w:p>
    <w:p w:rsidR="009F4DD5" w:rsidRDefault="009F4DD5" w:rsidP="009F4DD5">
      <w:pPr>
        <w:pBdr>
          <w:top w:val="nil"/>
          <w:left w:val="nil"/>
          <w:bottom w:val="nil"/>
          <w:right w:val="nil"/>
          <w:between w:val="nil"/>
        </w:pBdr>
        <w:ind w:left="1440" w:hanging="1440"/>
        <w:rPr>
          <w:i/>
          <w:color w:val="000000"/>
          <w:sz w:val="24"/>
          <w:szCs w:val="24"/>
        </w:rPr>
      </w:pPr>
    </w:p>
    <w:p w:rsidR="009F4DD5" w:rsidRDefault="009F4DD5" w:rsidP="009F4DD5">
      <w:pPr>
        <w:pBdr>
          <w:top w:val="nil"/>
          <w:left w:val="nil"/>
          <w:bottom w:val="nil"/>
          <w:right w:val="nil"/>
          <w:between w:val="nil"/>
        </w:pBdr>
        <w:ind w:left="1440" w:hanging="1440"/>
        <w:rPr>
          <w:i/>
          <w:color w:val="000000"/>
          <w:sz w:val="24"/>
          <w:szCs w:val="24"/>
        </w:rPr>
      </w:pPr>
    </w:p>
    <w:p w:rsidR="009F4DD5" w:rsidRDefault="009F4DD5" w:rsidP="009F4DD5">
      <w:pPr>
        <w:pBdr>
          <w:top w:val="nil"/>
          <w:left w:val="nil"/>
          <w:bottom w:val="nil"/>
          <w:right w:val="nil"/>
          <w:between w:val="nil"/>
        </w:pBdr>
        <w:ind w:left="1440" w:hanging="1440"/>
        <w:rPr>
          <w:i/>
          <w:color w:val="000000"/>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roofErr w:type="spellStart"/>
      <w:r>
        <w:rPr>
          <w:i/>
          <w:sz w:val="24"/>
          <w:szCs w:val="24"/>
        </w:rPr>
        <w:t>Navnit</w:t>
      </w:r>
      <w:proofErr w:type="spellEnd"/>
      <w:r>
        <w:rPr>
          <w:i/>
          <w:sz w:val="24"/>
          <w:szCs w:val="24"/>
        </w:rPr>
        <w:t xml:space="preserve"> </w:t>
      </w:r>
      <w:proofErr w:type="spellStart"/>
      <w:r>
        <w:rPr>
          <w:i/>
          <w:sz w:val="24"/>
          <w:szCs w:val="24"/>
        </w:rPr>
        <w:t>Yedavilli</w:t>
      </w:r>
      <w:proofErr w:type="spellEnd"/>
      <w:r>
        <w:rPr>
          <w:i/>
          <w:sz w:val="24"/>
          <w:szCs w:val="24"/>
        </w:rPr>
        <w:t xml:space="preserve"> from Hunterdon Central Regional High School</w:t>
      </w: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9F4DD5" w:rsidRDefault="009F4DD5">
      <w:pPr>
        <w:pBdr>
          <w:top w:val="nil"/>
          <w:left w:val="nil"/>
          <w:bottom w:val="nil"/>
          <w:right w:val="nil"/>
          <w:between w:val="nil"/>
        </w:pBdr>
        <w:ind w:left="1440" w:hanging="1440"/>
        <w:rPr>
          <w:sz w:val="22"/>
          <w:szCs w:val="22"/>
        </w:rPr>
      </w:pPr>
    </w:p>
    <w:p w:rsidR="00F04043" w:rsidRDefault="00F04043" w:rsidP="009F4DD5">
      <w:pPr>
        <w:pBdr>
          <w:top w:val="nil"/>
          <w:left w:val="nil"/>
          <w:bottom w:val="nil"/>
          <w:right w:val="nil"/>
          <w:between w:val="nil"/>
        </w:pBdr>
        <w:rPr>
          <w:sz w:val="22"/>
          <w:szCs w:val="22"/>
        </w:rPr>
      </w:pPr>
    </w:p>
    <w:p w:rsidR="00F04043" w:rsidRDefault="00F04043">
      <w:pPr>
        <w:pBdr>
          <w:top w:val="nil"/>
          <w:left w:val="nil"/>
          <w:bottom w:val="nil"/>
          <w:right w:val="nil"/>
          <w:between w:val="nil"/>
        </w:pBdr>
        <w:ind w:left="1440" w:hanging="1440"/>
        <w:rPr>
          <w:sz w:val="22"/>
          <w:szCs w:val="22"/>
        </w:rPr>
      </w:pPr>
    </w:p>
    <w:p w:rsidR="006101D3" w:rsidRDefault="006101D3" w:rsidP="00F04043">
      <w:pPr>
        <w:pBdr>
          <w:top w:val="nil"/>
          <w:left w:val="nil"/>
          <w:bottom w:val="nil"/>
          <w:right w:val="nil"/>
          <w:between w:val="nil"/>
        </w:pBdr>
        <w:rPr>
          <w:sz w:val="22"/>
          <w:szCs w:val="22"/>
        </w:rPr>
      </w:pPr>
    </w:p>
    <w:p w:rsidR="006101D3" w:rsidRDefault="006101D3" w:rsidP="006101D3">
      <w:pPr>
        <w:jc w:val="center"/>
        <w:rPr>
          <w:sz w:val="36"/>
          <w:szCs w:val="36"/>
        </w:rPr>
      </w:pPr>
      <w:r>
        <w:rPr>
          <w:b/>
          <w:sz w:val="36"/>
          <w:szCs w:val="36"/>
        </w:rPr>
        <w:lastRenderedPageBreak/>
        <w:t xml:space="preserve">A Bill to Revoke the Military Contracts of Boeing to </w:t>
      </w:r>
      <w:r>
        <w:rPr>
          <w:b/>
          <w:sz w:val="36"/>
          <w:szCs w:val="36"/>
        </w:rPr>
        <w:br/>
        <w:t>Prevent Future Incidents</w:t>
      </w:r>
    </w:p>
    <w:p w:rsidR="006101D3" w:rsidRDefault="006101D3" w:rsidP="006101D3">
      <w:pPr>
        <w:jc w:val="center"/>
        <w:rPr>
          <w:sz w:val="36"/>
          <w:szCs w:val="36"/>
        </w:rPr>
      </w:pPr>
    </w:p>
    <w:tbl>
      <w:tblPr>
        <w:tblStyle w:val="a"/>
        <w:tblW w:w="9360" w:type="dxa"/>
        <w:tblLayout w:type="fixed"/>
        <w:tblLook w:val="0600" w:firstRow="0" w:lastRow="0" w:firstColumn="0" w:lastColumn="0" w:noHBand="1" w:noVBand="1"/>
      </w:tblPr>
      <w:tblGrid>
        <w:gridCol w:w="360"/>
        <w:gridCol w:w="9000"/>
      </w:tblGrid>
      <w:tr w:rsidR="006101D3" w:rsidTr="000C706F">
        <w:tc>
          <w:tcPr>
            <w:tcW w:w="360" w:type="dxa"/>
            <w:shd w:val="clear" w:color="auto" w:fill="auto"/>
            <w:tcMar>
              <w:top w:w="14" w:type="dxa"/>
              <w:left w:w="14" w:type="dxa"/>
              <w:bottom w:w="14" w:type="dxa"/>
              <w:right w:w="14" w:type="dxa"/>
            </w:tcMar>
          </w:tcPr>
          <w:p w:rsidR="006101D3" w:rsidRDefault="006101D3" w:rsidP="000C706F">
            <w:pPr>
              <w:widowControl w:val="0"/>
              <w:spacing w:line="335" w:lineRule="auto"/>
              <w:rPr>
                <w:smallCaps/>
                <w:sz w:val="28"/>
                <w:szCs w:val="28"/>
              </w:rPr>
            </w:pPr>
          </w:p>
          <w:p w:rsidR="006101D3" w:rsidRDefault="006101D3" w:rsidP="000C706F">
            <w:pPr>
              <w:widowControl w:val="0"/>
              <w:spacing w:line="335" w:lineRule="auto"/>
              <w:rPr>
                <w:smallCaps/>
                <w:sz w:val="24"/>
                <w:szCs w:val="24"/>
              </w:rPr>
            </w:pPr>
            <w:r>
              <w:rPr>
                <w:smallCaps/>
                <w:sz w:val="24"/>
                <w:szCs w:val="24"/>
              </w:rPr>
              <w:t xml:space="preserve">1      </w:t>
            </w:r>
          </w:p>
          <w:p w:rsidR="006101D3" w:rsidRDefault="006101D3" w:rsidP="000C706F">
            <w:pPr>
              <w:widowControl w:val="0"/>
              <w:spacing w:line="335" w:lineRule="auto"/>
              <w:rPr>
                <w:smallCaps/>
                <w:sz w:val="24"/>
                <w:szCs w:val="24"/>
              </w:rPr>
            </w:pPr>
            <w:r>
              <w:rPr>
                <w:smallCaps/>
                <w:sz w:val="24"/>
                <w:szCs w:val="24"/>
              </w:rPr>
              <w:t>2</w:t>
            </w:r>
          </w:p>
          <w:p w:rsidR="006101D3" w:rsidRDefault="006101D3" w:rsidP="000C706F">
            <w:pPr>
              <w:widowControl w:val="0"/>
              <w:spacing w:line="335" w:lineRule="auto"/>
              <w:rPr>
                <w:smallCaps/>
                <w:sz w:val="24"/>
                <w:szCs w:val="24"/>
              </w:rPr>
            </w:pPr>
            <w:r>
              <w:rPr>
                <w:smallCaps/>
                <w:sz w:val="24"/>
                <w:szCs w:val="24"/>
              </w:rPr>
              <w:t>3</w:t>
            </w:r>
          </w:p>
          <w:p w:rsidR="006101D3" w:rsidRDefault="006101D3" w:rsidP="000C706F">
            <w:pPr>
              <w:widowControl w:val="0"/>
              <w:spacing w:line="335" w:lineRule="auto"/>
              <w:rPr>
                <w:smallCaps/>
                <w:sz w:val="24"/>
                <w:szCs w:val="24"/>
              </w:rPr>
            </w:pPr>
            <w:r>
              <w:rPr>
                <w:smallCaps/>
                <w:sz w:val="24"/>
                <w:szCs w:val="24"/>
              </w:rPr>
              <w:t>4</w:t>
            </w:r>
          </w:p>
          <w:p w:rsidR="006101D3" w:rsidRDefault="006101D3" w:rsidP="000C706F">
            <w:pPr>
              <w:widowControl w:val="0"/>
              <w:spacing w:line="335" w:lineRule="auto"/>
              <w:rPr>
                <w:smallCaps/>
                <w:sz w:val="24"/>
                <w:szCs w:val="24"/>
              </w:rPr>
            </w:pPr>
            <w:r>
              <w:rPr>
                <w:smallCaps/>
                <w:sz w:val="24"/>
                <w:szCs w:val="24"/>
              </w:rPr>
              <w:t>5</w:t>
            </w:r>
          </w:p>
          <w:p w:rsidR="006101D3" w:rsidRDefault="006101D3" w:rsidP="000C706F">
            <w:pPr>
              <w:widowControl w:val="0"/>
              <w:spacing w:line="335" w:lineRule="auto"/>
              <w:rPr>
                <w:smallCaps/>
                <w:sz w:val="24"/>
                <w:szCs w:val="24"/>
              </w:rPr>
            </w:pPr>
            <w:r>
              <w:rPr>
                <w:smallCaps/>
                <w:sz w:val="24"/>
                <w:szCs w:val="24"/>
              </w:rPr>
              <w:t>6</w:t>
            </w:r>
          </w:p>
          <w:p w:rsidR="006101D3" w:rsidRDefault="006101D3" w:rsidP="000C706F">
            <w:pPr>
              <w:widowControl w:val="0"/>
              <w:spacing w:line="335" w:lineRule="auto"/>
              <w:rPr>
                <w:smallCaps/>
                <w:sz w:val="24"/>
                <w:szCs w:val="24"/>
              </w:rPr>
            </w:pPr>
            <w:r>
              <w:rPr>
                <w:smallCaps/>
                <w:sz w:val="24"/>
                <w:szCs w:val="24"/>
              </w:rPr>
              <w:t>7</w:t>
            </w:r>
          </w:p>
          <w:p w:rsidR="006101D3" w:rsidRDefault="006101D3" w:rsidP="000C706F">
            <w:pPr>
              <w:widowControl w:val="0"/>
              <w:spacing w:line="335" w:lineRule="auto"/>
              <w:rPr>
                <w:smallCaps/>
                <w:sz w:val="24"/>
                <w:szCs w:val="24"/>
              </w:rPr>
            </w:pPr>
            <w:r>
              <w:rPr>
                <w:smallCaps/>
                <w:sz w:val="24"/>
                <w:szCs w:val="24"/>
              </w:rPr>
              <w:t>8</w:t>
            </w:r>
          </w:p>
          <w:p w:rsidR="006101D3" w:rsidRDefault="006101D3" w:rsidP="000C706F">
            <w:pPr>
              <w:widowControl w:val="0"/>
              <w:spacing w:line="335" w:lineRule="auto"/>
              <w:rPr>
                <w:smallCaps/>
                <w:sz w:val="24"/>
                <w:szCs w:val="24"/>
              </w:rPr>
            </w:pPr>
            <w:r>
              <w:rPr>
                <w:smallCaps/>
                <w:sz w:val="24"/>
                <w:szCs w:val="24"/>
              </w:rPr>
              <w:t>9</w:t>
            </w:r>
          </w:p>
          <w:p w:rsidR="006101D3" w:rsidRDefault="006101D3" w:rsidP="000C706F">
            <w:pPr>
              <w:widowControl w:val="0"/>
              <w:spacing w:line="335" w:lineRule="auto"/>
              <w:rPr>
                <w:smallCaps/>
                <w:sz w:val="24"/>
                <w:szCs w:val="24"/>
              </w:rPr>
            </w:pPr>
            <w:r>
              <w:rPr>
                <w:smallCaps/>
                <w:sz w:val="24"/>
                <w:szCs w:val="24"/>
              </w:rPr>
              <w:t>10</w:t>
            </w:r>
          </w:p>
          <w:p w:rsidR="006101D3" w:rsidRDefault="006101D3" w:rsidP="000C706F">
            <w:pPr>
              <w:widowControl w:val="0"/>
              <w:spacing w:line="335" w:lineRule="auto"/>
              <w:rPr>
                <w:smallCaps/>
                <w:sz w:val="24"/>
                <w:szCs w:val="24"/>
              </w:rPr>
            </w:pPr>
            <w:r>
              <w:rPr>
                <w:smallCaps/>
                <w:sz w:val="24"/>
                <w:szCs w:val="24"/>
              </w:rPr>
              <w:t>11</w:t>
            </w:r>
          </w:p>
          <w:p w:rsidR="006101D3" w:rsidRDefault="006101D3" w:rsidP="000C706F">
            <w:pPr>
              <w:widowControl w:val="0"/>
              <w:spacing w:line="335" w:lineRule="auto"/>
              <w:rPr>
                <w:smallCaps/>
                <w:sz w:val="24"/>
                <w:szCs w:val="24"/>
              </w:rPr>
            </w:pPr>
            <w:r>
              <w:rPr>
                <w:smallCaps/>
                <w:sz w:val="24"/>
                <w:szCs w:val="24"/>
              </w:rPr>
              <w:t>12</w:t>
            </w:r>
          </w:p>
          <w:p w:rsidR="006101D3" w:rsidRDefault="006101D3" w:rsidP="000C706F">
            <w:pPr>
              <w:widowControl w:val="0"/>
              <w:spacing w:line="335" w:lineRule="auto"/>
              <w:rPr>
                <w:smallCaps/>
                <w:sz w:val="24"/>
                <w:szCs w:val="24"/>
              </w:rPr>
            </w:pPr>
          </w:p>
        </w:tc>
        <w:tc>
          <w:tcPr>
            <w:tcW w:w="9000" w:type="dxa"/>
            <w:shd w:val="clear" w:color="auto" w:fill="auto"/>
            <w:tcMar>
              <w:top w:w="100" w:type="dxa"/>
              <w:left w:w="100" w:type="dxa"/>
              <w:bottom w:w="100" w:type="dxa"/>
              <w:right w:w="100" w:type="dxa"/>
            </w:tcMar>
          </w:tcPr>
          <w:p w:rsidR="006101D3" w:rsidRDefault="006101D3" w:rsidP="000C706F">
            <w:pPr>
              <w:spacing w:line="335" w:lineRule="auto"/>
            </w:pPr>
            <w:r>
              <w:rPr>
                <w:smallCaps/>
                <w:sz w:val="24"/>
                <w:szCs w:val="24"/>
              </w:rPr>
              <w:t>BE IT ENACTED BY THE STUDENT CONGRESS HERE ASSEMBLED THAT:</w:t>
            </w:r>
          </w:p>
          <w:p w:rsidR="006101D3" w:rsidRDefault="006101D3" w:rsidP="000C706F">
            <w:pPr>
              <w:spacing w:line="335" w:lineRule="auto"/>
              <w:ind w:left="1440"/>
              <w:rPr>
                <w:sz w:val="24"/>
                <w:szCs w:val="24"/>
              </w:rPr>
            </w:pPr>
            <w:r>
              <w:rPr>
                <w:b/>
                <w:smallCaps/>
                <w:sz w:val="24"/>
                <w:szCs w:val="24"/>
              </w:rPr>
              <w:t>SECTION 1</w:t>
            </w:r>
            <w:r>
              <w:rPr>
                <w:sz w:val="24"/>
                <w:szCs w:val="24"/>
              </w:rPr>
              <w:t>.</w:t>
            </w:r>
            <w:r>
              <w:rPr>
                <w:sz w:val="24"/>
                <w:szCs w:val="24"/>
              </w:rPr>
              <w:tab/>
              <w:t>The United States Federal Government will not renew military contracts with Boeing.</w:t>
            </w:r>
          </w:p>
          <w:p w:rsidR="006101D3" w:rsidRDefault="006101D3" w:rsidP="000C706F">
            <w:pPr>
              <w:spacing w:line="335" w:lineRule="auto"/>
              <w:ind w:left="1440"/>
              <w:rPr>
                <w:sz w:val="24"/>
                <w:szCs w:val="24"/>
              </w:rPr>
            </w:pPr>
            <w:r>
              <w:rPr>
                <w:b/>
                <w:smallCaps/>
                <w:sz w:val="24"/>
                <w:szCs w:val="24"/>
              </w:rPr>
              <w:t>SECTION 2</w:t>
            </w:r>
            <w:r>
              <w:rPr>
                <w:sz w:val="24"/>
                <w:szCs w:val="24"/>
              </w:rPr>
              <w:t>.</w:t>
            </w:r>
            <w:r>
              <w:rPr>
                <w:sz w:val="24"/>
                <w:szCs w:val="24"/>
              </w:rPr>
              <w:tab/>
            </w:r>
            <w:proofErr w:type="gramStart"/>
            <w:r>
              <w:rPr>
                <w:sz w:val="24"/>
                <w:szCs w:val="24"/>
              </w:rPr>
              <w:t>A) ”Military</w:t>
            </w:r>
            <w:proofErr w:type="gramEnd"/>
            <w:r>
              <w:rPr>
                <w:sz w:val="24"/>
                <w:szCs w:val="24"/>
              </w:rPr>
              <w:t xml:space="preserve"> contracts” shall be defined as funding, technological partnerships, and transfer of  properties. </w:t>
            </w:r>
          </w:p>
          <w:p w:rsidR="006101D3" w:rsidRDefault="006101D3" w:rsidP="000C706F">
            <w:pPr>
              <w:spacing w:line="335" w:lineRule="auto"/>
              <w:ind w:left="1440"/>
              <w:rPr>
                <w:sz w:val="24"/>
                <w:szCs w:val="24"/>
              </w:rPr>
            </w:pPr>
            <w:r>
              <w:rPr>
                <w:sz w:val="24"/>
                <w:szCs w:val="24"/>
              </w:rPr>
              <w:t xml:space="preserve">                           B) “Renewing” shall be defined as the continuation of contracts and relationships.</w:t>
            </w:r>
          </w:p>
          <w:p w:rsidR="006101D3" w:rsidRDefault="006101D3" w:rsidP="000C706F">
            <w:pPr>
              <w:spacing w:line="335" w:lineRule="auto"/>
              <w:ind w:left="1440"/>
              <w:rPr>
                <w:sz w:val="24"/>
                <w:szCs w:val="24"/>
              </w:rPr>
            </w:pPr>
            <w:r>
              <w:rPr>
                <w:b/>
                <w:smallCaps/>
                <w:sz w:val="24"/>
                <w:szCs w:val="24"/>
              </w:rPr>
              <w:t>SECTION 3</w:t>
            </w:r>
            <w:r>
              <w:rPr>
                <w:b/>
                <w:sz w:val="24"/>
                <w:szCs w:val="24"/>
              </w:rPr>
              <w:t>.</w:t>
            </w:r>
            <w:r>
              <w:rPr>
                <w:sz w:val="24"/>
                <w:szCs w:val="24"/>
              </w:rPr>
              <w:tab/>
              <w:t>The Department of Defense will collaborate with the Government Accountability Office to ensure that no future contracts will be established with Boeing, and will redistribute and replace the existing contracts with other capable companies and/or organizations.</w:t>
            </w:r>
          </w:p>
          <w:p w:rsidR="006101D3" w:rsidRDefault="006101D3" w:rsidP="000C706F">
            <w:pPr>
              <w:spacing w:line="335" w:lineRule="auto"/>
              <w:ind w:left="1440"/>
              <w:rPr>
                <w:sz w:val="24"/>
                <w:szCs w:val="24"/>
              </w:rPr>
            </w:pPr>
            <w:r>
              <w:rPr>
                <w:b/>
                <w:sz w:val="24"/>
                <w:szCs w:val="24"/>
              </w:rPr>
              <w:t>SECTION 4.</w:t>
            </w:r>
            <w:r>
              <w:rPr>
                <w:b/>
                <w:sz w:val="24"/>
                <w:szCs w:val="24"/>
              </w:rPr>
              <w:tab/>
            </w:r>
            <w:r>
              <w:rPr>
                <w:sz w:val="24"/>
                <w:szCs w:val="24"/>
              </w:rPr>
              <w:t xml:space="preserve">This legislation will be implemented immediately upon its passing. </w:t>
            </w:r>
          </w:p>
          <w:p w:rsidR="006101D3" w:rsidRDefault="006101D3" w:rsidP="000C706F">
            <w:pPr>
              <w:spacing w:line="335" w:lineRule="auto"/>
              <w:ind w:left="1440"/>
              <w:rPr>
                <w:sz w:val="24"/>
                <w:szCs w:val="24"/>
              </w:rPr>
            </w:pPr>
            <w:r>
              <w:rPr>
                <w:b/>
                <w:smallCaps/>
                <w:sz w:val="24"/>
                <w:szCs w:val="24"/>
              </w:rPr>
              <w:t>SECTION 5.</w:t>
            </w:r>
            <w:r>
              <w:rPr>
                <w:sz w:val="24"/>
                <w:szCs w:val="24"/>
              </w:rPr>
              <w:t xml:space="preserve"> </w:t>
            </w:r>
            <w:r>
              <w:rPr>
                <w:sz w:val="24"/>
                <w:szCs w:val="24"/>
              </w:rPr>
              <w:tab/>
              <w:t>All laws in conflict with this legislation are hereby declared null and void.</w:t>
            </w:r>
          </w:p>
        </w:tc>
      </w:tr>
    </w:tbl>
    <w:p w:rsidR="006101D3" w:rsidRDefault="006101D3" w:rsidP="006101D3">
      <w:pPr>
        <w:jc w:val="right"/>
        <w:rPr>
          <w:i/>
        </w:rPr>
      </w:pPr>
      <w:r>
        <w:rPr>
          <w:i/>
        </w:rPr>
        <w:t xml:space="preserve">Introduced for Congressional Debate by </w:t>
      </w:r>
    </w:p>
    <w:p w:rsidR="006101D3" w:rsidRDefault="006101D3" w:rsidP="006101D3">
      <w:pPr>
        <w:jc w:val="right"/>
        <w:rPr>
          <w:i/>
        </w:rPr>
      </w:pPr>
      <w:r>
        <w:rPr>
          <w:i/>
        </w:rPr>
        <w:t xml:space="preserve">Aubrey </w:t>
      </w:r>
      <w:proofErr w:type="spellStart"/>
      <w:r>
        <w:rPr>
          <w:i/>
        </w:rPr>
        <w:t>Cressman</w:t>
      </w:r>
      <w:proofErr w:type="spellEnd"/>
    </w:p>
    <w:p w:rsidR="006101D3" w:rsidRDefault="006101D3" w:rsidP="006101D3">
      <w:pPr>
        <w:jc w:val="right"/>
        <w:rPr>
          <w:b/>
          <w:sz w:val="36"/>
          <w:szCs w:val="36"/>
        </w:rPr>
      </w:pPr>
      <w:r>
        <w:rPr>
          <w:i/>
        </w:rPr>
        <w:t>From Southern Lehigh High School</w:t>
      </w: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42A6E" w:rsidRDefault="00642A6E" w:rsidP="00642A6E">
      <w:pPr>
        <w:jc w:val="center"/>
        <w:rPr>
          <w:sz w:val="36"/>
          <w:szCs w:val="36"/>
        </w:rPr>
      </w:pPr>
      <w:r>
        <w:rPr>
          <w:b/>
          <w:sz w:val="36"/>
          <w:szCs w:val="36"/>
        </w:rPr>
        <w:lastRenderedPageBreak/>
        <w:t xml:space="preserve">A Resolution to Expand Membership of the USMCA to Countries in Central America, South America, and the Caribbean </w:t>
      </w:r>
    </w:p>
    <w:tbl>
      <w:tblPr>
        <w:tblStyle w:val="a"/>
        <w:tblW w:w="9375" w:type="dxa"/>
        <w:tblLayout w:type="fixed"/>
        <w:tblLook w:val="0600" w:firstRow="0" w:lastRow="0" w:firstColumn="0" w:lastColumn="0" w:noHBand="1" w:noVBand="1"/>
      </w:tblPr>
      <w:tblGrid>
        <w:gridCol w:w="360"/>
        <w:gridCol w:w="9015"/>
      </w:tblGrid>
      <w:tr w:rsidR="00642A6E" w:rsidTr="000C706F">
        <w:tc>
          <w:tcPr>
            <w:tcW w:w="360" w:type="dxa"/>
            <w:shd w:val="clear" w:color="auto" w:fill="auto"/>
            <w:tcMar>
              <w:top w:w="14" w:type="dxa"/>
              <w:left w:w="14" w:type="dxa"/>
              <w:bottom w:w="14" w:type="dxa"/>
              <w:right w:w="14" w:type="dxa"/>
            </w:tcMar>
          </w:tcPr>
          <w:p w:rsidR="00642A6E" w:rsidRDefault="00642A6E" w:rsidP="000C706F">
            <w:pPr>
              <w:widowControl w:val="0"/>
              <w:spacing w:line="335" w:lineRule="auto"/>
              <w:rPr>
                <w:smallCaps/>
                <w:sz w:val="28"/>
                <w:szCs w:val="28"/>
              </w:rPr>
            </w:pPr>
          </w:p>
          <w:p w:rsidR="00642A6E" w:rsidRDefault="00642A6E" w:rsidP="000C706F">
            <w:pPr>
              <w:widowControl w:val="0"/>
              <w:spacing w:line="335" w:lineRule="auto"/>
              <w:rPr>
                <w:smallCaps/>
                <w:sz w:val="24"/>
                <w:szCs w:val="24"/>
              </w:rPr>
            </w:pPr>
            <w:r>
              <w:rPr>
                <w:smallCaps/>
                <w:sz w:val="24"/>
                <w:szCs w:val="24"/>
              </w:rPr>
              <w:t>1</w:t>
            </w:r>
          </w:p>
          <w:p w:rsidR="00642A6E" w:rsidRDefault="00642A6E" w:rsidP="000C706F">
            <w:pPr>
              <w:widowControl w:val="0"/>
              <w:spacing w:line="335" w:lineRule="auto"/>
              <w:rPr>
                <w:smallCaps/>
                <w:sz w:val="24"/>
                <w:szCs w:val="24"/>
              </w:rPr>
            </w:pPr>
            <w:r>
              <w:rPr>
                <w:smallCaps/>
                <w:sz w:val="24"/>
                <w:szCs w:val="24"/>
              </w:rPr>
              <w:t>2</w:t>
            </w:r>
          </w:p>
          <w:p w:rsidR="00642A6E" w:rsidRDefault="00642A6E" w:rsidP="000C706F">
            <w:pPr>
              <w:widowControl w:val="0"/>
              <w:spacing w:line="335" w:lineRule="auto"/>
              <w:rPr>
                <w:smallCaps/>
                <w:sz w:val="24"/>
                <w:szCs w:val="24"/>
              </w:rPr>
            </w:pPr>
            <w:r>
              <w:rPr>
                <w:smallCaps/>
                <w:sz w:val="24"/>
                <w:szCs w:val="24"/>
              </w:rPr>
              <w:t>3</w:t>
            </w:r>
          </w:p>
          <w:p w:rsidR="00642A6E" w:rsidRDefault="00642A6E" w:rsidP="000C706F">
            <w:pPr>
              <w:widowControl w:val="0"/>
              <w:spacing w:line="335" w:lineRule="auto"/>
              <w:rPr>
                <w:smallCaps/>
                <w:sz w:val="24"/>
                <w:szCs w:val="24"/>
              </w:rPr>
            </w:pPr>
            <w:r>
              <w:rPr>
                <w:smallCaps/>
                <w:sz w:val="24"/>
                <w:szCs w:val="24"/>
              </w:rPr>
              <w:t>4</w:t>
            </w:r>
          </w:p>
          <w:p w:rsidR="00642A6E" w:rsidRDefault="00642A6E" w:rsidP="000C706F">
            <w:pPr>
              <w:widowControl w:val="0"/>
              <w:spacing w:line="335" w:lineRule="auto"/>
              <w:rPr>
                <w:smallCaps/>
                <w:sz w:val="24"/>
                <w:szCs w:val="24"/>
              </w:rPr>
            </w:pPr>
            <w:r>
              <w:rPr>
                <w:smallCaps/>
                <w:sz w:val="24"/>
                <w:szCs w:val="24"/>
              </w:rPr>
              <w:t>5</w:t>
            </w:r>
          </w:p>
          <w:p w:rsidR="00642A6E" w:rsidRDefault="00642A6E" w:rsidP="000C706F">
            <w:pPr>
              <w:widowControl w:val="0"/>
              <w:spacing w:line="335" w:lineRule="auto"/>
              <w:rPr>
                <w:smallCaps/>
                <w:sz w:val="24"/>
                <w:szCs w:val="24"/>
              </w:rPr>
            </w:pPr>
            <w:r>
              <w:rPr>
                <w:smallCaps/>
                <w:sz w:val="24"/>
                <w:szCs w:val="24"/>
              </w:rPr>
              <w:t>6</w:t>
            </w:r>
          </w:p>
          <w:p w:rsidR="00642A6E" w:rsidRDefault="00642A6E" w:rsidP="000C706F">
            <w:pPr>
              <w:widowControl w:val="0"/>
              <w:spacing w:line="335" w:lineRule="auto"/>
              <w:rPr>
                <w:smallCaps/>
                <w:sz w:val="24"/>
                <w:szCs w:val="24"/>
              </w:rPr>
            </w:pPr>
            <w:r>
              <w:rPr>
                <w:smallCaps/>
                <w:sz w:val="24"/>
                <w:szCs w:val="24"/>
              </w:rPr>
              <w:t>7</w:t>
            </w:r>
          </w:p>
          <w:p w:rsidR="00642A6E" w:rsidRDefault="00642A6E" w:rsidP="000C706F">
            <w:pPr>
              <w:widowControl w:val="0"/>
              <w:spacing w:line="335" w:lineRule="auto"/>
              <w:rPr>
                <w:smallCaps/>
                <w:sz w:val="24"/>
                <w:szCs w:val="24"/>
              </w:rPr>
            </w:pPr>
            <w:r>
              <w:rPr>
                <w:smallCaps/>
                <w:sz w:val="24"/>
                <w:szCs w:val="24"/>
              </w:rPr>
              <w:t>8</w:t>
            </w:r>
          </w:p>
          <w:p w:rsidR="00642A6E" w:rsidRDefault="00642A6E" w:rsidP="000C706F">
            <w:pPr>
              <w:widowControl w:val="0"/>
              <w:spacing w:line="335" w:lineRule="auto"/>
              <w:rPr>
                <w:smallCaps/>
                <w:sz w:val="24"/>
                <w:szCs w:val="24"/>
              </w:rPr>
            </w:pPr>
            <w:r>
              <w:rPr>
                <w:smallCaps/>
                <w:sz w:val="24"/>
                <w:szCs w:val="24"/>
              </w:rPr>
              <w:t>9</w:t>
            </w:r>
          </w:p>
          <w:p w:rsidR="00642A6E" w:rsidRDefault="00642A6E" w:rsidP="000C706F">
            <w:pPr>
              <w:widowControl w:val="0"/>
              <w:spacing w:line="335" w:lineRule="auto"/>
              <w:rPr>
                <w:smallCaps/>
                <w:sz w:val="24"/>
                <w:szCs w:val="24"/>
              </w:rPr>
            </w:pPr>
            <w:r>
              <w:rPr>
                <w:smallCaps/>
                <w:sz w:val="24"/>
                <w:szCs w:val="24"/>
              </w:rPr>
              <w:t>10</w:t>
            </w:r>
          </w:p>
          <w:p w:rsidR="00642A6E" w:rsidRDefault="00642A6E" w:rsidP="000C706F">
            <w:pPr>
              <w:widowControl w:val="0"/>
              <w:spacing w:line="335" w:lineRule="auto"/>
              <w:rPr>
                <w:smallCaps/>
                <w:sz w:val="24"/>
                <w:szCs w:val="24"/>
              </w:rPr>
            </w:pPr>
            <w:r>
              <w:rPr>
                <w:smallCaps/>
                <w:sz w:val="24"/>
                <w:szCs w:val="24"/>
              </w:rPr>
              <w:t>11</w:t>
            </w:r>
          </w:p>
          <w:p w:rsidR="00642A6E" w:rsidRDefault="00642A6E" w:rsidP="000C706F">
            <w:pPr>
              <w:widowControl w:val="0"/>
              <w:spacing w:line="335" w:lineRule="auto"/>
              <w:rPr>
                <w:smallCaps/>
                <w:sz w:val="24"/>
                <w:szCs w:val="24"/>
              </w:rPr>
            </w:pPr>
            <w:r>
              <w:rPr>
                <w:smallCaps/>
                <w:sz w:val="24"/>
                <w:szCs w:val="24"/>
              </w:rPr>
              <w:t>12</w:t>
            </w:r>
          </w:p>
          <w:p w:rsidR="00642A6E" w:rsidRDefault="00642A6E" w:rsidP="000C706F">
            <w:pPr>
              <w:widowControl w:val="0"/>
              <w:spacing w:line="335" w:lineRule="auto"/>
              <w:rPr>
                <w:smallCaps/>
                <w:sz w:val="24"/>
                <w:szCs w:val="24"/>
              </w:rPr>
            </w:pPr>
            <w:r>
              <w:rPr>
                <w:smallCaps/>
                <w:sz w:val="24"/>
                <w:szCs w:val="24"/>
              </w:rPr>
              <w:t>13</w:t>
            </w:r>
          </w:p>
          <w:p w:rsidR="00642A6E" w:rsidRDefault="00642A6E" w:rsidP="000C706F">
            <w:pPr>
              <w:widowControl w:val="0"/>
              <w:spacing w:line="335" w:lineRule="auto"/>
              <w:rPr>
                <w:smallCaps/>
                <w:sz w:val="24"/>
                <w:szCs w:val="24"/>
              </w:rPr>
            </w:pPr>
            <w:r>
              <w:rPr>
                <w:smallCaps/>
                <w:sz w:val="24"/>
                <w:szCs w:val="24"/>
              </w:rPr>
              <w:t>14</w:t>
            </w:r>
          </w:p>
          <w:p w:rsidR="00642A6E" w:rsidRDefault="00642A6E" w:rsidP="000C706F">
            <w:pPr>
              <w:widowControl w:val="0"/>
              <w:spacing w:line="335" w:lineRule="auto"/>
              <w:rPr>
                <w:smallCaps/>
                <w:sz w:val="24"/>
                <w:szCs w:val="24"/>
              </w:rPr>
            </w:pPr>
          </w:p>
          <w:p w:rsidR="00642A6E" w:rsidRDefault="00642A6E" w:rsidP="000C706F">
            <w:pPr>
              <w:widowControl w:val="0"/>
              <w:spacing w:line="335" w:lineRule="auto"/>
              <w:rPr>
                <w:rFonts w:ascii="Times New Roman" w:eastAsia="Times New Roman" w:hAnsi="Times New Roman" w:cs="Times New Roman"/>
                <w:smallCaps/>
                <w:sz w:val="24"/>
                <w:szCs w:val="24"/>
              </w:rPr>
            </w:pPr>
          </w:p>
          <w:p w:rsidR="00642A6E" w:rsidRDefault="00642A6E" w:rsidP="000C706F">
            <w:pPr>
              <w:widowControl w:val="0"/>
              <w:spacing w:line="335" w:lineRule="auto"/>
              <w:rPr>
                <w:rFonts w:ascii="Times New Roman" w:eastAsia="Times New Roman" w:hAnsi="Times New Roman" w:cs="Times New Roman"/>
                <w:smallCaps/>
                <w:sz w:val="24"/>
                <w:szCs w:val="24"/>
              </w:rPr>
            </w:pPr>
          </w:p>
          <w:p w:rsidR="00642A6E" w:rsidRDefault="00642A6E" w:rsidP="000C706F">
            <w:pPr>
              <w:widowControl w:val="0"/>
              <w:spacing w:line="335" w:lineRule="auto"/>
              <w:rPr>
                <w:smallCaps/>
                <w:sz w:val="24"/>
                <w:szCs w:val="24"/>
              </w:rPr>
            </w:pPr>
          </w:p>
        </w:tc>
        <w:tc>
          <w:tcPr>
            <w:tcW w:w="9015" w:type="dxa"/>
            <w:shd w:val="clear" w:color="auto" w:fill="auto"/>
            <w:tcMar>
              <w:top w:w="100" w:type="dxa"/>
              <w:left w:w="100" w:type="dxa"/>
              <w:bottom w:w="100" w:type="dxa"/>
              <w:right w:w="100" w:type="dxa"/>
            </w:tcMar>
          </w:tcPr>
          <w:p w:rsidR="00642A6E" w:rsidRDefault="00642A6E" w:rsidP="000C706F">
            <w:pPr>
              <w:spacing w:line="335" w:lineRule="auto"/>
              <w:ind w:left="1440"/>
              <w:rPr>
                <w:sz w:val="24"/>
                <w:szCs w:val="24"/>
              </w:rPr>
            </w:pPr>
          </w:p>
          <w:p w:rsidR="00642A6E" w:rsidRDefault="00642A6E" w:rsidP="000C706F">
            <w:pPr>
              <w:spacing w:line="335" w:lineRule="auto"/>
              <w:ind w:left="1440"/>
              <w:rPr>
                <w:sz w:val="24"/>
                <w:szCs w:val="24"/>
              </w:rPr>
            </w:pPr>
            <w:r>
              <w:rPr>
                <w:b/>
                <w:sz w:val="24"/>
                <w:szCs w:val="24"/>
              </w:rPr>
              <w:t xml:space="preserve">Whereas, </w:t>
            </w:r>
            <w:r>
              <w:rPr>
                <w:sz w:val="24"/>
                <w:szCs w:val="24"/>
              </w:rPr>
              <w:t>The United States is in the USMCA (United States-Mexico-Canada Agreement), and</w:t>
            </w:r>
          </w:p>
          <w:p w:rsidR="00642A6E" w:rsidRDefault="00642A6E" w:rsidP="000C706F">
            <w:pPr>
              <w:spacing w:line="335" w:lineRule="auto"/>
              <w:ind w:left="1440"/>
              <w:rPr>
                <w:sz w:val="24"/>
                <w:szCs w:val="24"/>
              </w:rPr>
            </w:pPr>
            <w:r>
              <w:rPr>
                <w:b/>
                <w:sz w:val="24"/>
                <w:szCs w:val="24"/>
              </w:rPr>
              <w:t xml:space="preserve">Whereas, </w:t>
            </w:r>
            <w:proofErr w:type="gramStart"/>
            <w:r>
              <w:rPr>
                <w:sz w:val="24"/>
                <w:szCs w:val="24"/>
              </w:rPr>
              <w:t>This</w:t>
            </w:r>
            <w:proofErr w:type="gramEnd"/>
            <w:r>
              <w:rPr>
                <w:sz w:val="24"/>
                <w:szCs w:val="24"/>
              </w:rPr>
              <w:t xml:space="preserve"> agreement brings economic and environmental benefits to all three nations, and </w:t>
            </w:r>
          </w:p>
          <w:p w:rsidR="00642A6E" w:rsidRDefault="00642A6E" w:rsidP="000C706F">
            <w:pPr>
              <w:spacing w:line="335" w:lineRule="auto"/>
              <w:ind w:left="1440"/>
              <w:rPr>
                <w:sz w:val="24"/>
                <w:szCs w:val="24"/>
              </w:rPr>
            </w:pPr>
            <w:r>
              <w:rPr>
                <w:b/>
                <w:sz w:val="24"/>
                <w:szCs w:val="24"/>
              </w:rPr>
              <w:t xml:space="preserve">Whereas, </w:t>
            </w:r>
            <w:proofErr w:type="gramStart"/>
            <w:r>
              <w:rPr>
                <w:sz w:val="24"/>
                <w:szCs w:val="24"/>
              </w:rPr>
              <w:t>The</w:t>
            </w:r>
            <w:proofErr w:type="gramEnd"/>
            <w:r>
              <w:rPr>
                <w:sz w:val="24"/>
                <w:szCs w:val="24"/>
              </w:rPr>
              <w:t xml:space="preserve"> regions of Central America, South America, and the Caribbean are currently facing economic and environmental challenges, and</w:t>
            </w:r>
          </w:p>
          <w:p w:rsidR="00642A6E" w:rsidRDefault="00642A6E" w:rsidP="000C706F">
            <w:pPr>
              <w:spacing w:line="335" w:lineRule="auto"/>
              <w:ind w:left="1440"/>
              <w:rPr>
                <w:sz w:val="24"/>
                <w:szCs w:val="24"/>
              </w:rPr>
            </w:pPr>
            <w:r>
              <w:rPr>
                <w:b/>
                <w:sz w:val="24"/>
                <w:szCs w:val="24"/>
              </w:rPr>
              <w:t xml:space="preserve">Whereas, </w:t>
            </w:r>
            <w:r>
              <w:rPr>
                <w:sz w:val="24"/>
                <w:szCs w:val="24"/>
              </w:rPr>
              <w:t xml:space="preserve">Nations in those regions often look to other countries like China for trade </w:t>
            </w:r>
            <w:proofErr w:type="gramStart"/>
            <w:r>
              <w:rPr>
                <w:sz w:val="24"/>
                <w:szCs w:val="24"/>
              </w:rPr>
              <w:t>and  support</w:t>
            </w:r>
            <w:proofErr w:type="gramEnd"/>
            <w:r>
              <w:rPr>
                <w:sz w:val="24"/>
                <w:szCs w:val="24"/>
              </w:rPr>
              <w:t xml:space="preserve">, and. </w:t>
            </w:r>
          </w:p>
          <w:p w:rsidR="00642A6E" w:rsidRDefault="00642A6E" w:rsidP="000C706F">
            <w:pPr>
              <w:spacing w:line="335" w:lineRule="auto"/>
              <w:ind w:left="1440"/>
              <w:rPr>
                <w:sz w:val="24"/>
                <w:szCs w:val="24"/>
              </w:rPr>
            </w:pPr>
            <w:r>
              <w:rPr>
                <w:b/>
                <w:sz w:val="24"/>
                <w:szCs w:val="24"/>
              </w:rPr>
              <w:t xml:space="preserve">Whereas, </w:t>
            </w:r>
            <w:r>
              <w:rPr>
                <w:sz w:val="24"/>
                <w:szCs w:val="24"/>
              </w:rPr>
              <w:t>Chinese economic and environmental influence in other regions has shown to be detrimental to those nations, Therefore, be it</w:t>
            </w:r>
          </w:p>
          <w:p w:rsidR="00642A6E" w:rsidRDefault="00642A6E" w:rsidP="000C706F">
            <w:pPr>
              <w:spacing w:line="335" w:lineRule="auto"/>
              <w:ind w:left="1440"/>
              <w:rPr>
                <w:sz w:val="24"/>
                <w:szCs w:val="24"/>
              </w:rPr>
            </w:pPr>
            <w:r>
              <w:rPr>
                <w:b/>
                <w:sz w:val="24"/>
                <w:szCs w:val="24"/>
              </w:rPr>
              <w:t xml:space="preserve">Resolved, </w:t>
            </w:r>
            <w:r>
              <w:rPr>
                <w:sz w:val="24"/>
                <w:szCs w:val="24"/>
              </w:rPr>
              <w:t xml:space="preserve">That this Congress here assembled encourages the governments of Canada and Mexico to allow the expansion of other nations in into the USMCA, or to </w:t>
            </w:r>
            <w:proofErr w:type="gramStart"/>
            <w:r>
              <w:rPr>
                <w:sz w:val="24"/>
                <w:szCs w:val="24"/>
              </w:rPr>
              <w:t>create  an</w:t>
            </w:r>
            <w:proofErr w:type="gramEnd"/>
            <w:r>
              <w:rPr>
                <w:sz w:val="24"/>
                <w:szCs w:val="24"/>
              </w:rPr>
              <w:t xml:space="preserve"> equivalent agreement that allows the membership of all nations in North and South America. </w:t>
            </w:r>
          </w:p>
          <w:p w:rsidR="00642A6E" w:rsidRDefault="00642A6E" w:rsidP="000C706F">
            <w:pPr>
              <w:spacing w:line="335" w:lineRule="auto"/>
              <w:ind w:left="1440"/>
              <w:rPr>
                <w:sz w:val="24"/>
                <w:szCs w:val="24"/>
              </w:rPr>
            </w:pPr>
          </w:p>
          <w:p w:rsidR="00642A6E" w:rsidRDefault="00642A6E" w:rsidP="000C706F">
            <w:pPr>
              <w:spacing w:line="335" w:lineRule="auto"/>
              <w:ind w:left="1440"/>
              <w:jc w:val="right"/>
              <w:rPr>
                <w:i/>
              </w:rPr>
            </w:pPr>
          </w:p>
          <w:p w:rsidR="00642A6E" w:rsidRDefault="00642A6E" w:rsidP="000C706F">
            <w:pPr>
              <w:spacing w:line="335" w:lineRule="auto"/>
              <w:ind w:left="1440"/>
              <w:jc w:val="right"/>
              <w:rPr>
                <w:rFonts w:ascii="Times New Roman" w:eastAsia="Times New Roman" w:hAnsi="Times New Roman" w:cs="Times New Roman"/>
                <w:i/>
              </w:rPr>
            </w:pPr>
            <w:r>
              <w:rPr>
                <w:rFonts w:ascii="Times New Roman" w:eastAsia="Times New Roman" w:hAnsi="Times New Roman" w:cs="Times New Roman"/>
                <w:i/>
              </w:rPr>
              <w:t>Introduced for Congressional Debate by</w:t>
            </w:r>
          </w:p>
          <w:p w:rsidR="00642A6E" w:rsidRDefault="00642A6E" w:rsidP="000C706F">
            <w:pPr>
              <w:spacing w:line="335" w:lineRule="auto"/>
              <w:ind w:left="1440"/>
              <w:jc w:val="right"/>
              <w:rPr>
                <w:rFonts w:ascii="Times New Roman" w:eastAsia="Times New Roman" w:hAnsi="Times New Roman" w:cs="Times New Roman"/>
                <w:i/>
              </w:rPr>
            </w:pPr>
            <w:r>
              <w:rPr>
                <w:rFonts w:ascii="Times New Roman" w:eastAsia="Times New Roman" w:hAnsi="Times New Roman" w:cs="Times New Roman"/>
                <w:i/>
              </w:rPr>
              <w:t xml:space="preserve">Aidan </w:t>
            </w:r>
            <w:proofErr w:type="spellStart"/>
            <w:r>
              <w:rPr>
                <w:rFonts w:ascii="Times New Roman" w:eastAsia="Times New Roman" w:hAnsi="Times New Roman" w:cs="Times New Roman"/>
                <w:i/>
              </w:rPr>
              <w:t>Vedder</w:t>
            </w:r>
            <w:proofErr w:type="spellEnd"/>
          </w:p>
          <w:p w:rsidR="00642A6E" w:rsidRDefault="00642A6E" w:rsidP="000C706F">
            <w:pPr>
              <w:spacing w:line="335" w:lineRule="auto"/>
              <w:ind w:left="1440"/>
              <w:jc w:val="right"/>
              <w:rPr>
                <w:rFonts w:ascii="Times New Roman" w:eastAsia="Times New Roman" w:hAnsi="Times New Roman" w:cs="Times New Roman"/>
                <w:i/>
              </w:rPr>
            </w:pPr>
            <w:r>
              <w:rPr>
                <w:rFonts w:ascii="Times New Roman" w:eastAsia="Times New Roman" w:hAnsi="Times New Roman" w:cs="Times New Roman"/>
                <w:i/>
              </w:rPr>
              <w:t>Southern Lehigh High School</w:t>
            </w:r>
          </w:p>
          <w:p w:rsidR="00642A6E" w:rsidRDefault="00642A6E" w:rsidP="000C706F">
            <w:pPr>
              <w:spacing w:line="335" w:lineRule="auto"/>
              <w:ind w:left="1440"/>
              <w:rPr>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rPr>
                <w:rFonts w:ascii="Times New Roman" w:eastAsia="Times New Roman" w:hAnsi="Times New Roman" w:cs="Times New Roman"/>
                <w:sz w:val="4"/>
                <w:szCs w:val="4"/>
              </w:rPr>
            </w:pPr>
          </w:p>
        </w:tc>
      </w:tr>
    </w:tbl>
    <w:p w:rsidR="006101D3" w:rsidRDefault="006101D3">
      <w:pPr>
        <w:pBdr>
          <w:top w:val="nil"/>
          <w:left w:val="nil"/>
          <w:bottom w:val="nil"/>
          <w:right w:val="nil"/>
          <w:between w:val="nil"/>
        </w:pBdr>
        <w:ind w:left="1440" w:hanging="1440"/>
        <w:rPr>
          <w:sz w:val="22"/>
          <w:szCs w:val="22"/>
        </w:rPr>
      </w:pPr>
    </w:p>
    <w:p w:rsidR="00642A6E" w:rsidRDefault="00642A6E" w:rsidP="00F04043">
      <w:pPr>
        <w:pBdr>
          <w:top w:val="nil"/>
          <w:left w:val="nil"/>
          <w:bottom w:val="nil"/>
          <w:right w:val="nil"/>
          <w:between w:val="nil"/>
        </w:pBdr>
        <w:rPr>
          <w:sz w:val="22"/>
          <w:szCs w:val="22"/>
        </w:rPr>
      </w:pPr>
    </w:p>
    <w:p w:rsidR="003B4482" w:rsidRDefault="003B4482">
      <w:pPr>
        <w:pBdr>
          <w:top w:val="nil"/>
          <w:left w:val="nil"/>
          <w:bottom w:val="nil"/>
          <w:right w:val="nil"/>
          <w:between w:val="nil"/>
        </w:pBdr>
        <w:ind w:left="1440" w:hanging="1440"/>
        <w:rPr>
          <w:sz w:val="22"/>
          <w:szCs w:val="22"/>
        </w:rPr>
      </w:pPr>
    </w:p>
    <w:p w:rsidR="00F04043" w:rsidRDefault="00F04043" w:rsidP="00F04043">
      <w:pPr>
        <w:pBdr>
          <w:top w:val="nil"/>
          <w:left w:val="nil"/>
          <w:bottom w:val="nil"/>
          <w:right w:val="nil"/>
          <w:between w:val="nil"/>
        </w:pBdr>
        <w:rPr>
          <w:sz w:val="22"/>
          <w:szCs w:val="22"/>
        </w:rPr>
      </w:pPr>
    </w:p>
    <w:sectPr w:rsidR="00F04043" w:rsidSect="00466603">
      <w:headerReference w:type="even" r:id="rId7"/>
      <w:headerReference w:type="default" r:id="rId8"/>
      <w:footerReference w:type="even" r:id="rId9"/>
      <w:footerReference w:type="default" r:id="rId10"/>
      <w:headerReference w:type="first" r:id="rId11"/>
      <w:footerReference w:type="first" r:id="rId12"/>
      <w:pgSz w:w="12240" w:h="15840"/>
      <w:pgMar w:top="1008" w:right="1296" w:bottom="806" w:left="12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292" w:rsidRDefault="00EC4292" w:rsidP="004407B3">
      <w:r>
        <w:separator/>
      </w:r>
    </w:p>
  </w:endnote>
  <w:endnote w:type="continuationSeparator" w:id="0">
    <w:p w:rsidR="00EC4292" w:rsidRDefault="00EC4292" w:rsidP="0044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7B3" w:rsidRDefault="00440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7B3" w:rsidRDefault="00440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7B3" w:rsidRDefault="0044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292" w:rsidRDefault="00EC4292" w:rsidP="004407B3">
      <w:r>
        <w:separator/>
      </w:r>
    </w:p>
  </w:footnote>
  <w:footnote w:type="continuationSeparator" w:id="0">
    <w:p w:rsidR="00EC4292" w:rsidRDefault="00EC4292" w:rsidP="00440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7B3" w:rsidRDefault="00440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7B3" w:rsidRDefault="00440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7B3" w:rsidRDefault="00440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A0180"/>
    <w:multiLevelType w:val="multilevel"/>
    <w:tmpl w:val="7A1E4D68"/>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34932351"/>
    <w:multiLevelType w:val="multilevel"/>
    <w:tmpl w:val="1D5CA3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24EC1"/>
    <w:multiLevelType w:val="multilevel"/>
    <w:tmpl w:val="0F86C43C"/>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485F1A0D"/>
    <w:multiLevelType w:val="multilevel"/>
    <w:tmpl w:val="37B81E8E"/>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18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18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180"/>
      </w:pPr>
      <w:rPr>
        <w:u w:val="none"/>
      </w:rPr>
    </w:lvl>
  </w:abstractNum>
  <w:abstractNum w:abstractNumId="4" w15:restartNumberingAfterBreak="0">
    <w:nsid w:val="4CAB7EC5"/>
    <w:multiLevelType w:val="multilevel"/>
    <w:tmpl w:val="2A44EA6E"/>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15:restartNumberingAfterBreak="0">
    <w:nsid w:val="4D795730"/>
    <w:multiLevelType w:val="multilevel"/>
    <w:tmpl w:val="4964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7F0EA2"/>
    <w:multiLevelType w:val="hybridMultilevel"/>
    <w:tmpl w:val="FE94F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D401A"/>
    <w:multiLevelType w:val="multilevel"/>
    <w:tmpl w:val="CF627DA8"/>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18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18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180"/>
      </w:pPr>
      <w:rPr>
        <w:u w:val="none"/>
      </w:rPr>
    </w:lvl>
  </w:abstractNum>
  <w:abstractNum w:abstractNumId="8" w15:restartNumberingAfterBreak="0">
    <w:nsid w:val="6A5C17F7"/>
    <w:multiLevelType w:val="multilevel"/>
    <w:tmpl w:val="21F633A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007900377">
    <w:abstractNumId w:val="2"/>
  </w:num>
  <w:num w:numId="2" w16cid:durableId="1307735437">
    <w:abstractNumId w:val="7"/>
  </w:num>
  <w:num w:numId="3" w16cid:durableId="804003336">
    <w:abstractNumId w:val="6"/>
  </w:num>
  <w:num w:numId="4" w16cid:durableId="1800683584">
    <w:abstractNumId w:val="3"/>
  </w:num>
  <w:num w:numId="5" w16cid:durableId="599486027">
    <w:abstractNumId w:val="5"/>
    <w:lvlOverride w:ilvl="0">
      <w:lvl w:ilvl="0">
        <w:numFmt w:val="upperLetter"/>
        <w:lvlText w:val="%1."/>
        <w:lvlJc w:val="left"/>
      </w:lvl>
    </w:lvlOverride>
  </w:num>
  <w:num w:numId="6" w16cid:durableId="810293593">
    <w:abstractNumId w:val="5"/>
    <w:lvlOverride w:ilvl="0">
      <w:lvl w:ilvl="0">
        <w:numFmt w:val="upperLetter"/>
        <w:lvlText w:val="%1."/>
        <w:lvlJc w:val="left"/>
      </w:lvl>
    </w:lvlOverride>
  </w:num>
  <w:num w:numId="7" w16cid:durableId="2022857243">
    <w:abstractNumId w:val="5"/>
    <w:lvlOverride w:ilvl="0">
      <w:lvl w:ilvl="0">
        <w:numFmt w:val="upperLetter"/>
        <w:lvlText w:val="%1."/>
        <w:lvlJc w:val="left"/>
      </w:lvl>
    </w:lvlOverride>
  </w:num>
  <w:num w:numId="8" w16cid:durableId="1162353121">
    <w:abstractNumId w:val="8"/>
  </w:num>
  <w:num w:numId="9" w16cid:durableId="1684356080">
    <w:abstractNumId w:val="0"/>
  </w:num>
  <w:num w:numId="10" w16cid:durableId="2015182815">
    <w:abstractNumId w:val="4"/>
  </w:num>
  <w:num w:numId="11" w16cid:durableId="491219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F0"/>
    <w:rsid w:val="002D417A"/>
    <w:rsid w:val="003B4482"/>
    <w:rsid w:val="003F7E50"/>
    <w:rsid w:val="004057F0"/>
    <w:rsid w:val="004407B3"/>
    <w:rsid w:val="00466603"/>
    <w:rsid w:val="006101D3"/>
    <w:rsid w:val="00642A6E"/>
    <w:rsid w:val="006A65B6"/>
    <w:rsid w:val="009F4DD5"/>
    <w:rsid w:val="00B765FF"/>
    <w:rsid w:val="00DE1663"/>
    <w:rsid w:val="00EC4292"/>
    <w:rsid w:val="00F04043"/>
    <w:rsid w:val="00FA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C4129"/>
  <w15:docId w15:val="{9FB538E2-A40A-D143-9B64-9455F967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407B3"/>
    <w:pPr>
      <w:tabs>
        <w:tab w:val="center" w:pos="4680"/>
        <w:tab w:val="right" w:pos="9360"/>
      </w:tabs>
    </w:pPr>
  </w:style>
  <w:style w:type="character" w:customStyle="1" w:styleId="HeaderChar">
    <w:name w:val="Header Char"/>
    <w:basedOn w:val="DefaultParagraphFont"/>
    <w:link w:val="Header"/>
    <w:uiPriority w:val="99"/>
    <w:rsid w:val="004407B3"/>
  </w:style>
  <w:style w:type="paragraph" w:styleId="Footer">
    <w:name w:val="footer"/>
    <w:basedOn w:val="Normal"/>
    <w:link w:val="FooterChar"/>
    <w:uiPriority w:val="99"/>
    <w:unhideWhenUsed/>
    <w:rsid w:val="004407B3"/>
    <w:pPr>
      <w:tabs>
        <w:tab w:val="center" w:pos="4680"/>
        <w:tab w:val="right" w:pos="9360"/>
      </w:tabs>
    </w:pPr>
  </w:style>
  <w:style w:type="character" w:customStyle="1" w:styleId="FooterChar">
    <w:name w:val="Footer Char"/>
    <w:basedOn w:val="DefaultParagraphFont"/>
    <w:link w:val="Footer"/>
    <w:uiPriority w:val="99"/>
    <w:rsid w:val="004407B3"/>
  </w:style>
  <w:style w:type="paragraph" w:styleId="NormalWeb">
    <w:name w:val="Normal (Web)"/>
    <w:basedOn w:val="Normal"/>
    <w:uiPriority w:val="99"/>
    <w:semiHidden/>
    <w:unhideWhenUsed/>
    <w:rsid w:val="006101D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101D3"/>
    <w:pPr>
      <w:spacing w:line="276" w:lineRule="auto"/>
      <w:ind w:left="720"/>
      <w:contextualSpacing/>
    </w:pPr>
    <w:rPr>
      <w:rFonts w:ascii="Arial" w:eastAsia="Arial" w:hAnsi="Arial" w:cs="Arial"/>
      <w:sz w:val="22"/>
      <w:szCs w:val="22"/>
      <w:lang w:val="en"/>
    </w:rPr>
  </w:style>
  <w:style w:type="character" w:customStyle="1" w:styleId="apple-tab-span">
    <w:name w:val="apple-tab-span"/>
    <w:basedOn w:val="DefaultParagraphFont"/>
    <w:rsid w:val="003B4482"/>
  </w:style>
  <w:style w:type="character" w:styleId="LineNumber">
    <w:name w:val="line number"/>
    <w:basedOn w:val="DefaultParagraphFont"/>
    <w:uiPriority w:val="99"/>
    <w:semiHidden/>
    <w:unhideWhenUsed/>
    <w:rsid w:val="009F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12223">
      <w:bodyDiv w:val="1"/>
      <w:marLeft w:val="0"/>
      <w:marRight w:val="0"/>
      <w:marTop w:val="0"/>
      <w:marBottom w:val="0"/>
      <w:divBdr>
        <w:top w:val="none" w:sz="0" w:space="0" w:color="auto"/>
        <w:left w:val="none" w:sz="0" w:space="0" w:color="auto"/>
        <w:bottom w:val="none" w:sz="0" w:space="0" w:color="auto"/>
        <w:right w:val="none" w:sz="0" w:space="0" w:color="auto"/>
      </w:divBdr>
      <w:divsChild>
        <w:div w:id="1769227823">
          <w:marLeft w:val="0"/>
          <w:marRight w:val="0"/>
          <w:marTop w:val="0"/>
          <w:marBottom w:val="0"/>
          <w:divBdr>
            <w:top w:val="none" w:sz="0" w:space="0" w:color="auto"/>
            <w:left w:val="none" w:sz="0" w:space="0" w:color="auto"/>
            <w:bottom w:val="none" w:sz="0" w:space="0" w:color="auto"/>
            <w:right w:val="none" w:sz="0" w:space="0" w:color="auto"/>
          </w:divBdr>
          <w:divsChild>
            <w:div w:id="1948779509">
              <w:marLeft w:val="0"/>
              <w:marRight w:val="0"/>
              <w:marTop w:val="0"/>
              <w:marBottom w:val="0"/>
              <w:divBdr>
                <w:top w:val="none" w:sz="0" w:space="0" w:color="auto"/>
                <w:left w:val="none" w:sz="0" w:space="0" w:color="auto"/>
                <w:bottom w:val="none" w:sz="0" w:space="0" w:color="auto"/>
                <w:right w:val="none" w:sz="0" w:space="0" w:color="auto"/>
              </w:divBdr>
              <w:divsChild>
                <w:div w:id="1882591920">
                  <w:marLeft w:val="0"/>
                  <w:marRight w:val="0"/>
                  <w:marTop w:val="0"/>
                  <w:marBottom w:val="0"/>
                  <w:divBdr>
                    <w:top w:val="none" w:sz="0" w:space="0" w:color="auto"/>
                    <w:left w:val="none" w:sz="0" w:space="0" w:color="auto"/>
                    <w:bottom w:val="none" w:sz="0" w:space="0" w:color="auto"/>
                    <w:right w:val="none" w:sz="0" w:space="0" w:color="auto"/>
                  </w:divBdr>
                  <w:divsChild>
                    <w:div w:id="1063483824">
                      <w:marLeft w:val="0"/>
                      <w:marRight w:val="0"/>
                      <w:marTop w:val="0"/>
                      <w:marBottom w:val="0"/>
                      <w:divBdr>
                        <w:top w:val="none" w:sz="0" w:space="0" w:color="auto"/>
                        <w:left w:val="none" w:sz="0" w:space="0" w:color="auto"/>
                        <w:bottom w:val="none" w:sz="0" w:space="0" w:color="auto"/>
                        <w:right w:val="none" w:sz="0" w:space="0" w:color="auto"/>
                      </w:divBdr>
                    </w:div>
                    <w:div w:id="21174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12698">
      <w:bodyDiv w:val="1"/>
      <w:marLeft w:val="0"/>
      <w:marRight w:val="0"/>
      <w:marTop w:val="0"/>
      <w:marBottom w:val="0"/>
      <w:divBdr>
        <w:top w:val="none" w:sz="0" w:space="0" w:color="auto"/>
        <w:left w:val="none" w:sz="0" w:space="0" w:color="auto"/>
        <w:bottom w:val="none" w:sz="0" w:space="0" w:color="auto"/>
        <w:right w:val="none" w:sz="0" w:space="0" w:color="auto"/>
      </w:divBdr>
    </w:div>
    <w:div w:id="833110105">
      <w:bodyDiv w:val="1"/>
      <w:marLeft w:val="0"/>
      <w:marRight w:val="0"/>
      <w:marTop w:val="0"/>
      <w:marBottom w:val="0"/>
      <w:divBdr>
        <w:top w:val="none" w:sz="0" w:space="0" w:color="auto"/>
        <w:left w:val="none" w:sz="0" w:space="0" w:color="auto"/>
        <w:bottom w:val="none" w:sz="0" w:space="0" w:color="auto"/>
        <w:right w:val="none" w:sz="0" w:space="0" w:color="auto"/>
      </w:divBdr>
      <w:divsChild>
        <w:div w:id="5249134">
          <w:marLeft w:val="0"/>
          <w:marRight w:val="0"/>
          <w:marTop w:val="0"/>
          <w:marBottom w:val="0"/>
          <w:divBdr>
            <w:top w:val="none" w:sz="0" w:space="0" w:color="auto"/>
            <w:left w:val="none" w:sz="0" w:space="0" w:color="auto"/>
            <w:bottom w:val="none" w:sz="0" w:space="0" w:color="auto"/>
            <w:right w:val="none" w:sz="0" w:space="0" w:color="auto"/>
          </w:divBdr>
          <w:divsChild>
            <w:div w:id="1765958166">
              <w:marLeft w:val="0"/>
              <w:marRight w:val="0"/>
              <w:marTop w:val="0"/>
              <w:marBottom w:val="0"/>
              <w:divBdr>
                <w:top w:val="none" w:sz="0" w:space="0" w:color="auto"/>
                <w:left w:val="none" w:sz="0" w:space="0" w:color="auto"/>
                <w:bottom w:val="none" w:sz="0" w:space="0" w:color="auto"/>
                <w:right w:val="none" w:sz="0" w:space="0" w:color="auto"/>
              </w:divBdr>
              <w:divsChild>
                <w:div w:id="325474346">
                  <w:marLeft w:val="0"/>
                  <w:marRight w:val="0"/>
                  <w:marTop w:val="0"/>
                  <w:marBottom w:val="0"/>
                  <w:divBdr>
                    <w:top w:val="none" w:sz="0" w:space="0" w:color="auto"/>
                    <w:left w:val="none" w:sz="0" w:space="0" w:color="auto"/>
                    <w:bottom w:val="none" w:sz="0" w:space="0" w:color="auto"/>
                    <w:right w:val="none" w:sz="0" w:space="0" w:color="auto"/>
                  </w:divBdr>
                  <w:divsChild>
                    <w:div w:id="2121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LONG</cp:lastModifiedBy>
  <cp:revision>2</cp:revision>
  <dcterms:created xsi:type="dcterms:W3CDTF">2025-02-13T13:26:00Z</dcterms:created>
  <dcterms:modified xsi:type="dcterms:W3CDTF">2025-02-13T13:26:00Z</dcterms:modified>
</cp:coreProperties>
</file>