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5169" w14:textId="77777777" w:rsidR="00CA794A" w:rsidRDefault="00CA794A" w:rsidP="00CA794A">
      <w:pPr>
        <w:jc w:val="center"/>
        <w:rPr>
          <w:rFonts w:ascii="Bookman" w:hAnsi="Bookman"/>
          <w:b/>
        </w:rPr>
      </w:pPr>
      <w:r>
        <w:rPr>
          <w:rFonts w:ascii="Bookman" w:hAnsi="Bookman"/>
          <w:b/>
        </w:rPr>
        <w:t>CATHOLIC FORENSIC LEAGUE OF SCRANTON</w:t>
      </w:r>
    </w:p>
    <w:p w14:paraId="23ADED42" w14:textId="77777777" w:rsidR="00CA794A" w:rsidRDefault="00CA794A" w:rsidP="00CA794A">
      <w:pPr>
        <w:jc w:val="center"/>
        <w:rPr>
          <w:rFonts w:ascii="Bookman" w:hAnsi="Bookman"/>
        </w:rPr>
      </w:pPr>
      <w:r>
        <w:rPr>
          <w:rFonts w:ascii="Bookman" w:hAnsi="Bookman"/>
        </w:rPr>
        <w:t>C/O JEFFREY SMITH</w:t>
      </w:r>
    </w:p>
    <w:p w14:paraId="6273B4B9" w14:textId="5CB6AA9E" w:rsidR="00CA794A" w:rsidRDefault="0034277B" w:rsidP="00CA794A">
      <w:pPr>
        <w:jc w:val="center"/>
        <w:rPr>
          <w:rFonts w:ascii="Bookman" w:hAnsi="Bookman"/>
        </w:rPr>
      </w:pPr>
      <w:r>
        <w:rPr>
          <w:rFonts w:ascii="Bookman" w:hAnsi="Bookman"/>
        </w:rPr>
        <w:t>102 PERRIN AVENUE</w:t>
      </w:r>
    </w:p>
    <w:p w14:paraId="0BE8FC72" w14:textId="302B88DE" w:rsidR="00CA794A" w:rsidRDefault="00CA794A" w:rsidP="00CA794A">
      <w:pPr>
        <w:jc w:val="center"/>
        <w:rPr>
          <w:rFonts w:ascii="Bookman" w:hAnsi="Bookman"/>
        </w:rPr>
      </w:pPr>
      <w:r>
        <w:rPr>
          <w:rFonts w:ascii="Bookman" w:hAnsi="Bookman"/>
        </w:rPr>
        <w:t>SHAVE</w:t>
      </w:r>
      <w:r w:rsidR="00A0271D">
        <w:rPr>
          <w:rFonts w:ascii="Bookman" w:hAnsi="Bookman"/>
        </w:rPr>
        <w:t>R</w:t>
      </w:r>
      <w:r>
        <w:rPr>
          <w:rFonts w:ascii="Bookman" w:hAnsi="Bookman"/>
        </w:rPr>
        <w:t>TOWN PA 18708</w:t>
      </w:r>
    </w:p>
    <w:p w14:paraId="04294FB9" w14:textId="77777777" w:rsidR="007E5DBF" w:rsidRDefault="007E5DBF" w:rsidP="00CA794A">
      <w:pPr>
        <w:jc w:val="center"/>
        <w:rPr>
          <w:rFonts w:ascii="Bookman" w:hAnsi="Bookman"/>
        </w:rPr>
      </w:pPr>
    </w:p>
    <w:p w14:paraId="3FE4296C" w14:textId="77777777" w:rsidR="007E5DBF" w:rsidRDefault="007E5DBF" w:rsidP="00CA794A">
      <w:pPr>
        <w:jc w:val="center"/>
        <w:rPr>
          <w:rFonts w:ascii="Bookman" w:hAnsi="Bookman"/>
        </w:rPr>
      </w:pPr>
    </w:p>
    <w:p w14:paraId="2F15FD6F" w14:textId="77777777" w:rsidR="00CA794A" w:rsidRDefault="00CA794A" w:rsidP="00CA794A">
      <w:pPr>
        <w:rPr>
          <w:rFonts w:ascii="Bookman" w:hAnsi="Bookman"/>
          <w:u w:val="words"/>
        </w:rPr>
      </w:pPr>
      <w:r>
        <w:rPr>
          <w:rFonts w:ascii="Bookman" w:hAnsi="Bookman"/>
          <w:u w:val="words"/>
        </w:rPr>
        <w:t>MEMORANDUM</w:t>
      </w:r>
    </w:p>
    <w:p w14:paraId="79A8660F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>TO: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COACHES OF CFL-S</w:t>
      </w:r>
    </w:p>
    <w:p w14:paraId="4C604C61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>FROM:</w:t>
      </w:r>
      <w:r>
        <w:rPr>
          <w:rFonts w:ascii="Bookman" w:hAnsi="Bookman"/>
        </w:rPr>
        <w:tab/>
        <w:t xml:space="preserve">          JEFFREY SMITH, LEAGUE DIRECTOR</w:t>
      </w:r>
    </w:p>
    <w:p w14:paraId="255EF3B1" w14:textId="63C3C93F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>SUBJECT: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 xml:space="preserve">CFL </w:t>
      </w:r>
      <w:r w:rsidR="00E61EDD">
        <w:rPr>
          <w:rFonts w:ascii="Bookman" w:hAnsi="Bookman"/>
        </w:rPr>
        <w:t>NATIONAL QUALIFYING</w:t>
      </w:r>
      <w:r>
        <w:rPr>
          <w:rFonts w:ascii="Bookman" w:hAnsi="Bookman"/>
        </w:rPr>
        <w:t xml:space="preserve"> TOURNAMENT – </w:t>
      </w:r>
      <w:r w:rsidR="00F534D2">
        <w:rPr>
          <w:rFonts w:ascii="Bookman" w:hAnsi="Bookman"/>
        </w:rPr>
        <w:t>3</w:t>
      </w:r>
      <w:r w:rsidR="0034277B">
        <w:rPr>
          <w:rFonts w:ascii="Bookman" w:hAnsi="Bookman"/>
        </w:rPr>
        <w:t>/</w:t>
      </w:r>
      <w:r w:rsidR="00F534D2">
        <w:rPr>
          <w:rFonts w:ascii="Bookman" w:hAnsi="Bookman"/>
        </w:rPr>
        <w:t>1</w:t>
      </w:r>
      <w:r w:rsidR="0034277B">
        <w:rPr>
          <w:rFonts w:ascii="Bookman" w:hAnsi="Bookman"/>
        </w:rPr>
        <w:t>/202</w:t>
      </w:r>
      <w:r w:rsidR="00F534D2">
        <w:rPr>
          <w:rFonts w:ascii="Bookman" w:hAnsi="Bookman"/>
        </w:rPr>
        <w:t>5</w:t>
      </w:r>
    </w:p>
    <w:p w14:paraId="46B78798" w14:textId="3360B521" w:rsidR="00CA794A" w:rsidRDefault="00CA794A" w:rsidP="00CA794A">
      <w:pPr>
        <w:rPr>
          <w:rFonts w:ascii="Bookman" w:hAnsi="Bookman"/>
          <w:sz w:val="20"/>
        </w:rPr>
      </w:pPr>
      <w:r>
        <w:rPr>
          <w:rFonts w:ascii="Bookman" w:hAnsi="Bookman"/>
        </w:rPr>
        <w:t>DATE</w:t>
      </w:r>
      <w:proofErr w:type="gramStart"/>
      <w:r>
        <w:rPr>
          <w:rFonts w:ascii="Bookman" w:hAnsi="Bookman"/>
        </w:rPr>
        <w:t>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F534D2">
        <w:rPr>
          <w:rFonts w:ascii="Bookman" w:hAnsi="Bookman"/>
        </w:rPr>
        <w:t>FEBR</w:t>
      </w:r>
      <w:r w:rsidR="007E5DBF">
        <w:rPr>
          <w:rFonts w:ascii="Bookman" w:hAnsi="Bookman"/>
        </w:rPr>
        <w:t>UARY</w:t>
      </w:r>
      <w:proofErr w:type="gramEnd"/>
      <w:r w:rsidR="00F534D2">
        <w:rPr>
          <w:rFonts w:ascii="Bookman" w:hAnsi="Bookman"/>
        </w:rPr>
        <w:t xml:space="preserve"> 10</w:t>
      </w:r>
      <w:r>
        <w:rPr>
          <w:rFonts w:ascii="Bookman" w:hAnsi="Bookman"/>
        </w:rPr>
        <w:t>, 20</w:t>
      </w:r>
      <w:r w:rsidR="00A0271D">
        <w:rPr>
          <w:rFonts w:ascii="Bookman" w:hAnsi="Bookman"/>
        </w:rPr>
        <w:t>2</w:t>
      </w:r>
      <w:r w:rsidR="00F534D2">
        <w:rPr>
          <w:rFonts w:ascii="Bookman" w:hAnsi="Bookman"/>
        </w:rPr>
        <w:t>5</w:t>
      </w:r>
    </w:p>
    <w:p w14:paraId="09D9B833" w14:textId="77777777" w:rsidR="00CA794A" w:rsidRDefault="00CA794A" w:rsidP="00CA794A">
      <w:pPr>
        <w:rPr>
          <w:rFonts w:ascii="Bookman" w:hAnsi="Bookman"/>
          <w:sz w:val="20"/>
        </w:rPr>
      </w:pPr>
    </w:p>
    <w:p w14:paraId="0FB0798E" w14:textId="283DEA8D" w:rsidR="00E61EDD" w:rsidRDefault="00CA794A" w:rsidP="00E61EDD">
      <w:pPr>
        <w:jc w:val="center"/>
        <w:rPr>
          <w:sz w:val="32"/>
          <w:szCs w:val="32"/>
        </w:rPr>
      </w:pPr>
      <w:r>
        <w:rPr>
          <w:rFonts w:ascii="Bookman" w:hAnsi="Bookman"/>
        </w:rPr>
        <w:tab/>
        <w:t>Our NOVICE &amp; VARSITY CFL-S TOURNAMENT will be held at the</w:t>
      </w:r>
      <w:r w:rsidR="0034277B">
        <w:rPr>
          <w:rFonts w:ascii="Bookman" w:hAnsi="Bookman"/>
        </w:rPr>
        <w:t xml:space="preserve"> </w:t>
      </w:r>
      <w:r w:rsidR="00E61EDD">
        <w:rPr>
          <w:rFonts w:ascii="Bookman" w:hAnsi="Bookman"/>
        </w:rPr>
        <w:t xml:space="preserve">Shikellamy </w:t>
      </w:r>
      <w:r w:rsidR="0034277B">
        <w:rPr>
          <w:rFonts w:ascii="Bookman" w:hAnsi="Bookman"/>
        </w:rPr>
        <w:t xml:space="preserve">High School on </w:t>
      </w:r>
      <w:r>
        <w:rPr>
          <w:rFonts w:ascii="Bookman" w:hAnsi="Bookman"/>
        </w:rPr>
        <w:t>Saturday,</w:t>
      </w:r>
      <w:r w:rsidR="0034277B">
        <w:rPr>
          <w:rFonts w:ascii="Bookman" w:hAnsi="Bookman"/>
        </w:rPr>
        <w:t xml:space="preserve"> </w:t>
      </w:r>
      <w:r w:rsidR="00F534D2">
        <w:rPr>
          <w:rFonts w:ascii="Bookman" w:hAnsi="Bookman"/>
        </w:rPr>
        <w:t>March 1</w:t>
      </w:r>
      <w:r w:rsidR="0034277B">
        <w:rPr>
          <w:rFonts w:ascii="Bookman" w:hAnsi="Bookman"/>
        </w:rPr>
        <w:t>, 202</w:t>
      </w:r>
      <w:r w:rsidR="00F534D2">
        <w:rPr>
          <w:rFonts w:ascii="Bookman" w:hAnsi="Bookman"/>
        </w:rPr>
        <w:t>5</w:t>
      </w:r>
      <w:r w:rsidR="00997B15">
        <w:rPr>
          <w:rFonts w:ascii="Bookman" w:hAnsi="Bookman"/>
        </w:rPr>
        <w:t>.</w:t>
      </w:r>
      <w:r>
        <w:rPr>
          <w:rFonts w:ascii="Bookman" w:hAnsi="Bookman"/>
        </w:rPr>
        <w:t xml:space="preserve">  The school is</w:t>
      </w:r>
      <w:r w:rsidR="00E61EDD">
        <w:rPr>
          <w:rFonts w:ascii="Bookman" w:hAnsi="Bookman"/>
        </w:rPr>
        <w:t xml:space="preserve"> at</w:t>
      </w:r>
      <w:r w:rsidR="00E61EDD" w:rsidRPr="00E61EDD"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 </w:t>
      </w:r>
      <w:r w:rsidR="00E61EDD" w:rsidRPr="00E61EDD">
        <w:rPr>
          <w:rFonts w:ascii="Bookman" w:hAnsi="Bookman"/>
        </w:rPr>
        <w:t>600 Walnut St, Sunbury, PA 17801</w:t>
      </w:r>
    </w:p>
    <w:p w14:paraId="007C382D" w14:textId="2D429E8A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 xml:space="preserve">.  Please call the school at </w:t>
      </w:r>
      <w:hyperlink r:id="rId6" w:history="1">
        <w:r w:rsidR="00E61EDD" w:rsidRPr="00E61EDD">
          <w:rPr>
            <w:rStyle w:val="Hyperlink"/>
            <w:rFonts w:ascii="Bookman" w:hAnsi="Bookman"/>
            <w:color w:val="auto"/>
            <w:u w:val="none"/>
          </w:rPr>
          <w:t>(570) 286-3700</w:t>
        </w:r>
      </w:hyperlink>
      <w:r w:rsidR="00E61EDD">
        <w:rPr>
          <w:rFonts w:ascii="Bookman" w:hAnsi="Bookman"/>
        </w:rPr>
        <w:t xml:space="preserve"> </w:t>
      </w:r>
      <w:r w:rsidR="00A0271D">
        <w:rPr>
          <w:rFonts w:ascii="Bookman" w:hAnsi="Bookman"/>
        </w:rPr>
        <w:t>before Saturday</w:t>
      </w:r>
      <w:r>
        <w:rPr>
          <w:rFonts w:ascii="Bookman" w:hAnsi="Bookman"/>
        </w:rPr>
        <w:t xml:space="preserve"> for specific directions</w:t>
      </w:r>
      <w:r w:rsidR="00A0271D">
        <w:rPr>
          <w:rFonts w:ascii="Bookman" w:hAnsi="Bookman"/>
        </w:rPr>
        <w:t>.</w:t>
      </w:r>
    </w:p>
    <w:p w14:paraId="3883B9F0" w14:textId="45FEFBB3" w:rsidR="00CA794A" w:rsidRDefault="00CA794A" w:rsidP="00CA794A">
      <w:pPr>
        <w:rPr>
          <w:rFonts w:ascii="Bookman" w:hAnsi="Bookman"/>
        </w:rPr>
      </w:pPr>
    </w:p>
    <w:p w14:paraId="3BEB4834" w14:textId="18F9BCFC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  <w:b/>
        </w:rPr>
        <w:t>EVENTS</w:t>
      </w:r>
      <w:proofErr w:type="gramStart"/>
      <w:r>
        <w:rPr>
          <w:rFonts w:ascii="Bookman" w:hAnsi="Bookman"/>
        </w:rPr>
        <w:t>:  The</w:t>
      </w:r>
      <w:proofErr w:type="gramEnd"/>
      <w:r>
        <w:rPr>
          <w:rFonts w:ascii="Bookman" w:hAnsi="Bookman"/>
        </w:rPr>
        <w:t xml:space="preserve"> following events will be offered on </w:t>
      </w:r>
      <w:r w:rsidR="00E61EDD">
        <w:rPr>
          <w:rFonts w:ascii="Bookman" w:hAnsi="Bookman"/>
        </w:rPr>
        <w:t>ONLY</w:t>
      </w:r>
      <w:r>
        <w:rPr>
          <w:rFonts w:ascii="Bookman" w:hAnsi="Bookman"/>
        </w:rPr>
        <w:t xml:space="preserve"> varsity levels:</w:t>
      </w:r>
    </w:p>
    <w:p w14:paraId="4C3DC490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>•extemp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•oratory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•congress</w:t>
      </w:r>
    </w:p>
    <w:p w14:paraId="78AAA1B3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>•oral interp.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•dramatic perf</w:t>
      </w:r>
      <w:r w:rsidR="00B01031">
        <w:rPr>
          <w:rFonts w:ascii="Bookman" w:hAnsi="Bookman"/>
        </w:rPr>
        <w:t>ormance</w:t>
      </w:r>
      <w:r w:rsidR="00B01031">
        <w:rPr>
          <w:rFonts w:ascii="Bookman" w:hAnsi="Bookman"/>
        </w:rPr>
        <w:tab/>
      </w:r>
      <w:r w:rsidR="00B01031">
        <w:rPr>
          <w:rFonts w:ascii="Bookman" w:hAnsi="Bookman"/>
        </w:rPr>
        <w:tab/>
      </w:r>
      <w:r>
        <w:rPr>
          <w:rFonts w:ascii="Bookman" w:hAnsi="Bookman"/>
        </w:rPr>
        <w:t>•dramatic duo</w:t>
      </w:r>
    </w:p>
    <w:p w14:paraId="450A449E" w14:textId="72749346" w:rsidR="00CA794A" w:rsidRDefault="00B01031" w:rsidP="00CA794A">
      <w:pPr>
        <w:pStyle w:val="Header"/>
        <w:tabs>
          <w:tab w:val="left" w:pos="720"/>
        </w:tabs>
        <w:rPr>
          <w:rFonts w:ascii="Bookman" w:hAnsi="Bookman"/>
        </w:rPr>
      </w:pPr>
      <w:proofErr w:type="gramStart"/>
      <w:r>
        <w:rPr>
          <w:rFonts w:ascii="Bookman" w:hAnsi="Bookman"/>
        </w:rPr>
        <w:t>•L/</w:t>
      </w:r>
      <w:proofErr w:type="gramEnd"/>
      <w:r>
        <w:rPr>
          <w:rFonts w:ascii="Bookman" w:hAnsi="Bookman"/>
        </w:rPr>
        <w:t xml:space="preserve">D debate                </w:t>
      </w:r>
      <w:r w:rsidR="00CA794A">
        <w:rPr>
          <w:rFonts w:ascii="Bookman" w:hAnsi="Bookman"/>
        </w:rPr>
        <w:t>•public forum debate</w:t>
      </w:r>
    </w:p>
    <w:p w14:paraId="35F72D27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</w:rPr>
        <w:tab/>
        <w:t xml:space="preserve">Declamation will only be offered </w:t>
      </w:r>
      <w:proofErr w:type="gramStart"/>
      <w:r>
        <w:rPr>
          <w:rFonts w:ascii="Bookman" w:hAnsi="Bookman"/>
        </w:rPr>
        <w:t>on</w:t>
      </w:r>
      <w:proofErr w:type="gramEnd"/>
      <w:r>
        <w:rPr>
          <w:rFonts w:ascii="Bookman" w:hAnsi="Bookman"/>
        </w:rPr>
        <w:t xml:space="preserve"> the novice level since it is only open to 9th and 10th graders.  If the numbers of entries in any of the events do not </w:t>
      </w:r>
      <w:proofErr w:type="gramStart"/>
      <w:r>
        <w:rPr>
          <w:rFonts w:ascii="Bookman" w:hAnsi="Bookman"/>
        </w:rPr>
        <w:t>warrant</w:t>
      </w:r>
      <w:proofErr w:type="gramEnd"/>
      <w:r>
        <w:rPr>
          <w:rFonts w:ascii="Bookman" w:hAnsi="Bookman"/>
        </w:rPr>
        <w:t xml:space="preserve"> separate novice and varsity divisions, we will combine levels.  We can expect this to happen to Congress, dramatic duo, and perhaps other events.  </w:t>
      </w:r>
    </w:p>
    <w:p w14:paraId="668BFD25" w14:textId="77777777" w:rsidR="00CA794A" w:rsidRDefault="00CA794A" w:rsidP="00CA794A">
      <w:pPr>
        <w:rPr>
          <w:rFonts w:ascii="Bookman" w:hAnsi="Bookman"/>
        </w:rPr>
      </w:pPr>
    </w:p>
    <w:p w14:paraId="237B5553" w14:textId="77777777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  <w:b/>
        </w:rPr>
        <w:t xml:space="preserve">NOVICE DEFINITION:  </w:t>
      </w:r>
      <w:r>
        <w:rPr>
          <w:rFonts w:ascii="Bookman" w:hAnsi="Bookman"/>
        </w:rPr>
        <w:t>We define novice as “any 9th or 10th grader or any junior or senior in his/her first year of forensics competition.”  Younger students may compete in the novice division.</w:t>
      </w:r>
    </w:p>
    <w:p w14:paraId="4D8525AC" w14:textId="77777777" w:rsidR="00CA794A" w:rsidRDefault="00CA794A" w:rsidP="00CA794A">
      <w:pPr>
        <w:rPr>
          <w:rFonts w:ascii="Bookman" w:hAnsi="Bookman"/>
        </w:rPr>
      </w:pPr>
    </w:p>
    <w:p w14:paraId="08030D22" w14:textId="5D1ED070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  <w:b/>
        </w:rPr>
        <w:t>ENTRIES</w:t>
      </w:r>
      <w:r>
        <w:rPr>
          <w:rFonts w:ascii="Bookman" w:hAnsi="Bookman"/>
        </w:rPr>
        <w:t xml:space="preserve">: Each school may enter </w:t>
      </w:r>
      <w:r>
        <w:rPr>
          <w:rFonts w:ascii="Bookman" w:hAnsi="Bookman"/>
          <w:b/>
        </w:rPr>
        <w:t xml:space="preserve">up to four </w:t>
      </w:r>
      <w:r>
        <w:rPr>
          <w:rFonts w:ascii="Bookman" w:hAnsi="Bookman"/>
        </w:rPr>
        <w:t>entries in each event at varsity levels.</w:t>
      </w:r>
      <w:r w:rsidR="00997B15">
        <w:rPr>
          <w:rFonts w:ascii="Bookman" w:hAnsi="Bookman"/>
        </w:rPr>
        <w:t xml:space="preserve">  </w:t>
      </w:r>
      <w:r>
        <w:rPr>
          <w:rFonts w:ascii="Bookman" w:hAnsi="Bookman"/>
        </w:rPr>
        <w:t xml:space="preserve">Please note that policy debate, public forum and dramatic duo are two-person events -- so that you may enter four duos or four debate teams at both novice and varsity levels.  Also note that if you enter oral interp., the students must each prepare a prose and a poetry selection to be read in alternate rounds.  If you would like to bring more than four entries </w:t>
      </w:r>
      <w:proofErr w:type="gramStart"/>
      <w:r>
        <w:rPr>
          <w:rFonts w:ascii="Bookman" w:hAnsi="Bookman"/>
        </w:rPr>
        <w:t>in</w:t>
      </w:r>
      <w:proofErr w:type="gramEnd"/>
      <w:r>
        <w:rPr>
          <w:rFonts w:ascii="Bookman" w:hAnsi="Bookman"/>
        </w:rPr>
        <w:t xml:space="preserve"> an event in this practice tournament, please call me.</w:t>
      </w:r>
    </w:p>
    <w:p w14:paraId="781B7610" w14:textId="77777777" w:rsidR="00CA794A" w:rsidRDefault="00CA794A" w:rsidP="00CA794A">
      <w:pPr>
        <w:rPr>
          <w:rFonts w:ascii="Bookman" w:hAnsi="Bookman"/>
        </w:rPr>
      </w:pPr>
    </w:p>
    <w:p w14:paraId="0F819BAB" w14:textId="4FB54F19" w:rsidR="00CA794A" w:rsidRDefault="00CA794A" w:rsidP="00CA794A">
      <w:pPr>
        <w:rPr>
          <w:rFonts w:ascii="Bookman" w:hAnsi="Bookman"/>
        </w:rPr>
      </w:pPr>
      <w:r>
        <w:rPr>
          <w:rFonts w:ascii="Bookman" w:hAnsi="Bookman"/>
          <w:b/>
        </w:rPr>
        <w:t>CONGRESS</w:t>
      </w:r>
      <w:r>
        <w:rPr>
          <w:rFonts w:ascii="Bookman" w:hAnsi="Bookman"/>
        </w:rPr>
        <w:t xml:space="preserve">:  </w:t>
      </w:r>
      <w:r w:rsidR="00405D15">
        <w:rPr>
          <w:rFonts w:ascii="Bookman" w:hAnsi="Bookman"/>
        </w:rPr>
        <w:t xml:space="preserve">Send me the Bills by </w:t>
      </w:r>
      <w:r w:rsidR="00E61EDD">
        <w:rPr>
          <w:rFonts w:ascii="Bookman" w:hAnsi="Bookman"/>
        </w:rPr>
        <w:t>Tues</w:t>
      </w:r>
      <w:r w:rsidR="00405D15">
        <w:rPr>
          <w:rFonts w:ascii="Bookman" w:hAnsi="Bookman"/>
        </w:rPr>
        <w:t>day,</w:t>
      </w:r>
      <w:r w:rsidR="00E61EDD">
        <w:rPr>
          <w:rFonts w:ascii="Bookman" w:hAnsi="Bookman"/>
        </w:rPr>
        <w:t xml:space="preserve"> February 18</w:t>
      </w:r>
      <w:proofErr w:type="gramStart"/>
      <w:r w:rsidR="00E61EDD">
        <w:rPr>
          <w:rFonts w:ascii="Bookman" w:hAnsi="Bookman"/>
        </w:rPr>
        <w:t xml:space="preserve"> </w:t>
      </w:r>
      <w:r w:rsidR="00405D15">
        <w:rPr>
          <w:rFonts w:ascii="Bookman" w:hAnsi="Bookman"/>
        </w:rPr>
        <w:t>202</w:t>
      </w:r>
      <w:r w:rsidR="00E61EDD">
        <w:rPr>
          <w:rFonts w:ascii="Bookman" w:hAnsi="Bookman"/>
        </w:rPr>
        <w:t>5</w:t>
      </w:r>
      <w:proofErr w:type="gramEnd"/>
      <w:r w:rsidR="00405D15">
        <w:rPr>
          <w:rFonts w:ascii="Bookman" w:hAnsi="Bookman"/>
        </w:rPr>
        <w:t>.</w:t>
      </w:r>
      <w:r w:rsidR="00486C71">
        <w:rPr>
          <w:rFonts w:ascii="Bookman" w:hAnsi="Bookman"/>
        </w:rPr>
        <w:t xml:space="preserve">  I will order them and post them on Tabroom.</w:t>
      </w:r>
    </w:p>
    <w:p w14:paraId="7A3DB9F9" w14:textId="77777777" w:rsidR="00B01031" w:rsidRDefault="00B01031" w:rsidP="00247534">
      <w:pPr>
        <w:jc w:val="center"/>
        <w:rPr>
          <w:rFonts w:ascii="Bookman" w:hAnsi="Bookman"/>
          <w:b/>
          <w:u w:val="single"/>
        </w:rPr>
      </w:pPr>
    </w:p>
    <w:p w14:paraId="158B6F99" w14:textId="27267C62" w:rsidR="00247534" w:rsidRDefault="00405D15" w:rsidP="00247534">
      <w:pPr>
        <w:rPr>
          <w:rFonts w:ascii="Bookman" w:hAnsi="Bookman"/>
        </w:rPr>
      </w:pPr>
      <w:r>
        <w:rPr>
          <w:rFonts w:ascii="Bookman" w:hAnsi="Bookman"/>
          <w:b/>
        </w:rPr>
        <w:t>J</w:t>
      </w:r>
      <w:r w:rsidR="00247534">
        <w:rPr>
          <w:rFonts w:ascii="Bookman" w:hAnsi="Bookman"/>
          <w:b/>
        </w:rPr>
        <w:t>UDGES</w:t>
      </w:r>
      <w:r w:rsidR="00247534">
        <w:rPr>
          <w:rFonts w:ascii="Bookman" w:hAnsi="Bookman"/>
        </w:rPr>
        <w:t xml:space="preserve">: Unaffiliated is defined as a person who has not coached your students, does not work in your school, and who would be able to judge </w:t>
      </w:r>
      <w:r w:rsidR="00247534">
        <w:rPr>
          <w:rFonts w:ascii="Bookman" w:hAnsi="Bookman"/>
          <w:u w:val="single"/>
        </w:rPr>
        <w:t>your</w:t>
      </w:r>
      <w:r w:rsidR="00247534">
        <w:rPr>
          <w:rFonts w:ascii="Bookman" w:hAnsi="Bookman"/>
        </w:rPr>
        <w:t xml:space="preserve"> students without any bias or prejudice.  Relatives are considered affiliated.  Even though you are registering judges in specific areas, they may be asked to judge in other events.  </w:t>
      </w:r>
    </w:p>
    <w:p w14:paraId="47192BDB" w14:textId="77777777" w:rsidR="00997B15" w:rsidRDefault="00997B15" w:rsidP="00247534">
      <w:pPr>
        <w:rPr>
          <w:rFonts w:ascii="Bookman" w:hAnsi="Bookman"/>
        </w:rPr>
      </w:pPr>
      <w:r>
        <w:rPr>
          <w:rFonts w:ascii="Bookman" w:hAnsi="Bookman"/>
        </w:rPr>
        <w:t xml:space="preserve">   </w:t>
      </w:r>
    </w:p>
    <w:p w14:paraId="00C72D7D" w14:textId="7F73CAF1" w:rsidR="00997B15" w:rsidRPr="00997B15" w:rsidRDefault="00997B15" w:rsidP="00247534">
      <w:pPr>
        <w:rPr>
          <w:rFonts w:ascii="Bookman Old Style" w:hAnsi="Bookman Old Style"/>
        </w:rPr>
      </w:pPr>
      <w:r>
        <w:rPr>
          <w:rFonts w:ascii="Bookman" w:hAnsi="Bookman"/>
        </w:rPr>
        <w:t xml:space="preserve"> </w:t>
      </w:r>
      <w:r w:rsidRPr="00997B15">
        <w:rPr>
          <w:rFonts w:ascii="Bookman Old Style" w:hAnsi="Bookman Old Style"/>
          <w:b/>
          <w:bCs/>
        </w:rPr>
        <w:t>Judges For Hire:</w:t>
      </w:r>
      <w:r>
        <w:t xml:space="preserve"> </w:t>
      </w:r>
      <w:r w:rsidRPr="00997B15">
        <w:rPr>
          <w:rFonts w:ascii="Bookman Old Style" w:hAnsi="Bookman Old Style"/>
        </w:rPr>
        <w:t xml:space="preserve">A limited supply of judges will be available at a cost of $70.00 per judge. You must notify us of your need to hire a judge at the time you register. JUDGE REQUIREMENTS WILL BE SET AS OF REGISTRATION ON WED. </w:t>
      </w:r>
      <w:r w:rsidR="00E61EDD">
        <w:rPr>
          <w:rFonts w:ascii="Bookman Old Style" w:hAnsi="Bookman Old Style"/>
        </w:rPr>
        <w:t xml:space="preserve">February 26, </w:t>
      </w:r>
      <w:r w:rsidRPr="00997B15">
        <w:rPr>
          <w:rFonts w:ascii="Bookman Old Style" w:hAnsi="Bookman Old Style"/>
        </w:rPr>
        <w:t xml:space="preserve">at </w:t>
      </w:r>
      <w:r w:rsidR="00E61EDD">
        <w:rPr>
          <w:rFonts w:ascii="Bookman Old Style" w:hAnsi="Bookman Old Style"/>
        </w:rPr>
        <w:t>5</w:t>
      </w:r>
      <w:r w:rsidRPr="00997B15">
        <w:rPr>
          <w:rFonts w:ascii="Bookman Old Style" w:hAnsi="Bookman Old Style"/>
        </w:rPr>
        <w:t>:00 PM. Dropping students after Wed. WILL NOT DECREASE YOUR JUDGE QUOTAS. No extra judges will be available on the day of the tournament.</w:t>
      </w:r>
    </w:p>
    <w:p w14:paraId="3A7E7BFA" w14:textId="77777777" w:rsidR="006D057C" w:rsidRDefault="006D057C" w:rsidP="00247534">
      <w:pPr>
        <w:rPr>
          <w:rFonts w:ascii="Bookman" w:hAnsi="Bookman"/>
        </w:rPr>
      </w:pPr>
    </w:p>
    <w:p w14:paraId="30E253A5" w14:textId="77777777" w:rsidR="00E61EDD" w:rsidRDefault="00E61EDD" w:rsidP="00247534">
      <w:pPr>
        <w:rPr>
          <w:rFonts w:ascii="Bookman Old Style" w:hAnsi="Bookman Old Style"/>
          <w:b/>
          <w:bCs/>
          <w:szCs w:val="24"/>
        </w:rPr>
      </w:pPr>
    </w:p>
    <w:p w14:paraId="4ABC6D18" w14:textId="0A7E7886" w:rsidR="006D057C" w:rsidRPr="006D057C" w:rsidRDefault="006D057C" w:rsidP="00247534">
      <w:pPr>
        <w:rPr>
          <w:rFonts w:ascii="Bookman Old Style" w:hAnsi="Bookman Old Style"/>
          <w:b/>
          <w:bCs/>
          <w:szCs w:val="24"/>
        </w:rPr>
      </w:pPr>
      <w:r w:rsidRPr="006D057C">
        <w:rPr>
          <w:rFonts w:ascii="Bookman Old Style" w:hAnsi="Bookman Old Style"/>
          <w:b/>
          <w:bCs/>
          <w:szCs w:val="24"/>
        </w:rPr>
        <w:lastRenderedPageBreak/>
        <w:t xml:space="preserve">Judging Requirements: </w:t>
      </w:r>
    </w:p>
    <w:p w14:paraId="7F6C535E" w14:textId="77777777" w:rsidR="006D057C" w:rsidRDefault="006D057C" w:rsidP="006D057C">
      <w:pPr>
        <w:ind w:left="720" w:firstLine="720"/>
        <w:rPr>
          <w:rFonts w:ascii="Bookman Old Style" w:hAnsi="Bookman Old Style"/>
          <w:szCs w:val="24"/>
        </w:rPr>
      </w:pPr>
      <w:r w:rsidRPr="006D057C">
        <w:rPr>
          <w:rFonts w:ascii="Bookman Old Style" w:hAnsi="Bookman Old Style"/>
          <w:szCs w:val="24"/>
        </w:rPr>
        <w:t>•1 judge for every 1 or 2 L/D debaters</w:t>
      </w:r>
    </w:p>
    <w:p w14:paraId="3B3C55A6" w14:textId="62895C4A" w:rsidR="006D057C" w:rsidRDefault="006D057C" w:rsidP="006D057C">
      <w:pPr>
        <w:ind w:left="720" w:firstLine="720"/>
        <w:rPr>
          <w:rFonts w:ascii="Bookman Old Style" w:hAnsi="Bookman Old Style"/>
          <w:szCs w:val="24"/>
        </w:rPr>
      </w:pPr>
      <w:r w:rsidRPr="006D057C">
        <w:rPr>
          <w:rFonts w:ascii="Bookman Old Style" w:hAnsi="Bookman Old Style"/>
          <w:szCs w:val="24"/>
        </w:rPr>
        <w:t>•1 judge for every 5 slots or portion thereof in IE</w:t>
      </w:r>
    </w:p>
    <w:p w14:paraId="2144EB85" w14:textId="4AA65E85" w:rsidR="00247534" w:rsidRDefault="006D057C" w:rsidP="006D057C">
      <w:pPr>
        <w:ind w:left="720" w:firstLine="720"/>
        <w:rPr>
          <w:rFonts w:ascii="Bookman Old Style" w:hAnsi="Bookman Old Style"/>
          <w:szCs w:val="24"/>
        </w:rPr>
      </w:pPr>
      <w:r w:rsidRPr="006D057C">
        <w:rPr>
          <w:rFonts w:ascii="Bookman Old Style" w:hAnsi="Bookman Old Style"/>
          <w:szCs w:val="24"/>
        </w:rPr>
        <w:t>•1 judge for every 1 or 2 Public Forum Te</w:t>
      </w:r>
      <w:r>
        <w:rPr>
          <w:rFonts w:ascii="Bookman Old Style" w:hAnsi="Bookman Old Style"/>
          <w:szCs w:val="24"/>
        </w:rPr>
        <w:t>am</w:t>
      </w:r>
    </w:p>
    <w:p w14:paraId="1BA34B38" w14:textId="77777777" w:rsidR="006D057C" w:rsidRPr="006D057C" w:rsidRDefault="006D057C" w:rsidP="006D057C">
      <w:pPr>
        <w:ind w:left="720" w:firstLine="720"/>
        <w:rPr>
          <w:rFonts w:ascii="Bookman Old Style" w:hAnsi="Bookman Old Style"/>
          <w:szCs w:val="24"/>
        </w:rPr>
      </w:pPr>
    </w:p>
    <w:p w14:paraId="7AB9472A" w14:textId="77777777" w:rsidR="00997B15" w:rsidRDefault="00247534" w:rsidP="001111B2">
      <w:pPr>
        <w:spacing w:before="240"/>
        <w:ind w:left="720" w:hanging="720"/>
        <w:rPr>
          <w:rFonts w:ascii="Bookman" w:hAnsi="Bookman"/>
        </w:rPr>
      </w:pPr>
      <w:r>
        <w:rPr>
          <w:rFonts w:ascii="Bookman" w:hAnsi="Bookman"/>
          <w:b/>
        </w:rPr>
        <w:t>LUNCH</w:t>
      </w:r>
      <w:proofErr w:type="gramStart"/>
      <w:r w:rsidR="00AD6D89">
        <w:rPr>
          <w:rFonts w:ascii="Bookman" w:hAnsi="Bookman"/>
        </w:rPr>
        <w:t>:  Lunch</w:t>
      </w:r>
      <w:proofErr w:type="gramEnd"/>
      <w:r w:rsidR="00AD6D89">
        <w:rPr>
          <w:rFonts w:ascii="Bookman" w:hAnsi="Bookman"/>
        </w:rPr>
        <w:t xml:space="preserve"> tickets </w:t>
      </w:r>
      <w:r>
        <w:rPr>
          <w:rFonts w:ascii="Bookman" w:hAnsi="Bookman"/>
        </w:rPr>
        <w:t>will be on sale at registration.</w:t>
      </w:r>
      <w:r w:rsidR="00997B15">
        <w:rPr>
          <w:rFonts w:ascii="Bookman" w:hAnsi="Bookman"/>
        </w:rPr>
        <w:t xml:space="preserve">  Lunch tickets </w:t>
      </w:r>
      <w:proofErr w:type="gramStart"/>
      <w:r w:rsidR="00997B15">
        <w:rPr>
          <w:rFonts w:ascii="Bookman" w:hAnsi="Bookman"/>
        </w:rPr>
        <w:t>will cost</w:t>
      </w:r>
      <w:proofErr w:type="gramEnd"/>
      <w:r w:rsidR="00997B15">
        <w:rPr>
          <w:rFonts w:ascii="Bookman" w:hAnsi="Bookman"/>
        </w:rPr>
        <w:t xml:space="preserve"> $7.00 per</w:t>
      </w:r>
    </w:p>
    <w:p w14:paraId="6C0C03DD" w14:textId="0928BBCC" w:rsidR="00247534" w:rsidRDefault="00997B15" w:rsidP="00997B15">
      <w:pPr>
        <w:ind w:left="720" w:firstLine="720"/>
        <w:rPr>
          <w:rFonts w:ascii="Bookman" w:hAnsi="Bookman"/>
        </w:rPr>
      </w:pPr>
      <w:r>
        <w:rPr>
          <w:rFonts w:ascii="Bookman" w:hAnsi="Bookman"/>
        </w:rPr>
        <w:t>person.</w:t>
      </w:r>
    </w:p>
    <w:p w14:paraId="23FD181E" w14:textId="77777777" w:rsidR="00247534" w:rsidRDefault="00247534" w:rsidP="00247534">
      <w:pPr>
        <w:rPr>
          <w:rFonts w:ascii="Bookman" w:hAnsi="Bookman"/>
        </w:rPr>
      </w:pPr>
    </w:p>
    <w:p w14:paraId="3F9300DA" w14:textId="2FC347D6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  <w:b/>
        </w:rPr>
        <w:t>COST</w:t>
      </w:r>
      <w:proofErr w:type="gramStart"/>
      <w:r w:rsidR="00AD6D89">
        <w:rPr>
          <w:rFonts w:ascii="Bookman" w:hAnsi="Bookman"/>
        </w:rPr>
        <w:t>:  Plan</w:t>
      </w:r>
      <w:proofErr w:type="gramEnd"/>
      <w:r w:rsidR="00AD6D89">
        <w:rPr>
          <w:rFonts w:ascii="Bookman" w:hAnsi="Bookman"/>
        </w:rPr>
        <w:t xml:space="preserve"> A </w:t>
      </w:r>
      <w:r>
        <w:rPr>
          <w:rFonts w:ascii="Bookman" w:hAnsi="Bookman"/>
        </w:rPr>
        <w:t>- no charge.  Plans B &amp; C- $</w:t>
      </w:r>
      <w:r w:rsidR="00405D15">
        <w:rPr>
          <w:rFonts w:ascii="Bookman" w:hAnsi="Bookman"/>
        </w:rPr>
        <w:t>3</w:t>
      </w:r>
      <w:r>
        <w:rPr>
          <w:rFonts w:ascii="Bookman" w:hAnsi="Bookman"/>
        </w:rPr>
        <w:t>.00 per entry.</w:t>
      </w:r>
    </w:p>
    <w:p w14:paraId="1E4CBC83" w14:textId="3342CACB" w:rsidR="00405D15" w:rsidRDefault="004A19F6" w:rsidP="004A19F6">
      <w:pPr>
        <w:rPr>
          <w:rFonts w:ascii="Bookman" w:hAnsi="Bookman"/>
          <w:b/>
        </w:rPr>
      </w:pPr>
      <w:r>
        <w:rPr>
          <w:rFonts w:ascii="Bookman" w:hAnsi="Bookman"/>
          <w:b/>
        </w:rPr>
        <w:tab/>
      </w:r>
    </w:p>
    <w:p w14:paraId="731A023C" w14:textId="77777777" w:rsidR="004A19F6" w:rsidRDefault="004A19F6" w:rsidP="00486C71">
      <w:pPr>
        <w:rPr>
          <w:rFonts w:ascii="Bookman" w:hAnsi="Bookman"/>
          <w:b/>
        </w:rPr>
      </w:pPr>
    </w:p>
    <w:p w14:paraId="0551C6DE" w14:textId="4BE8C860" w:rsidR="00486C71" w:rsidRDefault="00247534" w:rsidP="00486C71">
      <w:r>
        <w:rPr>
          <w:rFonts w:ascii="Bookman" w:hAnsi="Bookman"/>
          <w:b/>
        </w:rPr>
        <w:t>REGISTRATION DEADLINE</w:t>
      </w:r>
      <w:proofErr w:type="gramStart"/>
      <w:r>
        <w:rPr>
          <w:rFonts w:ascii="Bookman" w:hAnsi="Bookman"/>
          <w:b/>
        </w:rPr>
        <w:t>:</w:t>
      </w:r>
      <w:r>
        <w:rPr>
          <w:rFonts w:ascii="Bookman" w:hAnsi="Bookman"/>
        </w:rPr>
        <w:t xml:space="preserve">  </w:t>
      </w:r>
      <w:r w:rsidR="00486C71" w:rsidRPr="004A19F6">
        <w:rPr>
          <w:rFonts w:ascii="Bookman Old Style" w:hAnsi="Bookman Old Style"/>
        </w:rPr>
        <w:t>Judging</w:t>
      </w:r>
      <w:proofErr w:type="gramEnd"/>
      <w:r w:rsidR="00486C71" w:rsidRPr="004A19F6">
        <w:rPr>
          <w:rFonts w:ascii="Bookman Old Style" w:hAnsi="Bookman Old Style"/>
        </w:rPr>
        <w:t xml:space="preserve"> requirements lock Wednesday night. Drops may be made on tabroom.com until 4:00pm Thursday, </w:t>
      </w:r>
      <w:r w:rsidR="00E61EDD">
        <w:rPr>
          <w:rFonts w:ascii="Bookman Old Style" w:hAnsi="Bookman Old Style"/>
        </w:rPr>
        <w:t>February</w:t>
      </w:r>
      <w:r w:rsidR="00486C71" w:rsidRPr="004A19F6">
        <w:rPr>
          <w:rFonts w:ascii="Bookman Old Style" w:hAnsi="Bookman Old Style"/>
        </w:rPr>
        <w:t xml:space="preserve"> 19. After this time, all fees are locked. On Saturday, there will be a $5.00 fee for all drops in addition to the registration fee. It will not be possible to add students or change events on Saturday. Simple name changes are always free. </w:t>
      </w:r>
    </w:p>
    <w:p w14:paraId="13141584" w14:textId="77777777" w:rsidR="00486C71" w:rsidRDefault="00486C71" w:rsidP="00486C71"/>
    <w:p w14:paraId="6D8EDFF2" w14:textId="59F16C41" w:rsidR="00486C71" w:rsidRDefault="00247534" w:rsidP="00247534">
      <w:pPr>
        <w:rPr>
          <w:rFonts w:ascii="Bookman Old Style" w:hAnsi="Bookman Old Style"/>
          <w:b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Bookman Old Style" w:hAnsi="Bookman Old Style"/>
          <w:b/>
        </w:rPr>
        <w:t>LINCOLN-DOUGLAS DEBATE TOPIC</w:t>
      </w:r>
      <w:r>
        <w:rPr>
          <w:rFonts w:ascii="Bookman Old Style" w:hAnsi="Bookman Old Style"/>
        </w:rPr>
        <w:t>:</w:t>
      </w:r>
      <w:r w:rsidR="00486C71">
        <w:rPr>
          <w:rFonts w:ascii="Bookman Old Style" w:hAnsi="Bookman Old Style"/>
        </w:rPr>
        <w:t xml:space="preserve">   </w:t>
      </w:r>
      <w:r w:rsidR="00E61EDD">
        <w:rPr>
          <w:rFonts w:ascii="Bookman Old Style" w:hAnsi="Bookman Old Style"/>
        </w:rPr>
        <w:t>March/April</w:t>
      </w:r>
      <w:r w:rsidR="00486C71" w:rsidRPr="004A19F6">
        <w:rPr>
          <w:rFonts w:ascii="Bookman Old Style" w:hAnsi="Bookman Old Style"/>
        </w:rPr>
        <w:t xml:space="preserve"> Topic</w:t>
      </w:r>
      <w:r w:rsidR="004A19F6">
        <w:rPr>
          <w:rFonts w:ascii="Bookman Old Style" w:hAnsi="Bookman Old Style"/>
        </w:rPr>
        <w:t>-</w:t>
      </w:r>
      <w:r w:rsidR="00E61EDD" w:rsidRPr="00E61EDD">
        <w:rPr>
          <w:rFonts w:ascii="Open Sans" w:hAnsi="Open Sans" w:cs="Open Sans"/>
          <w:b/>
          <w:bCs/>
          <w:color w:val="5E514E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E61EDD" w:rsidRPr="00E61EDD">
        <w:rPr>
          <w:rFonts w:ascii="Bookman Old Style" w:hAnsi="Bookman Old Style"/>
          <w:b/>
          <w:bCs/>
          <w:szCs w:val="24"/>
          <w:bdr w:val="none" w:sz="0" w:space="0" w:color="auto" w:frame="1"/>
          <w:shd w:val="clear" w:color="auto" w:fill="FFFFFF"/>
        </w:rPr>
        <w:t>Resolved: The development of Artificial General Intelligence is immoral.</w:t>
      </w:r>
    </w:p>
    <w:p w14:paraId="37147A75" w14:textId="77777777" w:rsidR="00E61EDD" w:rsidRPr="004A19F6" w:rsidRDefault="00E61EDD" w:rsidP="00247534">
      <w:pPr>
        <w:rPr>
          <w:b/>
          <w:bCs/>
          <w:szCs w:val="24"/>
        </w:rPr>
      </w:pPr>
    </w:p>
    <w:p w14:paraId="3338DD4E" w14:textId="6A161D2E" w:rsidR="00486C71" w:rsidRDefault="00247534" w:rsidP="00247534">
      <w:pPr>
        <w:rPr>
          <w:rFonts w:ascii="Bookman Old Style" w:hAnsi="Bookman Old Style" w:cs="Open Sans"/>
          <w:b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Bookman Old Style" w:hAnsi="Bookman Old Style"/>
          <w:b/>
          <w:bCs/>
        </w:rPr>
        <w:t>PUBLIC FORUM TOPIC</w:t>
      </w:r>
      <w:r w:rsidRPr="004A19F6">
        <w:rPr>
          <w:rFonts w:ascii="Bookman Old Style" w:hAnsi="Bookman Old Style"/>
        </w:rPr>
        <w:t xml:space="preserve">:  </w:t>
      </w:r>
      <w:r w:rsidR="00E61EDD">
        <w:rPr>
          <w:rFonts w:ascii="Bookman Old Style" w:hAnsi="Bookman Old Style"/>
          <w:szCs w:val="24"/>
        </w:rPr>
        <w:t xml:space="preserve">March </w:t>
      </w:r>
      <w:r w:rsidR="00486C71" w:rsidRPr="004A19F6">
        <w:rPr>
          <w:rFonts w:ascii="Bookman Old Style" w:hAnsi="Bookman Old Style"/>
          <w:szCs w:val="24"/>
        </w:rPr>
        <w:t>Topic</w:t>
      </w:r>
      <w:r w:rsidR="004A19F6">
        <w:rPr>
          <w:rStyle w:val="Strong"/>
        </w:rPr>
        <w:t>-</w:t>
      </w:r>
      <w:r w:rsidR="004A19F6" w:rsidRPr="004A19F6">
        <w:rPr>
          <w:rStyle w:val="Strong"/>
        </w:rPr>
        <w:t xml:space="preserve"> </w:t>
      </w:r>
      <w:r w:rsidR="00341934" w:rsidRPr="00341934">
        <w:rPr>
          <w:rFonts w:ascii="Bookman Old Style" w:hAnsi="Bookman Old Style" w:cs="Open Sans"/>
          <w:b/>
          <w:bCs/>
          <w:szCs w:val="24"/>
          <w:bdr w:val="none" w:sz="0" w:space="0" w:color="auto" w:frame="1"/>
          <w:shd w:val="clear" w:color="auto" w:fill="FFFFFF"/>
        </w:rPr>
        <w:t>Resolved: In the United States, the benefits of the use of generative artificial intelligence in education outweigh the harms.</w:t>
      </w:r>
    </w:p>
    <w:p w14:paraId="05AADF2E" w14:textId="77777777" w:rsidR="00341934" w:rsidRDefault="00341934" w:rsidP="00247534">
      <w:pPr>
        <w:rPr>
          <w:rFonts w:ascii="Bookman" w:hAnsi="Bookman"/>
          <w:b/>
        </w:rPr>
      </w:pPr>
    </w:p>
    <w:p w14:paraId="51B9F2B3" w14:textId="77777777" w:rsidR="00341934" w:rsidRDefault="00341934" w:rsidP="00247534">
      <w:pPr>
        <w:rPr>
          <w:rFonts w:ascii="Bookman" w:hAnsi="Bookman"/>
          <w:b/>
        </w:rPr>
      </w:pPr>
    </w:p>
    <w:p w14:paraId="2193D7D0" w14:textId="0740884F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  <w:b/>
        </w:rPr>
        <w:t>TIME SCHEDULE</w:t>
      </w:r>
      <w:r>
        <w:rPr>
          <w:rFonts w:ascii="Bookman" w:hAnsi="Bookman"/>
        </w:rPr>
        <w:t>:</w:t>
      </w:r>
      <w:r>
        <w:rPr>
          <w:rFonts w:ascii="Bookman" w:hAnsi="Bookman"/>
        </w:rPr>
        <w:tab/>
      </w:r>
    </w:p>
    <w:p w14:paraId="3FCB19F5" w14:textId="77777777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Registration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8:00 - 8:30</w:t>
      </w:r>
    </w:p>
    <w:p w14:paraId="457492BB" w14:textId="21D0480E" w:rsidR="007A1963" w:rsidRDefault="007A1963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Opening Session   8:30-9:00</w:t>
      </w:r>
    </w:p>
    <w:p w14:paraId="6DAFAC36" w14:textId="02BE61D5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Round 1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7A1963">
        <w:rPr>
          <w:rFonts w:ascii="Bookman" w:hAnsi="Bookman"/>
        </w:rPr>
        <w:t>9:00</w:t>
      </w:r>
      <w:r>
        <w:rPr>
          <w:rFonts w:ascii="Bookman" w:hAnsi="Bookman"/>
        </w:rPr>
        <w:t xml:space="preserve"> - 10: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>0</w:t>
      </w:r>
    </w:p>
    <w:p w14:paraId="076E7627" w14:textId="5A616C09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Round 2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10: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>0 -</w:t>
      </w:r>
      <w:r w:rsidR="007A1963">
        <w:rPr>
          <w:rFonts w:ascii="Bookman" w:hAnsi="Bookman"/>
        </w:rPr>
        <w:t>12:00</w:t>
      </w:r>
    </w:p>
    <w:p w14:paraId="33B76440" w14:textId="3DF0AF87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Round 3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1</w:t>
      </w:r>
      <w:r w:rsidR="007A1963">
        <w:rPr>
          <w:rFonts w:ascii="Bookman" w:hAnsi="Bookman"/>
        </w:rPr>
        <w:t>2</w:t>
      </w:r>
      <w:r>
        <w:rPr>
          <w:rFonts w:ascii="Bookman" w:hAnsi="Bookman"/>
        </w:rPr>
        <w:t>:</w:t>
      </w:r>
      <w:r w:rsidR="007A1963">
        <w:rPr>
          <w:rFonts w:ascii="Bookman" w:hAnsi="Bookman"/>
        </w:rPr>
        <w:t>0</w:t>
      </w:r>
      <w:r>
        <w:rPr>
          <w:rFonts w:ascii="Bookman" w:hAnsi="Bookman"/>
        </w:rPr>
        <w:t>0 - 1: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>0</w:t>
      </w:r>
    </w:p>
    <w:p w14:paraId="1D8DB9ED" w14:textId="42975B12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Lunch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1: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>0 - 2: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>0</w:t>
      </w:r>
    </w:p>
    <w:p w14:paraId="6122884C" w14:textId="20922460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Finals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2:</w:t>
      </w:r>
      <w:r w:rsidR="007A1963">
        <w:rPr>
          <w:rFonts w:ascii="Bookman" w:hAnsi="Bookman"/>
        </w:rPr>
        <w:t>3</w:t>
      </w:r>
      <w:r>
        <w:rPr>
          <w:rFonts w:ascii="Bookman" w:hAnsi="Bookman"/>
        </w:rPr>
        <w:t xml:space="preserve">0 - </w:t>
      </w:r>
      <w:r w:rsidR="007A1963">
        <w:rPr>
          <w:rFonts w:ascii="Bookman" w:hAnsi="Bookman"/>
        </w:rPr>
        <w:t>4</w:t>
      </w:r>
      <w:r>
        <w:rPr>
          <w:rFonts w:ascii="Bookman" w:hAnsi="Bookman"/>
        </w:rPr>
        <w:t>:0</w:t>
      </w:r>
      <w:r w:rsidR="007A1963">
        <w:rPr>
          <w:rFonts w:ascii="Bookman" w:hAnsi="Bookman"/>
        </w:rPr>
        <w:t>0</w:t>
      </w:r>
    </w:p>
    <w:p w14:paraId="04D3A53A" w14:textId="77777777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  <w:t>Awards</w:t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4:</w:t>
      </w:r>
      <w:r w:rsidR="006E487D">
        <w:rPr>
          <w:rFonts w:ascii="Bookman" w:hAnsi="Bookman"/>
        </w:rPr>
        <w:t>3</w:t>
      </w:r>
      <w:r>
        <w:rPr>
          <w:rFonts w:ascii="Bookman" w:hAnsi="Bookman"/>
        </w:rPr>
        <w:t>0</w:t>
      </w:r>
    </w:p>
    <w:p w14:paraId="46765ED6" w14:textId="77777777" w:rsidR="00247534" w:rsidRDefault="00247534" w:rsidP="00247534">
      <w:pPr>
        <w:rPr>
          <w:rFonts w:ascii="Bookman" w:hAnsi="Bookman"/>
        </w:rPr>
      </w:pPr>
    </w:p>
    <w:p w14:paraId="46211D7F" w14:textId="77777777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  <w:b/>
        </w:rPr>
        <w:t>CONTACTS</w:t>
      </w:r>
      <w:proofErr w:type="gramStart"/>
      <w:r>
        <w:rPr>
          <w:rFonts w:ascii="Bookman" w:hAnsi="Bookman"/>
        </w:rPr>
        <w:t>:  My</w:t>
      </w:r>
      <w:proofErr w:type="gramEnd"/>
      <w:r>
        <w:rPr>
          <w:rFonts w:ascii="Bookman" w:hAnsi="Bookman"/>
        </w:rPr>
        <w:t xml:space="preserve"> phone numbers follow:</w:t>
      </w:r>
    </w:p>
    <w:p w14:paraId="7F755E3C" w14:textId="77777777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Email: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7E00C5" w:rsidRPr="007E00C5">
        <w:rPr>
          <w:rFonts w:ascii="Bookman" w:hAnsi="Bookman"/>
        </w:rPr>
        <w:t>jbsmith@epix.net</w:t>
      </w:r>
    </w:p>
    <w:p w14:paraId="10C3CBC1" w14:textId="5D71FEED" w:rsidR="00247534" w:rsidRDefault="00247534" w:rsidP="00247534">
      <w:pPr>
        <w:rPr>
          <w:rFonts w:ascii="Bookman" w:hAnsi="Bookman"/>
        </w:rPr>
      </w:pPr>
      <w:r>
        <w:rPr>
          <w:rFonts w:ascii="Bookman" w:hAnsi="Bookman"/>
        </w:rPr>
        <w:tab/>
      </w:r>
      <w:r>
        <w:rPr>
          <w:rFonts w:ascii="Bookman" w:hAnsi="Bookman"/>
        </w:rPr>
        <w:tab/>
      </w:r>
      <w:r>
        <w:rPr>
          <w:rFonts w:ascii="Bookman" w:hAnsi="Bookman"/>
        </w:rPr>
        <w:tab/>
        <w:t>Home</w:t>
      </w:r>
      <w:proofErr w:type="gramStart"/>
      <w:r>
        <w:rPr>
          <w:rFonts w:ascii="Bookman" w:hAnsi="Bookman"/>
        </w:rPr>
        <w:t>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486C71">
        <w:rPr>
          <w:rFonts w:ascii="Bookman" w:hAnsi="Bookman"/>
        </w:rPr>
        <w:t>570</w:t>
      </w:r>
      <w:proofErr w:type="gramEnd"/>
      <w:r w:rsidR="00486C71">
        <w:rPr>
          <w:rFonts w:ascii="Bookman" w:hAnsi="Bookman"/>
        </w:rPr>
        <w:t>-</w:t>
      </w:r>
      <w:r w:rsidR="007E00C5">
        <w:rPr>
          <w:rFonts w:ascii="Bookman" w:hAnsi="Bookman"/>
        </w:rPr>
        <w:t>696-5026</w:t>
      </w:r>
    </w:p>
    <w:p w14:paraId="40A02D47" w14:textId="4DC3482D" w:rsidR="00E214FD" w:rsidRPr="00486C71" w:rsidRDefault="007E00C5">
      <w:pPr>
        <w:rPr>
          <w:rFonts w:ascii="Bookman" w:hAnsi="Bookman"/>
        </w:rPr>
      </w:pPr>
      <w:r>
        <w:rPr>
          <w:rFonts w:ascii="Bookman" w:hAnsi="Bookman"/>
        </w:rPr>
        <w:t xml:space="preserve">                            Cell:</w:t>
      </w:r>
      <w:r>
        <w:rPr>
          <w:rFonts w:ascii="Bookman" w:hAnsi="Bookman"/>
        </w:rPr>
        <w:tab/>
      </w:r>
      <w:r>
        <w:rPr>
          <w:rFonts w:ascii="Bookman" w:hAnsi="Bookman"/>
        </w:rPr>
        <w:tab/>
      </w:r>
      <w:r w:rsidR="00486C71">
        <w:rPr>
          <w:rFonts w:ascii="Bookman" w:hAnsi="Bookman"/>
        </w:rPr>
        <w:t xml:space="preserve">          570-262-9532</w:t>
      </w:r>
    </w:p>
    <w:sectPr w:rsidR="00E214FD" w:rsidRPr="00486C71" w:rsidSect="004C379E">
      <w:pgSz w:w="12240" w:h="15840"/>
      <w:pgMar w:top="720" w:right="720" w:bottom="720" w:left="720" w:header="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1DD"/>
    <w:multiLevelType w:val="hybridMultilevel"/>
    <w:tmpl w:val="464E9B1E"/>
    <w:lvl w:ilvl="0" w:tplc="7F288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6ED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72C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69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8CC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4A2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EEE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2CEE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8E9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34"/>
    <w:rsid w:val="001111B2"/>
    <w:rsid w:val="001160C7"/>
    <w:rsid w:val="00247534"/>
    <w:rsid w:val="00341934"/>
    <w:rsid w:val="0034277B"/>
    <w:rsid w:val="00405D15"/>
    <w:rsid w:val="00486C71"/>
    <w:rsid w:val="004A19F6"/>
    <w:rsid w:val="004C379E"/>
    <w:rsid w:val="0065755B"/>
    <w:rsid w:val="006C6A19"/>
    <w:rsid w:val="006D057C"/>
    <w:rsid w:val="006E487D"/>
    <w:rsid w:val="007A1963"/>
    <w:rsid w:val="007E00C5"/>
    <w:rsid w:val="007E5DBF"/>
    <w:rsid w:val="008752F7"/>
    <w:rsid w:val="00997B15"/>
    <w:rsid w:val="009F0650"/>
    <w:rsid w:val="00A0271D"/>
    <w:rsid w:val="00AD6D89"/>
    <w:rsid w:val="00AF12BB"/>
    <w:rsid w:val="00B01031"/>
    <w:rsid w:val="00BB4E6F"/>
    <w:rsid w:val="00C4238B"/>
    <w:rsid w:val="00C4678F"/>
    <w:rsid w:val="00CA794A"/>
    <w:rsid w:val="00CD079E"/>
    <w:rsid w:val="00D55604"/>
    <w:rsid w:val="00D70D3F"/>
    <w:rsid w:val="00E214FD"/>
    <w:rsid w:val="00E61EDD"/>
    <w:rsid w:val="00EC1746"/>
    <w:rsid w:val="00F534D2"/>
    <w:rsid w:val="00F5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3320"/>
  <w15:docId w15:val="{053E5D8F-C837-4D57-BC2C-5E65AB05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47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4753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2475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7534"/>
    <w:rPr>
      <w:b/>
      <w:bCs/>
    </w:rPr>
  </w:style>
  <w:style w:type="paragraph" w:styleId="NormalWeb">
    <w:name w:val="Normal (Web)"/>
    <w:basedOn w:val="Normal"/>
    <w:uiPriority w:val="99"/>
    <w:unhideWhenUsed/>
    <w:rsid w:val="00AD6D89"/>
    <w:pPr>
      <w:spacing w:before="144" w:after="288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876">
          <w:marLeft w:val="125"/>
          <w:marRight w:val="0"/>
          <w:marTop w:val="0"/>
          <w:marBottom w:val="0"/>
          <w:divBdr>
            <w:top w:val="single" w:sz="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746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869">
          <w:marLeft w:val="125"/>
          <w:marRight w:val="0"/>
          <w:marTop w:val="0"/>
          <w:marBottom w:val="0"/>
          <w:divBdr>
            <w:top w:val="single" w:sz="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2111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Shikallemy+High+School&amp;rlz=1C1CHBF_enUS875US875&amp;oq=Shikallemy+High+School+&amp;gs_lcrp=EgZjaHJvbWUyBggAEEUYOTIJCAEQABgNGIAEMgkIAhAAGA0YgAQyCQgDEAAYDRiABDIJCAQQABgNGIAEMgkIBRAAGA0YgAQyCQgGEAAYDRiABDIJCAcQABgNGIAEMg8ICBAuGA0YrwEYxwEYgAQyCQgJEAAYDRiABNIBCjEyMjcyajBqMTWoAgiwAgHxBX4v4Tefta-k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C21B-D965-4C77-91BE-531DFA6F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Lake-Lehman School District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Smith</dc:creator>
  <cp:keywords/>
  <dc:description/>
  <cp:lastModifiedBy>Jeffrey Smith</cp:lastModifiedBy>
  <cp:revision>5</cp:revision>
  <cp:lastPrinted>2010-02-03T13:20:00Z</cp:lastPrinted>
  <dcterms:created xsi:type="dcterms:W3CDTF">2024-01-13T03:44:00Z</dcterms:created>
  <dcterms:modified xsi:type="dcterms:W3CDTF">2025-02-10T00:44:00Z</dcterms:modified>
</cp:coreProperties>
</file>