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95F" w:rsidRPr="00306979" w:rsidRDefault="005B26E9" w:rsidP="00091E65">
      <w:pPr>
        <w:spacing w:after="0"/>
        <w:jc w:val="center"/>
        <w:rPr>
          <w:b/>
          <w:sz w:val="28"/>
          <w:szCs w:val="28"/>
        </w:rPr>
      </w:pPr>
      <w:r w:rsidRPr="00306979">
        <w:rPr>
          <w:b/>
          <w:sz w:val="28"/>
          <w:szCs w:val="28"/>
        </w:rPr>
        <w:t>Tall Cotton District</w:t>
      </w:r>
      <w:r>
        <w:rPr>
          <w:b/>
          <w:sz w:val="28"/>
          <w:szCs w:val="28"/>
        </w:rPr>
        <w:t xml:space="preserve"> </w:t>
      </w:r>
      <w:r w:rsidR="00E7495F" w:rsidRPr="00306979">
        <w:rPr>
          <w:b/>
          <w:sz w:val="28"/>
          <w:szCs w:val="28"/>
        </w:rPr>
        <w:t>World Schools Debate Application - 20</w:t>
      </w:r>
      <w:r w:rsidR="0089604C">
        <w:rPr>
          <w:b/>
          <w:sz w:val="28"/>
          <w:szCs w:val="28"/>
        </w:rPr>
        <w:t>2</w:t>
      </w:r>
      <w:r w:rsidR="00C009D3">
        <w:rPr>
          <w:b/>
          <w:sz w:val="28"/>
          <w:szCs w:val="28"/>
        </w:rPr>
        <w:t>5</w:t>
      </w:r>
      <w:bookmarkStart w:id="0" w:name="_GoBack"/>
      <w:bookmarkEnd w:id="0"/>
    </w:p>
    <w:tbl>
      <w:tblPr>
        <w:tblStyle w:val="TableGrid"/>
        <w:tblW w:w="1080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712"/>
        <w:gridCol w:w="901"/>
        <w:gridCol w:w="1427"/>
        <w:gridCol w:w="1350"/>
      </w:tblGrid>
      <w:tr w:rsidR="00306979" w:rsidRPr="00E7495F" w:rsidTr="00DC2E68">
        <w:trPr>
          <w:trHeight w:val="181"/>
        </w:trPr>
        <w:tc>
          <w:tcPr>
            <w:tcW w:w="10800" w:type="dxa"/>
            <w:gridSpan w:val="5"/>
            <w:tcBorders>
              <w:bottom w:val="single" w:sz="4" w:space="0" w:color="auto"/>
            </w:tcBorders>
          </w:tcPr>
          <w:p w:rsidR="00306979" w:rsidRPr="00306979" w:rsidRDefault="00306979">
            <w:pPr>
              <w:rPr>
                <w:rFonts w:ascii="Arial Narrow" w:hAnsi="Arial Narrow"/>
                <w:sz w:val="16"/>
                <w:szCs w:val="16"/>
              </w:rPr>
            </w:pPr>
            <w:r>
              <w:rPr>
                <w:sz w:val="16"/>
                <w:szCs w:val="16"/>
              </w:rPr>
              <w:t xml:space="preserve">                                                                                                                                                                                                                                  </w:t>
            </w:r>
            <w:r w:rsidRPr="00306979">
              <w:rPr>
                <w:rFonts w:ascii="Arial Narrow" w:hAnsi="Arial Narrow"/>
                <w:sz w:val="16"/>
                <w:szCs w:val="16"/>
              </w:rPr>
              <w:t xml:space="preserve"> </w:t>
            </w:r>
            <w:r>
              <w:rPr>
                <w:rFonts w:ascii="Arial Narrow" w:hAnsi="Arial Narrow"/>
                <w:sz w:val="16"/>
                <w:szCs w:val="16"/>
              </w:rPr>
              <w:t xml:space="preserve">   </w:t>
            </w:r>
            <w:r w:rsidRPr="00306979">
              <w:rPr>
                <w:rFonts w:ascii="Arial Narrow" w:hAnsi="Arial Narrow"/>
                <w:sz w:val="16"/>
                <w:szCs w:val="16"/>
              </w:rPr>
              <w:t xml:space="preserve"> </w:t>
            </w:r>
          </w:p>
        </w:tc>
      </w:tr>
      <w:tr w:rsidR="00E7495F" w:rsidRPr="00E7495F" w:rsidTr="00DC2E68">
        <w:trPr>
          <w:trHeight w:val="683"/>
        </w:trPr>
        <w:tc>
          <w:tcPr>
            <w:tcW w:w="9450" w:type="dxa"/>
            <w:gridSpan w:val="4"/>
            <w:tcBorders>
              <w:top w:val="single" w:sz="4" w:space="0" w:color="auto"/>
              <w:left w:val="single" w:sz="4" w:space="0" w:color="auto"/>
              <w:bottom w:val="single" w:sz="4" w:space="0" w:color="auto"/>
              <w:right w:val="single" w:sz="4" w:space="0" w:color="auto"/>
            </w:tcBorders>
          </w:tcPr>
          <w:p w:rsidR="00E7495F" w:rsidRDefault="00E7495F">
            <w:pPr>
              <w:rPr>
                <w:sz w:val="28"/>
                <w:szCs w:val="28"/>
              </w:rPr>
            </w:pPr>
            <w:r>
              <w:rPr>
                <w:sz w:val="28"/>
                <w:szCs w:val="28"/>
              </w:rPr>
              <w:t>Name:</w:t>
            </w:r>
          </w:p>
          <w:p w:rsidR="00E7495F" w:rsidRPr="00E7495F" w:rsidRDefault="00E7495F">
            <w:pPr>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E7495F" w:rsidRPr="00E7495F" w:rsidRDefault="00E7495F">
            <w:pPr>
              <w:rPr>
                <w:sz w:val="28"/>
                <w:szCs w:val="28"/>
              </w:rPr>
            </w:pPr>
          </w:p>
        </w:tc>
      </w:tr>
      <w:tr w:rsidR="00E7495F" w:rsidRPr="00E7495F" w:rsidTr="00DC2E68">
        <w:trPr>
          <w:trHeight w:val="728"/>
        </w:trPr>
        <w:tc>
          <w:tcPr>
            <w:tcW w:w="9450" w:type="dxa"/>
            <w:gridSpan w:val="4"/>
            <w:tcBorders>
              <w:top w:val="single" w:sz="4" w:space="0" w:color="auto"/>
              <w:left w:val="single" w:sz="4" w:space="0" w:color="auto"/>
              <w:bottom w:val="single" w:sz="4" w:space="0" w:color="auto"/>
              <w:right w:val="single" w:sz="4" w:space="0" w:color="auto"/>
            </w:tcBorders>
          </w:tcPr>
          <w:p w:rsidR="00E7495F" w:rsidRDefault="00E7495F">
            <w:pPr>
              <w:rPr>
                <w:sz w:val="28"/>
                <w:szCs w:val="28"/>
              </w:rPr>
            </w:pPr>
            <w:r>
              <w:rPr>
                <w:sz w:val="28"/>
                <w:szCs w:val="28"/>
              </w:rPr>
              <w:t>School:</w:t>
            </w:r>
          </w:p>
          <w:p w:rsidR="00E7495F" w:rsidRPr="00E7495F" w:rsidRDefault="00E7495F">
            <w:pPr>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E7495F" w:rsidRPr="00E7495F" w:rsidRDefault="00E7495F">
            <w:pPr>
              <w:rPr>
                <w:sz w:val="28"/>
                <w:szCs w:val="28"/>
              </w:rPr>
            </w:pPr>
          </w:p>
        </w:tc>
      </w:tr>
      <w:tr w:rsidR="00E7495F" w:rsidRPr="00E7495F" w:rsidTr="00DC2E68">
        <w:trPr>
          <w:trHeight w:val="755"/>
        </w:trPr>
        <w:tc>
          <w:tcPr>
            <w:tcW w:w="9450" w:type="dxa"/>
            <w:gridSpan w:val="4"/>
            <w:tcBorders>
              <w:top w:val="single" w:sz="4" w:space="0" w:color="auto"/>
              <w:left w:val="single" w:sz="4" w:space="0" w:color="auto"/>
              <w:bottom w:val="single" w:sz="4" w:space="0" w:color="auto"/>
              <w:right w:val="single" w:sz="4" w:space="0" w:color="auto"/>
            </w:tcBorders>
          </w:tcPr>
          <w:p w:rsidR="00E7495F" w:rsidRDefault="00E7495F">
            <w:pPr>
              <w:rPr>
                <w:sz w:val="28"/>
                <w:szCs w:val="28"/>
              </w:rPr>
            </w:pPr>
            <w:r>
              <w:rPr>
                <w:sz w:val="28"/>
                <w:szCs w:val="28"/>
              </w:rPr>
              <w:t>Coach</w:t>
            </w:r>
            <w:r w:rsidR="00C64F78">
              <w:rPr>
                <w:sz w:val="28"/>
                <w:szCs w:val="28"/>
              </w:rPr>
              <w:t>’s</w:t>
            </w:r>
            <w:r>
              <w:rPr>
                <w:sz w:val="28"/>
                <w:szCs w:val="28"/>
              </w:rPr>
              <w:t xml:space="preserve"> Name:</w:t>
            </w:r>
          </w:p>
          <w:p w:rsidR="00E7495F" w:rsidRPr="00E7495F" w:rsidRDefault="00E7495F">
            <w:pPr>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E7495F" w:rsidRPr="00E7495F" w:rsidRDefault="00E7495F">
            <w:pPr>
              <w:rPr>
                <w:sz w:val="28"/>
                <w:szCs w:val="28"/>
              </w:rPr>
            </w:pPr>
          </w:p>
        </w:tc>
      </w:tr>
      <w:tr w:rsidR="00E7495F" w:rsidRPr="00E7495F" w:rsidTr="00DC2E68">
        <w:trPr>
          <w:trHeight w:val="1374"/>
        </w:trPr>
        <w:tc>
          <w:tcPr>
            <w:tcW w:w="9450" w:type="dxa"/>
            <w:gridSpan w:val="4"/>
            <w:tcBorders>
              <w:top w:val="single" w:sz="4" w:space="0" w:color="auto"/>
              <w:left w:val="single" w:sz="4" w:space="0" w:color="auto"/>
              <w:bottom w:val="single" w:sz="4" w:space="0" w:color="auto"/>
              <w:right w:val="single" w:sz="4" w:space="0" w:color="auto"/>
            </w:tcBorders>
          </w:tcPr>
          <w:p w:rsidR="00E7495F" w:rsidRDefault="00E7495F">
            <w:pPr>
              <w:rPr>
                <w:sz w:val="28"/>
                <w:szCs w:val="28"/>
              </w:rPr>
            </w:pPr>
            <w:r>
              <w:rPr>
                <w:sz w:val="28"/>
                <w:szCs w:val="28"/>
              </w:rPr>
              <w:t>Current Entries at NSDA District:</w:t>
            </w:r>
          </w:p>
          <w:p w:rsidR="00E7495F" w:rsidRDefault="00E7495F">
            <w:pPr>
              <w:rPr>
                <w:sz w:val="28"/>
                <w:szCs w:val="28"/>
              </w:rPr>
            </w:pPr>
            <w:r>
              <w:rPr>
                <w:sz w:val="28"/>
                <w:szCs w:val="28"/>
              </w:rPr>
              <w:t xml:space="preserve">               1)</w:t>
            </w:r>
          </w:p>
          <w:p w:rsidR="00E7495F" w:rsidRDefault="00E7495F">
            <w:pPr>
              <w:rPr>
                <w:sz w:val="28"/>
                <w:szCs w:val="28"/>
              </w:rPr>
            </w:pPr>
            <w:r>
              <w:rPr>
                <w:sz w:val="28"/>
                <w:szCs w:val="28"/>
              </w:rPr>
              <w:t xml:space="preserve">               2)</w:t>
            </w:r>
          </w:p>
          <w:p w:rsidR="00E7495F" w:rsidRPr="00E7495F" w:rsidRDefault="00E7495F">
            <w:pPr>
              <w:rPr>
                <w:sz w:val="28"/>
                <w:szCs w:val="28"/>
              </w:rPr>
            </w:pPr>
            <w:r>
              <w:rPr>
                <w:sz w:val="28"/>
                <w:szCs w:val="28"/>
              </w:rPr>
              <w:t xml:space="preserve">               3)</w:t>
            </w:r>
          </w:p>
        </w:tc>
        <w:tc>
          <w:tcPr>
            <w:tcW w:w="1350" w:type="dxa"/>
            <w:tcBorders>
              <w:top w:val="single" w:sz="4" w:space="0" w:color="auto"/>
              <w:left w:val="single" w:sz="4" w:space="0" w:color="auto"/>
              <w:bottom w:val="single" w:sz="4" w:space="0" w:color="auto"/>
              <w:right w:val="single" w:sz="4" w:space="0" w:color="auto"/>
            </w:tcBorders>
          </w:tcPr>
          <w:p w:rsidR="00E7495F" w:rsidRPr="00E7495F" w:rsidRDefault="00E7495F">
            <w:pPr>
              <w:rPr>
                <w:sz w:val="28"/>
                <w:szCs w:val="28"/>
              </w:rPr>
            </w:pPr>
          </w:p>
        </w:tc>
      </w:tr>
      <w:tr w:rsidR="00091E65" w:rsidRPr="00E7495F" w:rsidTr="00DC2E68">
        <w:trPr>
          <w:trHeight w:val="1374"/>
        </w:trPr>
        <w:tc>
          <w:tcPr>
            <w:tcW w:w="9450" w:type="dxa"/>
            <w:gridSpan w:val="4"/>
            <w:tcBorders>
              <w:top w:val="single" w:sz="4" w:space="0" w:color="auto"/>
              <w:left w:val="single" w:sz="4" w:space="0" w:color="auto"/>
              <w:bottom w:val="single" w:sz="4" w:space="0" w:color="auto"/>
              <w:right w:val="single" w:sz="4" w:space="0" w:color="auto"/>
            </w:tcBorders>
            <w:vAlign w:val="center"/>
          </w:tcPr>
          <w:p w:rsidR="00091E65" w:rsidRDefault="00490C96" w:rsidP="00306979">
            <w:pPr>
              <w:rPr>
                <w:sz w:val="28"/>
                <w:szCs w:val="28"/>
              </w:rPr>
            </w:pPr>
            <w:r>
              <w:rPr>
                <w:sz w:val="28"/>
                <w:szCs w:val="28"/>
              </w:rPr>
              <w:t>Total</w:t>
            </w:r>
            <w:r w:rsidR="00091E65">
              <w:rPr>
                <w:sz w:val="28"/>
                <w:szCs w:val="28"/>
              </w:rPr>
              <w:t xml:space="preserve"> years of NSDA membership</w:t>
            </w:r>
            <w:r w:rsidR="00C64F78">
              <w:rPr>
                <w:sz w:val="28"/>
                <w:szCs w:val="28"/>
              </w:rPr>
              <w:t xml:space="preserve"> (not years competed but years as a member)</w:t>
            </w:r>
            <w:r w:rsidR="005B26E9">
              <w:rPr>
                <w:sz w:val="28"/>
                <w:szCs w:val="28"/>
              </w:rPr>
              <w:t xml:space="preserve"> </w:t>
            </w:r>
            <w:r w:rsidR="005B26E9" w:rsidRPr="005B26E9">
              <w:rPr>
                <w:sz w:val="24"/>
                <w:szCs w:val="24"/>
              </w:rPr>
              <w:t>(used for tiebreaker only)</w:t>
            </w:r>
          </w:p>
          <w:p w:rsidR="00091E65" w:rsidRDefault="00091E65" w:rsidP="00306979">
            <w:pPr>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091E65" w:rsidRPr="00E7495F" w:rsidRDefault="00091E65">
            <w:pPr>
              <w:rPr>
                <w:sz w:val="28"/>
                <w:szCs w:val="28"/>
              </w:rPr>
            </w:pPr>
          </w:p>
        </w:tc>
      </w:tr>
      <w:tr w:rsidR="00E7495F" w:rsidRPr="00E7495F" w:rsidTr="00DC2E68">
        <w:trPr>
          <w:trHeight w:val="800"/>
        </w:trPr>
        <w:tc>
          <w:tcPr>
            <w:tcW w:w="9450" w:type="dxa"/>
            <w:gridSpan w:val="4"/>
            <w:tcBorders>
              <w:top w:val="single" w:sz="4" w:space="0" w:color="auto"/>
              <w:left w:val="single" w:sz="4" w:space="0" w:color="auto"/>
              <w:bottom w:val="single" w:sz="4" w:space="0" w:color="auto"/>
              <w:right w:val="single" w:sz="4" w:space="0" w:color="auto"/>
            </w:tcBorders>
            <w:vAlign w:val="center"/>
          </w:tcPr>
          <w:p w:rsidR="00E7495F" w:rsidRDefault="002D1407" w:rsidP="00306979">
            <w:pPr>
              <w:rPr>
                <w:sz w:val="28"/>
                <w:szCs w:val="28"/>
              </w:rPr>
            </w:pPr>
            <w:r>
              <w:rPr>
                <w:sz w:val="28"/>
                <w:szCs w:val="28"/>
              </w:rPr>
              <w:t>Total NSDA points</w:t>
            </w:r>
            <w:r w:rsidR="005B26E9">
              <w:rPr>
                <w:sz w:val="28"/>
                <w:szCs w:val="28"/>
              </w:rPr>
              <w:t xml:space="preserve"> </w:t>
            </w:r>
            <w:r w:rsidR="005B26E9" w:rsidRPr="005B26E9">
              <w:rPr>
                <w:sz w:val="24"/>
                <w:szCs w:val="24"/>
              </w:rPr>
              <w:t>(used for tiebreaker only)</w:t>
            </w:r>
          </w:p>
          <w:p w:rsidR="00E7495F" w:rsidRPr="00E7495F" w:rsidRDefault="00E7495F" w:rsidP="00306979">
            <w:pPr>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E7495F" w:rsidRPr="00E7495F" w:rsidRDefault="00E7495F">
            <w:pPr>
              <w:rPr>
                <w:sz w:val="28"/>
                <w:szCs w:val="28"/>
              </w:rPr>
            </w:pPr>
          </w:p>
        </w:tc>
      </w:tr>
      <w:tr w:rsidR="00C64F78" w:rsidRPr="00E7495F" w:rsidTr="00DC2E68">
        <w:trPr>
          <w:trHeight w:val="800"/>
        </w:trPr>
        <w:tc>
          <w:tcPr>
            <w:tcW w:w="9450" w:type="dxa"/>
            <w:gridSpan w:val="4"/>
            <w:tcBorders>
              <w:top w:val="single" w:sz="4" w:space="0" w:color="auto"/>
              <w:left w:val="single" w:sz="4" w:space="0" w:color="auto"/>
              <w:bottom w:val="single" w:sz="4" w:space="0" w:color="auto"/>
              <w:right w:val="single" w:sz="4" w:space="0" w:color="auto"/>
            </w:tcBorders>
            <w:vAlign w:val="center"/>
          </w:tcPr>
          <w:p w:rsidR="00C64F78" w:rsidRPr="005B26E9" w:rsidRDefault="00134F51" w:rsidP="00306979">
            <w:pPr>
              <w:rPr>
                <w:sz w:val="28"/>
                <w:szCs w:val="28"/>
              </w:rPr>
            </w:pPr>
            <w:r w:rsidRPr="005B26E9">
              <w:rPr>
                <w:sz w:val="28"/>
                <w:szCs w:val="28"/>
              </w:rPr>
              <w:t xml:space="preserve">Please list three tournaments in which you have competed THIS YEAR in debate or </w:t>
            </w:r>
            <w:proofErr w:type="spellStart"/>
            <w:r w:rsidRPr="005B26E9">
              <w:rPr>
                <w:sz w:val="28"/>
                <w:szCs w:val="28"/>
              </w:rPr>
              <w:t>extemp</w:t>
            </w:r>
            <w:proofErr w:type="spellEnd"/>
            <w:r w:rsidRPr="005B26E9">
              <w:rPr>
                <w:sz w:val="28"/>
                <w:szCs w:val="28"/>
              </w:rPr>
              <w:t>:</w:t>
            </w:r>
          </w:p>
          <w:p w:rsidR="00134F51" w:rsidRDefault="00134F51" w:rsidP="00306979">
            <w:pPr>
              <w:rPr>
                <w:sz w:val="28"/>
                <w:szCs w:val="28"/>
              </w:rPr>
            </w:pPr>
            <w:r>
              <w:rPr>
                <w:sz w:val="28"/>
                <w:szCs w:val="28"/>
              </w:rPr>
              <w:t>1)</w:t>
            </w:r>
          </w:p>
          <w:p w:rsidR="00134F51" w:rsidRDefault="00134F51" w:rsidP="00306979">
            <w:pPr>
              <w:rPr>
                <w:sz w:val="28"/>
                <w:szCs w:val="28"/>
              </w:rPr>
            </w:pPr>
            <w:r>
              <w:rPr>
                <w:sz w:val="28"/>
                <w:szCs w:val="28"/>
              </w:rPr>
              <w:t>2)</w:t>
            </w:r>
          </w:p>
          <w:p w:rsidR="00134F51" w:rsidRDefault="00134F51" w:rsidP="00306979">
            <w:pPr>
              <w:rPr>
                <w:sz w:val="28"/>
                <w:szCs w:val="28"/>
              </w:rPr>
            </w:pPr>
            <w:r>
              <w:rPr>
                <w:sz w:val="28"/>
                <w:szCs w:val="28"/>
              </w:rPr>
              <w:t>3)</w:t>
            </w:r>
          </w:p>
          <w:p w:rsidR="00134F51" w:rsidRDefault="00134F51" w:rsidP="00306979">
            <w:pPr>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C64F78" w:rsidRPr="00E7495F" w:rsidRDefault="00C64F78">
            <w:pPr>
              <w:rPr>
                <w:sz w:val="28"/>
                <w:szCs w:val="28"/>
              </w:rPr>
            </w:pPr>
          </w:p>
        </w:tc>
      </w:tr>
      <w:tr w:rsidR="00134F51" w:rsidRPr="00E7495F" w:rsidTr="00DC2E68">
        <w:trPr>
          <w:trHeight w:val="800"/>
        </w:trPr>
        <w:tc>
          <w:tcPr>
            <w:tcW w:w="9450" w:type="dxa"/>
            <w:gridSpan w:val="4"/>
            <w:tcBorders>
              <w:top w:val="single" w:sz="4" w:space="0" w:color="auto"/>
              <w:left w:val="single" w:sz="4" w:space="0" w:color="auto"/>
              <w:bottom w:val="single" w:sz="4" w:space="0" w:color="auto"/>
              <w:right w:val="single" w:sz="4" w:space="0" w:color="auto"/>
            </w:tcBorders>
            <w:vAlign w:val="center"/>
          </w:tcPr>
          <w:p w:rsidR="00134F51" w:rsidRDefault="00134F51" w:rsidP="00306979">
            <w:pPr>
              <w:rPr>
                <w:sz w:val="28"/>
                <w:szCs w:val="28"/>
              </w:rPr>
            </w:pPr>
            <w:r>
              <w:rPr>
                <w:sz w:val="28"/>
                <w:szCs w:val="28"/>
              </w:rPr>
              <w:t xml:space="preserve">In the space below, please write a brief statement explaining why you would like to be chosen to represent the Tall Cotton District at nationals and compete in World Schools Debate specifically. </w:t>
            </w:r>
            <w:r w:rsidR="005B26E9">
              <w:rPr>
                <w:sz w:val="28"/>
                <w:szCs w:val="28"/>
              </w:rPr>
              <w:t xml:space="preserve">This should be 100 words or less and in the student’s handwriting. </w:t>
            </w:r>
          </w:p>
          <w:p w:rsidR="00134F51" w:rsidRDefault="00134F51" w:rsidP="00306979">
            <w:pPr>
              <w:rPr>
                <w:sz w:val="28"/>
                <w:szCs w:val="28"/>
              </w:rPr>
            </w:pPr>
          </w:p>
          <w:p w:rsidR="00134F51" w:rsidRDefault="00134F51" w:rsidP="00306979">
            <w:pPr>
              <w:rPr>
                <w:sz w:val="28"/>
                <w:szCs w:val="28"/>
              </w:rPr>
            </w:pPr>
          </w:p>
          <w:p w:rsidR="00134F51" w:rsidRDefault="00134F51" w:rsidP="00306979">
            <w:pPr>
              <w:rPr>
                <w:sz w:val="28"/>
                <w:szCs w:val="28"/>
              </w:rPr>
            </w:pPr>
          </w:p>
          <w:p w:rsidR="00134F51" w:rsidRDefault="00134F51" w:rsidP="00306979">
            <w:pPr>
              <w:rPr>
                <w:sz w:val="28"/>
                <w:szCs w:val="28"/>
              </w:rPr>
            </w:pPr>
          </w:p>
          <w:p w:rsidR="00F93D65" w:rsidRDefault="00F93D65" w:rsidP="00306979">
            <w:pPr>
              <w:rPr>
                <w:sz w:val="28"/>
                <w:szCs w:val="28"/>
              </w:rPr>
            </w:pPr>
          </w:p>
          <w:p w:rsidR="00F93D65" w:rsidRDefault="00F93D65" w:rsidP="00306979">
            <w:pPr>
              <w:rPr>
                <w:sz w:val="28"/>
                <w:szCs w:val="28"/>
              </w:rPr>
            </w:pPr>
          </w:p>
          <w:p w:rsidR="00134F51" w:rsidRDefault="00134F51" w:rsidP="00306979">
            <w:pPr>
              <w:rPr>
                <w:sz w:val="28"/>
                <w:szCs w:val="28"/>
              </w:rPr>
            </w:pPr>
          </w:p>
          <w:p w:rsidR="005B26E9" w:rsidRDefault="005B26E9" w:rsidP="00306979">
            <w:pPr>
              <w:rPr>
                <w:sz w:val="28"/>
                <w:szCs w:val="28"/>
              </w:rPr>
            </w:pPr>
          </w:p>
          <w:p w:rsidR="00DC2E68" w:rsidRDefault="00DC2E68" w:rsidP="00306979">
            <w:pPr>
              <w:rPr>
                <w:sz w:val="28"/>
                <w:szCs w:val="28"/>
              </w:rPr>
            </w:pPr>
          </w:p>
          <w:p w:rsidR="00DC2E68" w:rsidRDefault="00DC2E68" w:rsidP="00306979">
            <w:pPr>
              <w:rPr>
                <w:sz w:val="28"/>
                <w:szCs w:val="28"/>
              </w:rPr>
            </w:pPr>
          </w:p>
          <w:p w:rsidR="00DC2E68" w:rsidRDefault="00DC2E68" w:rsidP="00306979">
            <w:pPr>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134F51" w:rsidRPr="00E7495F" w:rsidRDefault="00134F51">
            <w:pPr>
              <w:rPr>
                <w:sz w:val="28"/>
                <w:szCs w:val="28"/>
              </w:rPr>
            </w:pPr>
          </w:p>
        </w:tc>
      </w:tr>
      <w:tr w:rsidR="00E7495F" w:rsidRPr="00E7495F" w:rsidTr="00DC2E68">
        <w:trPr>
          <w:trHeight w:val="1616"/>
        </w:trPr>
        <w:tc>
          <w:tcPr>
            <w:tcW w:w="10800" w:type="dxa"/>
            <w:gridSpan w:val="5"/>
            <w:tcBorders>
              <w:bottom w:val="single" w:sz="4" w:space="0" w:color="auto"/>
            </w:tcBorders>
          </w:tcPr>
          <w:p w:rsidR="00C64F78" w:rsidRDefault="00C64F78" w:rsidP="00FC0704"/>
          <w:p w:rsidR="00C64F78" w:rsidRDefault="00E7495F" w:rsidP="00FC0704">
            <w:r w:rsidRPr="00E7495F">
              <w:t>We, the student, parent/guardian, coach, and principal, are prepared for this student</w:t>
            </w:r>
            <w:r w:rsidR="00E4263E">
              <w:t>, if selected,</w:t>
            </w:r>
            <w:r w:rsidRPr="00E7495F">
              <w:t xml:space="preserve"> to attend the </w:t>
            </w:r>
            <w:r w:rsidR="00E4263E">
              <w:t>NSDA n</w:t>
            </w:r>
            <w:r w:rsidRPr="00E7495F">
              <w:t xml:space="preserve">ational tournament to represent the Tall Cotton District as a member of </w:t>
            </w:r>
            <w:r w:rsidR="00E4263E">
              <w:t>its World Schools Debate t</w:t>
            </w:r>
            <w:r w:rsidRPr="00E7495F">
              <w:t xml:space="preserve">eam. </w:t>
            </w:r>
            <w:r w:rsidR="00134F51">
              <w:t>We understand that we represent not only our own school but the Tall Cotton NSDA district as well.</w:t>
            </w:r>
          </w:p>
          <w:p w:rsidR="00C64F78" w:rsidRDefault="00C64F78" w:rsidP="00FC0704"/>
          <w:p w:rsidR="00C64F78" w:rsidRDefault="00FC0704" w:rsidP="00FC0704">
            <w:r>
              <w:t xml:space="preserve">We agree to allow the student (and coach) to meet with his/her team to prepare for nationals which MAY include missing school and paying travel expenses for the prep day. </w:t>
            </w:r>
            <w:r w:rsidR="00C64F78">
              <w:t>We agree that the school coach will help coach the team, even if not serving as the head coach.</w:t>
            </w:r>
          </w:p>
          <w:p w:rsidR="00134F51" w:rsidRDefault="00134F51" w:rsidP="00FC0704"/>
          <w:p w:rsidR="00134F51" w:rsidRDefault="00134F51" w:rsidP="00FC0704">
            <w:r>
              <w:t xml:space="preserve">We agree to make this a priority and not treat it as less than any other qualification. We understand that, as a team, we are dependent on one another and missing practices, virtually or in person, and not doing our share of the prep work leaves our team at a disadvantage. </w:t>
            </w:r>
          </w:p>
          <w:p w:rsidR="00B819EE" w:rsidRDefault="00B819EE" w:rsidP="00FC0704"/>
          <w:p w:rsidR="00B819EE" w:rsidRDefault="00B819EE" w:rsidP="00FC0704">
            <w:r>
              <w:t xml:space="preserve">We understand if the student does not participate in the preparation for nationals (attending meetings, responding to emails/texts, doing practice rounds, researching and writing cases, etc.), they will be removed from the team and replaced. </w:t>
            </w:r>
          </w:p>
          <w:p w:rsidR="00C64F78" w:rsidRDefault="00C64F78" w:rsidP="00FC0704"/>
          <w:p w:rsidR="00134F51" w:rsidRDefault="00134F51" w:rsidP="00FC0704">
            <w:r>
              <w:t>We agree to abide by the NSDA Code of Honor which states: “</w:t>
            </w:r>
            <w:r>
              <w:rPr>
                <w:rStyle w:val="Emphasis"/>
                <w:rFonts w:ascii="Arial" w:hAnsi="Arial" w:cs="Arial"/>
                <w:b/>
                <w:bCs/>
                <w:color w:val="5E514E"/>
                <w:sz w:val="20"/>
                <w:szCs w:val="20"/>
                <w:bdr w:val="none" w:sz="0" w:space="0" w:color="auto" w:frame="1"/>
              </w:rPr>
              <w:t>As a student or coach member of the National Speech &amp; Debate Association, I pledge to uphold the highest standards of humility, equity, integrity, respect, leadership, and service in pursuit of excellence.”</w:t>
            </w:r>
          </w:p>
          <w:p w:rsidR="00134F51" w:rsidRDefault="00134F51" w:rsidP="00FC0704"/>
          <w:p w:rsidR="00E7495F" w:rsidRPr="00E7495F" w:rsidRDefault="00FC0704" w:rsidP="00FC0704">
            <w:r>
              <w:t>Any and all</w:t>
            </w:r>
            <w:r w:rsidR="00E7495F" w:rsidRPr="00E7495F">
              <w:t xml:space="preserve"> costs</w:t>
            </w:r>
            <w:r w:rsidR="00E4263E">
              <w:t xml:space="preserve"> associated with attending the n</w:t>
            </w:r>
            <w:r w:rsidR="00E7495F" w:rsidRPr="00E7495F">
              <w:t xml:space="preserve">ational tournament will be the responsibility of the individuals below (sign appropriate spaces below): </w:t>
            </w:r>
          </w:p>
        </w:tc>
      </w:tr>
      <w:tr w:rsidR="00E7495F" w:rsidRPr="00E7495F" w:rsidTr="00DC2E68">
        <w:trPr>
          <w:trHeight w:val="589"/>
        </w:trPr>
        <w:tc>
          <w:tcPr>
            <w:tcW w:w="2410" w:type="dxa"/>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4"/>
                <w:szCs w:val="24"/>
              </w:rPr>
            </w:pPr>
            <w:r w:rsidRPr="00E7495F">
              <w:rPr>
                <w:sz w:val="24"/>
                <w:szCs w:val="24"/>
              </w:rPr>
              <w:t>Student</w:t>
            </w:r>
          </w:p>
        </w:tc>
        <w:tc>
          <w:tcPr>
            <w:tcW w:w="4712" w:type="dxa"/>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4"/>
                <w:szCs w:val="24"/>
              </w:rPr>
            </w:pPr>
          </w:p>
          <w:p w:rsidR="00E7495F" w:rsidRPr="00E7495F" w:rsidRDefault="00E7495F" w:rsidP="00E7495F">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4"/>
                <w:szCs w:val="24"/>
              </w:rPr>
            </w:pPr>
            <w:r w:rsidRPr="00E7495F">
              <w:rPr>
                <w:sz w:val="24"/>
                <w:szCs w:val="24"/>
              </w:rPr>
              <w:t>Date</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8"/>
                <w:szCs w:val="28"/>
              </w:rPr>
            </w:pPr>
          </w:p>
        </w:tc>
      </w:tr>
      <w:tr w:rsidR="00E7495F" w:rsidRPr="00E7495F" w:rsidTr="00DC2E68">
        <w:trPr>
          <w:trHeight w:val="589"/>
        </w:trPr>
        <w:tc>
          <w:tcPr>
            <w:tcW w:w="2410" w:type="dxa"/>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4"/>
                <w:szCs w:val="24"/>
              </w:rPr>
            </w:pPr>
            <w:r w:rsidRPr="00E7495F">
              <w:rPr>
                <w:sz w:val="24"/>
                <w:szCs w:val="24"/>
              </w:rPr>
              <w:t>Parent/Guardian</w:t>
            </w:r>
          </w:p>
        </w:tc>
        <w:tc>
          <w:tcPr>
            <w:tcW w:w="4712" w:type="dxa"/>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4"/>
                <w:szCs w:val="24"/>
              </w:rPr>
            </w:pPr>
          </w:p>
          <w:p w:rsidR="00E7495F" w:rsidRPr="00E7495F" w:rsidRDefault="00E7495F" w:rsidP="00E7495F">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4"/>
                <w:szCs w:val="24"/>
              </w:rPr>
            </w:pPr>
            <w:r w:rsidRPr="00E7495F">
              <w:rPr>
                <w:sz w:val="24"/>
                <w:szCs w:val="24"/>
              </w:rPr>
              <w:t>Date</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8"/>
                <w:szCs w:val="28"/>
              </w:rPr>
            </w:pPr>
          </w:p>
        </w:tc>
      </w:tr>
      <w:tr w:rsidR="00E7495F" w:rsidRPr="00E7495F" w:rsidTr="00DC2E68">
        <w:trPr>
          <w:trHeight w:val="574"/>
        </w:trPr>
        <w:tc>
          <w:tcPr>
            <w:tcW w:w="2410" w:type="dxa"/>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4"/>
                <w:szCs w:val="24"/>
              </w:rPr>
            </w:pPr>
            <w:r w:rsidRPr="00E7495F">
              <w:rPr>
                <w:sz w:val="24"/>
                <w:szCs w:val="24"/>
              </w:rPr>
              <w:t>Coach</w:t>
            </w:r>
          </w:p>
        </w:tc>
        <w:tc>
          <w:tcPr>
            <w:tcW w:w="4712" w:type="dxa"/>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4"/>
                <w:szCs w:val="24"/>
              </w:rPr>
            </w:pPr>
          </w:p>
          <w:p w:rsidR="00E7495F" w:rsidRPr="00E7495F" w:rsidRDefault="00E7495F" w:rsidP="00E7495F">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4"/>
                <w:szCs w:val="24"/>
              </w:rPr>
            </w:pPr>
            <w:r w:rsidRPr="00E7495F">
              <w:rPr>
                <w:sz w:val="24"/>
                <w:szCs w:val="24"/>
              </w:rPr>
              <w:t>Date</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8"/>
                <w:szCs w:val="28"/>
              </w:rPr>
            </w:pPr>
          </w:p>
        </w:tc>
      </w:tr>
      <w:tr w:rsidR="00E7495F" w:rsidRPr="00E7495F" w:rsidTr="00DC2E68">
        <w:trPr>
          <w:trHeight w:val="589"/>
        </w:trPr>
        <w:tc>
          <w:tcPr>
            <w:tcW w:w="2410" w:type="dxa"/>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4"/>
                <w:szCs w:val="24"/>
              </w:rPr>
            </w:pPr>
            <w:r w:rsidRPr="00E7495F">
              <w:rPr>
                <w:sz w:val="24"/>
                <w:szCs w:val="24"/>
              </w:rPr>
              <w:t>Principal</w:t>
            </w:r>
          </w:p>
        </w:tc>
        <w:tc>
          <w:tcPr>
            <w:tcW w:w="4712" w:type="dxa"/>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4"/>
                <w:szCs w:val="24"/>
              </w:rPr>
            </w:pPr>
          </w:p>
          <w:p w:rsidR="00E7495F" w:rsidRPr="00E7495F" w:rsidRDefault="00E7495F" w:rsidP="00E7495F">
            <w:pPr>
              <w:rPr>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4"/>
                <w:szCs w:val="24"/>
              </w:rPr>
            </w:pPr>
            <w:r w:rsidRPr="00E7495F">
              <w:rPr>
                <w:sz w:val="24"/>
                <w:szCs w:val="24"/>
              </w:rPr>
              <w:t>Date</w:t>
            </w:r>
          </w:p>
        </w:tc>
        <w:tc>
          <w:tcPr>
            <w:tcW w:w="2777" w:type="dxa"/>
            <w:gridSpan w:val="2"/>
            <w:tcBorders>
              <w:top w:val="single" w:sz="4" w:space="0" w:color="auto"/>
              <w:left w:val="single" w:sz="4" w:space="0" w:color="auto"/>
              <w:bottom w:val="single" w:sz="4" w:space="0" w:color="auto"/>
              <w:right w:val="single" w:sz="4" w:space="0" w:color="auto"/>
            </w:tcBorders>
            <w:vAlign w:val="center"/>
          </w:tcPr>
          <w:p w:rsidR="00E7495F" w:rsidRPr="00E7495F" w:rsidRDefault="00E7495F" w:rsidP="00E7495F">
            <w:pPr>
              <w:rPr>
                <w:sz w:val="28"/>
                <w:szCs w:val="28"/>
              </w:rPr>
            </w:pPr>
          </w:p>
        </w:tc>
      </w:tr>
      <w:tr w:rsidR="00E7495F" w:rsidRPr="00E7495F" w:rsidTr="00DC2E68">
        <w:trPr>
          <w:trHeight w:val="528"/>
        </w:trPr>
        <w:tc>
          <w:tcPr>
            <w:tcW w:w="10800" w:type="dxa"/>
            <w:gridSpan w:val="5"/>
            <w:tcBorders>
              <w:top w:val="single" w:sz="4" w:space="0" w:color="auto"/>
            </w:tcBorders>
          </w:tcPr>
          <w:p w:rsidR="00E7495F" w:rsidRDefault="00E7495F" w:rsidP="00E7495F"/>
          <w:p w:rsidR="00E7495F" w:rsidRPr="00E7495F" w:rsidRDefault="00E7495F" w:rsidP="00B01966"/>
        </w:tc>
      </w:tr>
      <w:tr w:rsidR="00E7495F" w:rsidRPr="00E7495F" w:rsidTr="00DC2E68">
        <w:trPr>
          <w:trHeight w:val="347"/>
        </w:trPr>
        <w:tc>
          <w:tcPr>
            <w:tcW w:w="9450" w:type="dxa"/>
            <w:gridSpan w:val="4"/>
            <w:tcBorders>
              <w:right w:val="single" w:sz="4" w:space="0" w:color="auto"/>
            </w:tcBorders>
          </w:tcPr>
          <w:p w:rsidR="00E7495F" w:rsidRDefault="00E7495F" w:rsidP="00E7495F">
            <w:pPr>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E7495F" w:rsidRDefault="00E7495F" w:rsidP="00E7495F">
            <w:pPr>
              <w:rPr>
                <w:sz w:val="28"/>
                <w:szCs w:val="28"/>
              </w:rPr>
            </w:pPr>
          </w:p>
        </w:tc>
      </w:tr>
      <w:tr w:rsidR="00E7495F" w:rsidRPr="00E7495F" w:rsidTr="00DC2E68">
        <w:trPr>
          <w:trHeight w:val="332"/>
        </w:trPr>
        <w:tc>
          <w:tcPr>
            <w:tcW w:w="9450" w:type="dxa"/>
            <w:gridSpan w:val="4"/>
            <w:tcBorders>
              <w:right w:val="single" w:sz="4" w:space="0" w:color="auto"/>
            </w:tcBorders>
          </w:tcPr>
          <w:p w:rsidR="00E7495F" w:rsidRDefault="00E7495F" w:rsidP="00E7495F">
            <w:pPr>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E7495F" w:rsidRDefault="00E7495F" w:rsidP="00E7495F">
            <w:pPr>
              <w:rPr>
                <w:sz w:val="28"/>
                <w:szCs w:val="28"/>
              </w:rPr>
            </w:pPr>
          </w:p>
        </w:tc>
      </w:tr>
    </w:tbl>
    <w:p w:rsidR="00E7495F" w:rsidRDefault="00425232" w:rsidP="00425232">
      <w:pPr>
        <w:spacing w:after="0" w:line="240" w:lineRule="auto"/>
        <w:rPr>
          <w:sz w:val="28"/>
          <w:szCs w:val="28"/>
        </w:rPr>
      </w:pPr>
      <w:r w:rsidRPr="00425232">
        <w:rPr>
          <w:b/>
          <w:sz w:val="28"/>
          <w:szCs w:val="28"/>
          <w:u w:val="single"/>
        </w:rPr>
        <w:t>Selection process</w:t>
      </w:r>
      <w:r>
        <w:rPr>
          <w:sz w:val="28"/>
          <w:szCs w:val="28"/>
        </w:rPr>
        <w:t xml:space="preserve">: </w:t>
      </w:r>
    </w:p>
    <w:p w:rsidR="00425232" w:rsidRPr="00425232" w:rsidRDefault="00425232" w:rsidP="00425232">
      <w:pPr>
        <w:spacing w:after="0" w:line="240" w:lineRule="auto"/>
        <w:rPr>
          <w:sz w:val="24"/>
          <w:szCs w:val="24"/>
        </w:rPr>
      </w:pPr>
      <w:r w:rsidRPr="00425232">
        <w:rPr>
          <w:sz w:val="24"/>
          <w:szCs w:val="24"/>
        </w:rPr>
        <w:t xml:space="preserve">Coaches may nominate up to 4 students for the Tall Cotton World Schools Debate team. </w:t>
      </w:r>
    </w:p>
    <w:p w:rsidR="00425232" w:rsidRDefault="00425232" w:rsidP="00425232">
      <w:pPr>
        <w:spacing w:after="0" w:line="240" w:lineRule="auto"/>
        <w:rPr>
          <w:sz w:val="24"/>
          <w:szCs w:val="24"/>
        </w:rPr>
      </w:pPr>
    </w:p>
    <w:p w:rsidR="00425232" w:rsidRDefault="00425232" w:rsidP="00425232">
      <w:pPr>
        <w:spacing w:after="0" w:line="240" w:lineRule="auto"/>
        <w:rPr>
          <w:sz w:val="24"/>
          <w:szCs w:val="24"/>
        </w:rPr>
      </w:pPr>
      <w:r w:rsidRPr="00425232">
        <w:rPr>
          <w:sz w:val="24"/>
          <w:szCs w:val="24"/>
        </w:rPr>
        <w:t>A completed application for each nominee must be submitted at registration of the first day of the district tournament.  The application must be signed by the coach, the student, the student’s parent/guardian, and a school administrator.  These signatures represent an agreement that the student will be allowed to attend the national tournament.  The expectation will be that the coach or another representative of the school will attend with the student, unless other arrangements are made (such as a coach from another school agreeing to take on responsibility for the student while at the national tournament).  Another expectation is that the student and coach will work with the designated Tall Cotton WSD team coach(es) and the other members of the team in preparation for the tournament.</w:t>
      </w:r>
      <w:r>
        <w:rPr>
          <w:sz w:val="24"/>
          <w:szCs w:val="24"/>
        </w:rPr>
        <w:t xml:space="preserve"> Those who do not follow through by working with their teammates will be removed from the team and replaced with the next alternate.</w:t>
      </w:r>
    </w:p>
    <w:p w:rsidR="00425232" w:rsidRDefault="00425232" w:rsidP="00425232">
      <w:pPr>
        <w:spacing w:after="0" w:line="240" w:lineRule="auto"/>
        <w:rPr>
          <w:sz w:val="24"/>
          <w:szCs w:val="24"/>
        </w:rPr>
      </w:pPr>
    </w:p>
    <w:p w:rsidR="00425232" w:rsidRPr="00425232" w:rsidRDefault="00425232" w:rsidP="00425232">
      <w:pPr>
        <w:spacing w:after="0" w:line="240" w:lineRule="auto"/>
        <w:rPr>
          <w:sz w:val="24"/>
          <w:szCs w:val="24"/>
        </w:rPr>
      </w:pPr>
      <w:r>
        <w:rPr>
          <w:sz w:val="24"/>
          <w:szCs w:val="24"/>
        </w:rPr>
        <w:t>We will select teams from the list of first alternates to nationals. We will use years of membership and points as tie breakers only.</w:t>
      </w:r>
    </w:p>
    <w:sectPr w:rsidR="00425232" w:rsidRPr="00425232" w:rsidSect="00DC2E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E3844"/>
    <w:multiLevelType w:val="hybridMultilevel"/>
    <w:tmpl w:val="502C2F26"/>
    <w:lvl w:ilvl="0" w:tplc="06C05B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5F"/>
    <w:rsid w:val="00091E65"/>
    <w:rsid w:val="00134F51"/>
    <w:rsid w:val="00282F9C"/>
    <w:rsid w:val="002D1407"/>
    <w:rsid w:val="00306979"/>
    <w:rsid w:val="003A041D"/>
    <w:rsid w:val="00425232"/>
    <w:rsid w:val="00490C96"/>
    <w:rsid w:val="0057304E"/>
    <w:rsid w:val="005B26E9"/>
    <w:rsid w:val="006A2A11"/>
    <w:rsid w:val="008058CD"/>
    <w:rsid w:val="0089604C"/>
    <w:rsid w:val="00B01966"/>
    <w:rsid w:val="00B819EE"/>
    <w:rsid w:val="00C009D3"/>
    <w:rsid w:val="00C64F78"/>
    <w:rsid w:val="00CE62DE"/>
    <w:rsid w:val="00DC2E68"/>
    <w:rsid w:val="00E4263E"/>
    <w:rsid w:val="00E7495F"/>
    <w:rsid w:val="00F90A41"/>
    <w:rsid w:val="00F93D65"/>
    <w:rsid w:val="00FC0704"/>
    <w:rsid w:val="00FE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1031"/>
  <w15:docId w15:val="{8906CDC3-6A08-4B63-B78B-D6F70CBF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95F"/>
    <w:pPr>
      <w:ind w:left="720"/>
      <w:contextualSpacing/>
    </w:pPr>
  </w:style>
  <w:style w:type="character" w:styleId="Emphasis">
    <w:name w:val="Emphasis"/>
    <w:basedOn w:val="DefaultParagraphFont"/>
    <w:uiPriority w:val="20"/>
    <w:qFormat/>
    <w:rsid w:val="00134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Lacy Venhaus</dc:creator>
  <cp:lastModifiedBy>Howard, Brett</cp:lastModifiedBy>
  <cp:revision>2</cp:revision>
  <cp:lastPrinted>2017-01-19T18:56:00Z</cp:lastPrinted>
  <dcterms:created xsi:type="dcterms:W3CDTF">2025-01-24T14:24:00Z</dcterms:created>
  <dcterms:modified xsi:type="dcterms:W3CDTF">2025-01-24T14:24:00Z</dcterms:modified>
</cp:coreProperties>
</file>