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E357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Hello all,</w:t>
      </w:r>
    </w:p>
    <w:p w14:paraId="3F3E4CCF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 xml:space="preserve">The </w:t>
      </w:r>
      <w:r w:rsidRPr="00CD544F">
        <w:rPr>
          <w:b/>
          <w:bCs/>
          <w:sz w:val="21"/>
          <w:szCs w:val="21"/>
        </w:rPr>
        <w:t>Mighty Ellison Eagle Debate Society</w:t>
      </w:r>
      <w:r w:rsidRPr="00CD544F">
        <w:rPr>
          <w:sz w:val="21"/>
          <w:szCs w:val="21"/>
        </w:rPr>
        <w:t xml:space="preserve"> would like to take a moment to formally invite you and your squad to our first </w:t>
      </w:r>
      <w:r w:rsidRPr="00CD544F">
        <w:rPr>
          <w:b/>
          <w:bCs/>
          <w:sz w:val="21"/>
          <w:szCs w:val="21"/>
        </w:rPr>
        <w:t>Mighty Ellison Eagle Speech &amp; Debate tournament</w:t>
      </w:r>
      <w:r w:rsidRPr="00CD544F">
        <w:rPr>
          <w:sz w:val="21"/>
          <w:szCs w:val="21"/>
        </w:rPr>
        <w:t xml:space="preserve">! We are excited to offer this competition opportunity </w:t>
      </w:r>
      <w:r w:rsidRPr="00CD544F">
        <w:rPr>
          <w:b/>
          <w:bCs/>
          <w:sz w:val="21"/>
          <w:szCs w:val="21"/>
        </w:rPr>
        <w:t>IN PERSON</w:t>
      </w:r>
      <w:r w:rsidRPr="00CD544F">
        <w:rPr>
          <w:sz w:val="21"/>
          <w:szCs w:val="21"/>
        </w:rPr>
        <w:t xml:space="preserve"> on </w:t>
      </w:r>
      <w:r w:rsidRPr="00CD544F">
        <w:rPr>
          <w:b/>
          <w:bCs/>
          <w:sz w:val="21"/>
          <w:szCs w:val="21"/>
        </w:rPr>
        <w:t>February 22, 2025</w:t>
      </w:r>
      <w:r w:rsidRPr="00CD544F">
        <w:rPr>
          <w:sz w:val="21"/>
          <w:szCs w:val="21"/>
        </w:rPr>
        <w:t>!</w:t>
      </w:r>
    </w:p>
    <w:p w14:paraId="5415709F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Every student competing in Individual Speaking Events will be guaranteed 3 rounds of competition, and students competing in LD and CX debate will be guaranteed 4 rounds of competition!</w:t>
      </w:r>
    </w:p>
    <w:p w14:paraId="558E7248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 xml:space="preserve">The </w:t>
      </w:r>
      <w:r w:rsidRPr="00CD544F">
        <w:rPr>
          <w:b/>
          <w:bCs/>
          <w:sz w:val="21"/>
          <w:szCs w:val="21"/>
        </w:rPr>
        <w:t>Mighty Ellison Eagle Academic UIL</w:t>
      </w:r>
      <w:r w:rsidRPr="00CD544F">
        <w:rPr>
          <w:sz w:val="21"/>
          <w:szCs w:val="21"/>
        </w:rPr>
        <w:t xml:space="preserve"> team, known for having the best snacks, will sell concessions!</w:t>
      </w:r>
    </w:p>
    <w:p w14:paraId="54C30AEC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b/>
          <w:bCs/>
          <w:sz w:val="21"/>
          <w:szCs w:val="21"/>
        </w:rPr>
        <w:t>COMPETITION DIVISIONS:</w:t>
      </w:r>
    </w:p>
    <w:p w14:paraId="5986E69C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 xml:space="preserve">As we get our tournament up and running, we intend to run competitions with a single division for all schools. </w:t>
      </w:r>
    </w:p>
    <w:p w14:paraId="2749D793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 xml:space="preserve">Should our meet have </w:t>
      </w:r>
      <w:proofErr w:type="gramStart"/>
      <w:r w:rsidRPr="00CD544F">
        <w:rPr>
          <w:sz w:val="21"/>
          <w:szCs w:val="21"/>
        </w:rPr>
        <w:t>a large number of</w:t>
      </w:r>
      <w:proofErr w:type="gramEnd"/>
      <w:r w:rsidRPr="00CD544F">
        <w:rPr>
          <w:sz w:val="21"/>
          <w:szCs w:val="21"/>
        </w:rPr>
        <w:t xml:space="preserve"> entries, we will immediately explore splitting schools into Novice and Varsity divisions. If such a decision ends up being made, we will communicate it in advance. ("Novice" is defined as a student in their first year of competition in that event.)</w:t>
      </w:r>
    </w:p>
    <w:p w14:paraId="56DFE144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b/>
          <w:bCs/>
          <w:sz w:val="21"/>
          <w:szCs w:val="21"/>
        </w:rPr>
        <w:t>SPEECH/DEBATE TOPICS:</w:t>
      </w:r>
    </w:p>
    <w:p w14:paraId="65D1D6C0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Students competing in CX Debate will debate the 2024 - 2025 NFHS Resolution: Resolved: The United States federal government should significantly strengthen its protection of domestic intellectual property rights in copyrights, patents, and/or trademarks.</w:t>
      </w:r>
    </w:p>
    <w:p w14:paraId="3E2876EA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Students competing in LD Debate will debate the Spring 2024 UIL Resolution: TBD</w:t>
      </w:r>
    </w:p>
    <w:p w14:paraId="3166CFD1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 xml:space="preserve">Students competing in Congressional Debate will debate </w:t>
      </w:r>
      <w:proofErr w:type="spellStart"/>
      <w:r w:rsidRPr="00CD544F">
        <w:rPr>
          <w:sz w:val="21"/>
          <w:szCs w:val="21"/>
        </w:rPr>
        <w:t>the</w:t>
      </w:r>
      <w:hyperlink r:id="rId4" w:history="1">
        <w:r w:rsidRPr="00CD544F">
          <w:rPr>
            <w:rStyle w:val="Hyperlink"/>
            <w:sz w:val="21"/>
            <w:szCs w:val="21"/>
          </w:rPr>
          <w:t>Fall</w:t>
        </w:r>
        <w:proofErr w:type="spellEnd"/>
        <w:r w:rsidRPr="00CD544F">
          <w:rPr>
            <w:rStyle w:val="Hyperlink"/>
            <w:sz w:val="21"/>
            <w:szCs w:val="21"/>
          </w:rPr>
          <w:t xml:space="preserve"> 2024 TFA </w:t>
        </w:r>
        <w:proofErr w:type="spellStart"/>
        <w:r w:rsidRPr="00CD544F">
          <w:rPr>
            <w:rStyle w:val="Hyperlink"/>
            <w:sz w:val="21"/>
            <w:szCs w:val="21"/>
          </w:rPr>
          <w:t>Docket.</w:t>
        </w:r>
      </w:hyperlink>
      <w:r w:rsidRPr="00CD544F">
        <w:rPr>
          <w:sz w:val="21"/>
          <w:szCs w:val="21"/>
        </w:rPr>
        <w:t>Items</w:t>
      </w:r>
      <w:proofErr w:type="spellEnd"/>
      <w:r w:rsidRPr="00CD544F">
        <w:rPr>
          <w:sz w:val="21"/>
          <w:szCs w:val="21"/>
        </w:rPr>
        <w:t xml:space="preserve"> 1-5 will be used for prelims/session 1 and items 6-10 will be used for finals/session 2.</w:t>
      </w:r>
    </w:p>
    <w:p w14:paraId="503F527A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b/>
          <w:bCs/>
          <w:sz w:val="21"/>
          <w:szCs w:val="21"/>
        </w:rPr>
        <w:t>SPEECH/DEBATE JUDGING OBLIGATIONS:</w:t>
      </w:r>
    </w:p>
    <w:p w14:paraId="284BEC16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Schools are obligated to provide judges for each of the speech/debate events that they enter students in. Judge obligations are generated with the following formulas:</w:t>
      </w:r>
    </w:p>
    <w:p w14:paraId="03ACD2B3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CX Debate* - One judge required for every 2 teams (or portion thereof).</w:t>
      </w:r>
    </w:p>
    <w:p w14:paraId="181BD42D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LD Debate* - One judge required for every 2 entries (or portion thereof).</w:t>
      </w:r>
    </w:p>
    <w:p w14:paraId="7EA79032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Informative/Persuasive** - One judge required for every 8 entries (or portion thereof).</w:t>
      </w:r>
    </w:p>
    <w:p w14:paraId="7D53C3CC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Prose/Poetry** - One judge required for every 8 entries (or portion thereof).</w:t>
      </w:r>
    </w:p>
    <w:p w14:paraId="118B700F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*</w:t>
      </w:r>
      <w:r w:rsidRPr="00CD544F">
        <w:rPr>
          <w:i/>
          <w:iCs/>
          <w:sz w:val="21"/>
          <w:szCs w:val="21"/>
        </w:rPr>
        <w:t xml:space="preserve">Debate judges may only enter one pool. They may not fulfill any other </w:t>
      </w:r>
      <w:proofErr w:type="spellStart"/>
      <w:proofErr w:type="gramStart"/>
      <w:r w:rsidRPr="00CD544F">
        <w:rPr>
          <w:i/>
          <w:iCs/>
          <w:sz w:val="21"/>
          <w:szCs w:val="21"/>
        </w:rPr>
        <w:t>obligations.</w:t>
      </w:r>
      <w:r w:rsidRPr="00CD544F">
        <w:rPr>
          <w:b/>
          <w:bCs/>
          <w:i/>
          <w:iCs/>
          <w:sz w:val="21"/>
          <w:szCs w:val="21"/>
        </w:rPr>
        <w:t>Schools</w:t>
      </w:r>
      <w:proofErr w:type="spellEnd"/>
      <w:proofErr w:type="gramEnd"/>
      <w:r w:rsidRPr="00CD544F">
        <w:rPr>
          <w:b/>
          <w:bCs/>
          <w:i/>
          <w:iCs/>
          <w:sz w:val="21"/>
          <w:szCs w:val="21"/>
        </w:rPr>
        <w:t xml:space="preserve"> will be charged a fee of $100.00 for each missing debate judge.</w:t>
      </w:r>
    </w:p>
    <w:p w14:paraId="2D56A82C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**</w:t>
      </w:r>
      <w:r w:rsidRPr="00CD544F">
        <w:rPr>
          <w:i/>
          <w:iCs/>
          <w:sz w:val="21"/>
          <w:szCs w:val="21"/>
        </w:rPr>
        <w:t xml:space="preserve">Individual Event judges MAY cover both </w:t>
      </w:r>
      <w:proofErr w:type="spellStart"/>
      <w:r w:rsidRPr="00CD544F">
        <w:rPr>
          <w:i/>
          <w:iCs/>
          <w:sz w:val="21"/>
          <w:szCs w:val="21"/>
        </w:rPr>
        <w:t>Extemp</w:t>
      </w:r>
      <w:proofErr w:type="spellEnd"/>
      <w:r w:rsidRPr="00CD544F">
        <w:rPr>
          <w:i/>
          <w:iCs/>
          <w:sz w:val="21"/>
          <w:szCs w:val="21"/>
        </w:rPr>
        <w:t xml:space="preserve"> and </w:t>
      </w:r>
      <w:proofErr w:type="spellStart"/>
      <w:r w:rsidRPr="00CD544F">
        <w:rPr>
          <w:i/>
          <w:iCs/>
          <w:sz w:val="21"/>
          <w:szCs w:val="21"/>
        </w:rPr>
        <w:t>Interp</w:t>
      </w:r>
      <w:proofErr w:type="spellEnd"/>
      <w:r w:rsidRPr="00CD544F">
        <w:rPr>
          <w:i/>
          <w:iCs/>
          <w:sz w:val="21"/>
          <w:szCs w:val="21"/>
        </w:rPr>
        <w:t xml:space="preserve"> obligations, but they MUST be available for all rounds of both contests. IE judges may not cover any Debate judging obligations. </w:t>
      </w:r>
      <w:r w:rsidRPr="00CD544F">
        <w:rPr>
          <w:b/>
          <w:bCs/>
          <w:i/>
          <w:iCs/>
          <w:sz w:val="21"/>
          <w:szCs w:val="21"/>
        </w:rPr>
        <w:t>Schools will be charged a fee of $75.00 for each missing IE judge.</w:t>
      </w:r>
    </w:p>
    <w:p w14:paraId="707E66B7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b/>
          <w:bCs/>
          <w:sz w:val="21"/>
          <w:szCs w:val="21"/>
        </w:rPr>
        <w:t>FEES:</w:t>
      </w:r>
    </w:p>
    <w:p w14:paraId="3C37664E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Please make all checks payable to:</w:t>
      </w:r>
    </w:p>
    <w:p w14:paraId="345C8080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b/>
          <w:bCs/>
          <w:sz w:val="21"/>
          <w:szCs w:val="21"/>
        </w:rPr>
        <w:t>Ellison High School</w:t>
      </w:r>
    </w:p>
    <w:p w14:paraId="5BBA70E3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b/>
          <w:bCs/>
          <w:sz w:val="21"/>
          <w:szCs w:val="21"/>
        </w:rPr>
        <w:t>C/O Andrea Garcia</w:t>
      </w:r>
    </w:p>
    <w:p w14:paraId="1A898BC2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b/>
          <w:bCs/>
          <w:sz w:val="21"/>
          <w:szCs w:val="21"/>
        </w:rPr>
        <w:t>909 Elms Road</w:t>
      </w:r>
    </w:p>
    <w:p w14:paraId="29C35C68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b/>
          <w:bCs/>
          <w:sz w:val="21"/>
          <w:szCs w:val="21"/>
        </w:rPr>
        <w:t>Killeen, TX 76542</w:t>
      </w:r>
    </w:p>
    <w:p w14:paraId="46BCCDD5" w14:textId="77777777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Fees are generated with the following formulas:</w:t>
      </w:r>
    </w:p>
    <w:p w14:paraId="024643D6" w14:textId="16C906D9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School Custodial Fee - $20.00 per school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CD544F">
        <w:rPr>
          <w:sz w:val="21"/>
          <w:szCs w:val="21"/>
        </w:rPr>
        <w:t>Individual Speech Events - $20.00 per entry</w:t>
      </w:r>
    </w:p>
    <w:p w14:paraId="44A5C89D" w14:textId="391874B2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LD Debate - $30.00 per entry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CD544F">
        <w:rPr>
          <w:sz w:val="21"/>
          <w:szCs w:val="21"/>
        </w:rPr>
        <w:t>CX Debate - $50.00 per entry</w:t>
      </w:r>
    </w:p>
    <w:p w14:paraId="60D906A6" w14:textId="73F84702" w:rsidR="00CD544F" w:rsidRPr="00CD544F" w:rsidRDefault="00CD544F" w:rsidP="00CD544F">
      <w:pPr>
        <w:spacing w:after="60"/>
        <w:rPr>
          <w:sz w:val="21"/>
          <w:szCs w:val="21"/>
        </w:rPr>
      </w:pPr>
      <w:r w:rsidRPr="00CD544F">
        <w:rPr>
          <w:sz w:val="21"/>
          <w:szCs w:val="21"/>
        </w:rPr>
        <w:t>Missing Debate Event Judge - $100.00 per judge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CD544F">
        <w:rPr>
          <w:sz w:val="21"/>
          <w:szCs w:val="21"/>
        </w:rPr>
        <w:t>Missing Individual Speech Event Judge - $75.00 per judge</w:t>
      </w:r>
    </w:p>
    <w:p w14:paraId="77BF4811" w14:textId="235A5B12" w:rsidR="00CD544F" w:rsidRDefault="00CD544F" w:rsidP="00CD544F">
      <w:pPr>
        <w:spacing w:after="60"/>
        <w:jc w:val="center"/>
        <w:rPr>
          <w:b/>
          <w:bCs/>
          <w:sz w:val="21"/>
          <w:szCs w:val="21"/>
        </w:rPr>
      </w:pPr>
      <w:r w:rsidRPr="00CD544F">
        <w:rPr>
          <w:b/>
          <w:bCs/>
          <w:sz w:val="21"/>
          <w:szCs w:val="21"/>
        </w:rPr>
        <w:t>**Please do not let the cost of entry/judge fees prohibit your students from attending our tournament.</w:t>
      </w:r>
      <w:r>
        <w:rPr>
          <w:b/>
          <w:bCs/>
          <w:sz w:val="21"/>
          <w:szCs w:val="21"/>
        </w:rPr>
        <w:t>**</w:t>
      </w:r>
      <w:r w:rsidRPr="00CD544F">
        <w:rPr>
          <w:b/>
          <w:bCs/>
          <w:sz w:val="21"/>
          <w:szCs w:val="21"/>
        </w:rPr>
        <w:t xml:space="preserve"> </w:t>
      </w:r>
    </w:p>
    <w:p w14:paraId="00E0F509" w14:textId="606E04E9" w:rsidR="00CD544F" w:rsidRPr="00CD544F" w:rsidRDefault="00CD544F" w:rsidP="00CD544F">
      <w:pPr>
        <w:spacing w:after="60"/>
        <w:jc w:val="center"/>
        <w:rPr>
          <w:sz w:val="21"/>
          <w:szCs w:val="21"/>
        </w:rPr>
      </w:pPr>
      <w:r w:rsidRPr="00CD544F">
        <w:rPr>
          <w:b/>
          <w:bCs/>
          <w:sz w:val="21"/>
          <w:szCs w:val="21"/>
        </w:rPr>
        <w:t>This is a fundraiser for our program, but we will do our absolute best to accommodate schools’ financial constraints as best as we can.</w:t>
      </w:r>
    </w:p>
    <w:p w14:paraId="51250EDE" w14:textId="77777777" w:rsidR="00CD544F" w:rsidRPr="00CD544F" w:rsidRDefault="00CD544F" w:rsidP="00CD544F">
      <w:pPr>
        <w:spacing w:after="60"/>
        <w:jc w:val="center"/>
        <w:rPr>
          <w:sz w:val="21"/>
          <w:szCs w:val="21"/>
        </w:rPr>
      </w:pPr>
      <w:r w:rsidRPr="00CD544F">
        <w:rPr>
          <w:b/>
          <w:bCs/>
          <w:sz w:val="21"/>
          <w:szCs w:val="21"/>
        </w:rPr>
        <w:t>Reach out to Andrea Garcia if you have any questions.</w:t>
      </w:r>
    </w:p>
    <w:p w14:paraId="15B8481F" w14:textId="77777777" w:rsidR="00CD544F" w:rsidRPr="00CD544F" w:rsidRDefault="00CD544F" w:rsidP="00CD544F">
      <w:pPr>
        <w:spacing w:after="60"/>
        <w:jc w:val="center"/>
        <w:rPr>
          <w:sz w:val="21"/>
          <w:szCs w:val="21"/>
        </w:rPr>
      </w:pPr>
      <w:r w:rsidRPr="00CD544F">
        <w:rPr>
          <w:b/>
          <w:bCs/>
          <w:sz w:val="21"/>
          <w:szCs w:val="21"/>
        </w:rPr>
        <w:t>GENERAL INFORMATION:</w:t>
      </w:r>
    </w:p>
    <w:p w14:paraId="59B39AA9" w14:textId="77777777" w:rsidR="00CD544F" w:rsidRPr="00CD544F" w:rsidRDefault="00CD544F" w:rsidP="00CD544F">
      <w:pPr>
        <w:spacing w:after="60"/>
        <w:jc w:val="center"/>
        <w:rPr>
          <w:sz w:val="21"/>
          <w:szCs w:val="21"/>
        </w:rPr>
      </w:pPr>
      <w:r w:rsidRPr="00CD544F">
        <w:rPr>
          <w:sz w:val="21"/>
          <w:szCs w:val="21"/>
        </w:rPr>
        <w:t>Any questions should be addressed to Andrea Garcia at andrea.garcia@killeenisd.org or 361-336-0600.</w:t>
      </w:r>
    </w:p>
    <w:p w14:paraId="2FC24176" w14:textId="77777777" w:rsidR="00B46092" w:rsidRPr="00CD544F" w:rsidRDefault="00B46092" w:rsidP="00CD544F">
      <w:pPr>
        <w:spacing w:after="60"/>
        <w:rPr>
          <w:sz w:val="21"/>
          <w:szCs w:val="21"/>
        </w:rPr>
      </w:pPr>
    </w:p>
    <w:sectPr w:rsidR="00B46092" w:rsidRPr="00CD544F" w:rsidSect="00CD5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4F"/>
    <w:rsid w:val="002D7918"/>
    <w:rsid w:val="005635F6"/>
    <w:rsid w:val="0071584C"/>
    <w:rsid w:val="00A80BB2"/>
    <w:rsid w:val="00B46092"/>
    <w:rsid w:val="00C068BD"/>
    <w:rsid w:val="00C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D1006"/>
  <w15:chartTrackingRefBased/>
  <w15:docId w15:val="{50DD1F2E-1BC9-3F41-B19D-25D84AA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4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4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4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4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4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4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4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5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ustonisd.org/cms/lib2/TX01001591/Centricity/Domain/8040/Docket%20TFA%20Fall%202024%20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Garcia</dc:creator>
  <cp:keywords/>
  <dc:description/>
  <cp:lastModifiedBy>Andrea Garcia</cp:lastModifiedBy>
  <cp:revision>1</cp:revision>
  <dcterms:created xsi:type="dcterms:W3CDTF">2024-12-01T01:56:00Z</dcterms:created>
  <dcterms:modified xsi:type="dcterms:W3CDTF">2024-12-01T01:58:00Z</dcterms:modified>
</cp:coreProperties>
</file>