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Century Schoolbook" w:cs="Century Schoolbook" w:eastAsia="Century Schoolbook" w:hAnsi="Century Schoolbook"/>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1828800</wp:posOffset>
            </wp:positionH>
            <wp:positionV relativeFrom="paragraph">
              <wp:posOffset>114300</wp:posOffset>
            </wp:positionV>
            <wp:extent cx="2507456" cy="1485900"/>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1673" r="1673" t="0"/>
                    <a:stretch>
                      <a:fillRect/>
                    </a:stretch>
                  </pic:blipFill>
                  <pic:spPr>
                    <a:xfrm>
                      <a:off x="0" y="0"/>
                      <a:ext cx="2507456" cy="1485900"/>
                    </a:xfrm>
                    <a:prstGeom prst="rect"/>
                    <a:ln/>
                  </pic:spPr>
                </pic:pic>
              </a:graphicData>
            </a:graphic>
          </wp:anchor>
        </w:drawing>
      </w:r>
    </w:p>
    <w:p w:rsidR="00000000" w:rsidDel="00000000" w:rsidP="00000000" w:rsidRDefault="00000000" w:rsidRPr="00000000" w14:paraId="00000002">
      <w:pPr>
        <w:spacing w:line="360" w:lineRule="auto"/>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03">
      <w:pPr>
        <w:spacing w:line="360" w:lineRule="auto"/>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04">
      <w:pPr>
        <w:spacing w:line="360" w:lineRule="auto"/>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05">
      <w:pPr>
        <w:spacing w:line="360" w:lineRule="auto"/>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06">
      <w:pPr>
        <w:spacing w:line="360" w:lineRule="auto"/>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07">
      <w:pPr>
        <w:spacing w:line="360" w:lineRule="auto"/>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08">
      <w:pPr>
        <w:spacing w:line="36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Dear SR. Division Coaches:</w:t>
      </w:r>
    </w:p>
    <w:p w:rsidR="00000000" w:rsidDel="00000000" w:rsidP="00000000" w:rsidRDefault="00000000" w:rsidRPr="00000000" w14:paraId="00000009">
      <w:pPr>
        <w:spacing w:line="360" w:lineRule="auto"/>
        <w:rPr>
          <w:rFonts w:ascii="Century Schoolbook" w:cs="Century Schoolbook" w:eastAsia="Century Schoolbook" w:hAnsi="Century Schoolbook"/>
          <w:b w:val="1"/>
          <w:u w:val="single"/>
        </w:rPr>
      </w:pPr>
      <w:r w:rsidDel="00000000" w:rsidR="00000000" w:rsidRPr="00000000">
        <w:rPr>
          <w:rFonts w:ascii="Century Schoolbook" w:cs="Century Schoolbook" w:eastAsia="Century Schoolbook" w:hAnsi="Century Schoolbook"/>
          <w:rtl w:val="0"/>
        </w:rPr>
        <w:t xml:space="preserve">You are cordially invited to the Hear Us Roar Invitational hosted by </w:t>
      </w:r>
      <w:r w:rsidDel="00000000" w:rsidR="00000000" w:rsidRPr="00000000">
        <w:rPr>
          <w:rFonts w:ascii="Century Schoolbook" w:cs="Century Schoolbook" w:eastAsia="Century Schoolbook" w:hAnsi="Century Schoolbook"/>
          <w:b w:val="1"/>
          <w:rtl w:val="0"/>
        </w:rPr>
        <w:t xml:space="preserve">Hebron Middle School</w:t>
      </w:r>
      <w:r w:rsidDel="00000000" w:rsidR="00000000" w:rsidRPr="00000000">
        <w:rPr>
          <w:rFonts w:ascii="Century Schoolbook" w:cs="Century Schoolbook" w:eastAsia="Century Schoolbook" w:hAnsi="Century Schoolbook"/>
          <w:rtl w:val="0"/>
        </w:rPr>
        <w:t xml:space="preserve">. Our tournament will be held asynchronously January 10th to January 13th, 2025.</w:t>
      </w:r>
      <w:r w:rsidDel="00000000" w:rsidR="00000000" w:rsidRPr="00000000">
        <w:rPr>
          <w:rtl w:val="0"/>
        </w:rPr>
      </w:r>
    </w:p>
    <w:p w:rsidR="00000000" w:rsidDel="00000000" w:rsidP="00000000" w:rsidRDefault="00000000" w:rsidRPr="00000000" w14:paraId="0000000A">
      <w:pPr>
        <w:spacing w:line="360" w:lineRule="auto"/>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0B">
      <w:pPr>
        <w:spacing w:line="36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b w:val="1"/>
          <w:rtl w:val="0"/>
        </w:rPr>
        <w:t xml:space="preserve">REGISTRATION</w:t>
      </w:r>
      <w:r w:rsidDel="00000000" w:rsidR="00000000" w:rsidRPr="00000000">
        <w:rPr>
          <w:rFonts w:ascii="Century Schoolbook" w:cs="Century Schoolbook" w:eastAsia="Century Schoolbook" w:hAnsi="Century Schoolbook"/>
          <w:rtl w:val="0"/>
        </w:rPr>
        <w:t xml:space="preserve">:</w:t>
      </w:r>
    </w:p>
    <w:p w:rsidR="00000000" w:rsidDel="00000000" w:rsidP="00000000" w:rsidRDefault="00000000" w:rsidRPr="00000000" w14:paraId="0000000C">
      <w:pPr>
        <w:spacing w:line="36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Register on Tabroom.com or on this link: http://roar.tabroom.com</w:t>
      </w:r>
    </w:p>
    <w:p w:rsidR="00000000" w:rsidDel="00000000" w:rsidP="00000000" w:rsidRDefault="00000000" w:rsidRPr="00000000" w14:paraId="0000000D">
      <w:pPr>
        <w:spacing w:line="36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The registration deadline is Friday 1/10 @ 12:00 pm. All student entries, videos, and judges must be in by this time.</w:t>
      </w:r>
    </w:p>
    <w:p w:rsidR="00000000" w:rsidDel="00000000" w:rsidP="00000000" w:rsidRDefault="00000000" w:rsidRPr="00000000" w14:paraId="0000000E">
      <w:pPr>
        <w:spacing w:line="360" w:lineRule="auto"/>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0F">
      <w:pPr>
        <w:spacing w:line="36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b w:val="1"/>
          <w:rtl w:val="0"/>
        </w:rPr>
        <w:t xml:space="preserve">CATEGORIES OFFERED</w:t>
      </w:r>
      <w:r w:rsidDel="00000000" w:rsidR="00000000" w:rsidRPr="00000000">
        <w:rPr>
          <w:rFonts w:ascii="Century Schoolbook" w:cs="Century Schoolbook" w:eastAsia="Century Schoolbook" w:hAnsi="Century Schoolbook"/>
          <w:rtl w:val="0"/>
        </w:rPr>
        <w:t xml:space="preserve">:</w:t>
      </w:r>
    </w:p>
    <w:p w:rsidR="00000000" w:rsidDel="00000000" w:rsidP="00000000" w:rsidRDefault="00000000" w:rsidRPr="00000000" w14:paraId="00000010">
      <w:pPr>
        <w:spacing w:line="36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This tournament offers all KHSSL, Inc. events for the Senior division.</w:t>
      </w:r>
    </w:p>
    <w:p w:rsidR="00000000" w:rsidDel="00000000" w:rsidP="00000000" w:rsidRDefault="00000000" w:rsidRPr="00000000" w14:paraId="00000011">
      <w:pPr>
        <w:spacing w:line="36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Please ensure that you and your judges are familiar with the rules in the updated KHSSL, Inc. Handbook.</w:t>
      </w:r>
    </w:p>
    <w:p w:rsidR="00000000" w:rsidDel="00000000" w:rsidP="00000000" w:rsidRDefault="00000000" w:rsidRPr="00000000" w14:paraId="00000012">
      <w:pPr>
        <w:spacing w:line="360" w:lineRule="auto"/>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13">
      <w:pPr>
        <w:spacing w:line="36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b w:val="1"/>
          <w:rtl w:val="0"/>
        </w:rPr>
        <w:t xml:space="preserve">ENTRIES</w:t>
      </w:r>
      <w:r w:rsidDel="00000000" w:rsidR="00000000" w:rsidRPr="00000000">
        <w:rPr>
          <w:rFonts w:ascii="Century Schoolbook" w:cs="Century Schoolbook" w:eastAsia="Century Schoolbook" w:hAnsi="Century Schoolbook"/>
          <w:rtl w:val="0"/>
        </w:rPr>
        <w:t xml:space="preserve">:</w:t>
      </w:r>
    </w:p>
    <w:p w:rsidR="00000000" w:rsidDel="00000000" w:rsidP="00000000" w:rsidRDefault="00000000" w:rsidRPr="00000000" w14:paraId="00000014">
      <w:pPr>
        <w:spacing w:line="36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Teams may have unlimited entries; however, only the top three scores in each event will count toward team sweepstakes.</w:t>
      </w:r>
    </w:p>
    <w:p w:rsidR="00000000" w:rsidDel="00000000" w:rsidP="00000000" w:rsidRDefault="00000000" w:rsidRPr="00000000" w14:paraId="00000015">
      <w:pPr>
        <w:spacing w:line="36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Individual students may enter no more than three events.  </w:t>
      </w:r>
    </w:p>
    <w:p w:rsidR="00000000" w:rsidDel="00000000" w:rsidP="00000000" w:rsidRDefault="00000000" w:rsidRPr="00000000" w14:paraId="00000016">
      <w:pPr>
        <w:spacing w:line="360" w:lineRule="auto"/>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17">
      <w:pPr>
        <w:spacing w:line="36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b w:val="1"/>
          <w:rtl w:val="0"/>
        </w:rPr>
        <w:t xml:space="preserve">JUDGES</w:t>
      </w:r>
      <w:r w:rsidDel="00000000" w:rsidR="00000000" w:rsidRPr="00000000">
        <w:rPr>
          <w:rFonts w:ascii="Century Schoolbook" w:cs="Century Schoolbook" w:eastAsia="Century Schoolbook" w:hAnsi="Century Schoolbook"/>
          <w:rtl w:val="0"/>
        </w:rPr>
        <w:t xml:space="preserve">:</w:t>
      </w:r>
    </w:p>
    <w:p w:rsidR="00000000" w:rsidDel="00000000" w:rsidP="00000000" w:rsidRDefault="00000000" w:rsidRPr="00000000" w14:paraId="00000018">
      <w:pPr>
        <w:spacing w:line="36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Each school must provide one (1) judge per six (6) entries. 1-6 entries = 1 judge; 7-12 entries = 2 judges; 13-18 entries = 3 judges, etc.  Each school must have one judge per six Congress entries as well.</w:t>
      </w:r>
    </w:p>
    <w:p w:rsidR="00000000" w:rsidDel="00000000" w:rsidP="00000000" w:rsidRDefault="00000000" w:rsidRPr="00000000" w14:paraId="00000019">
      <w:pPr>
        <w:spacing w:line="36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No team can register without at least one (1) judge.</w:t>
      </w:r>
    </w:p>
    <w:p w:rsidR="00000000" w:rsidDel="00000000" w:rsidP="00000000" w:rsidRDefault="00000000" w:rsidRPr="00000000" w14:paraId="0000001A">
      <w:pPr>
        <w:spacing w:line="36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Your team may hire up to three (3) judges at a cost of $50 each.</w:t>
      </w:r>
    </w:p>
    <w:p w:rsidR="00000000" w:rsidDel="00000000" w:rsidP="00000000" w:rsidRDefault="00000000" w:rsidRPr="00000000" w14:paraId="0000001B">
      <w:pPr>
        <w:spacing w:line="36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Tabroom will not allow you to register a judge who does not already have a Tabroom account linked to your team.</w:t>
      </w:r>
    </w:p>
    <w:p w:rsidR="00000000" w:rsidDel="00000000" w:rsidP="00000000" w:rsidRDefault="00000000" w:rsidRPr="00000000" w14:paraId="0000001C">
      <w:pPr>
        <w:spacing w:line="36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Judges should be familiar with the Tabroom website, how to complete online ballots, and the KHSSL rules prior to tournament day.</w:t>
      </w:r>
    </w:p>
    <w:p w:rsidR="00000000" w:rsidDel="00000000" w:rsidP="00000000" w:rsidRDefault="00000000" w:rsidRPr="00000000" w14:paraId="0000001D">
      <w:pPr>
        <w:spacing w:line="36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We will move entries from larger schools in order to create some rooms where their judges can be utilized.</w:t>
      </w:r>
    </w:p>
    <w:p w:rsidR="00000000" w:rsidDel="00000000" w:rsidP="00000000" w:rsidRDefault="00000000" w:rsidRPr="00000000" w14:paraId="0000001E">
      <w:pPr>
        <w:spacing w:line="36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We will use online ballots.  Judges: be sure to watch this video if you are unfamiliar with judging online contests: </w:t>
      </w:r>
      <w:hyperlink r:id="rId7">
        <w:r w:rsidDel="00000000" w:rsidR="00000000" w:rsidRPr="00000000">
          <w:rPr>
            <w:rFonts w:ascii="Century Schoolbook" w:cs="Century Schoolbook" w:eastAsia="Century Schoolbook" w:hAnsi="Century Schoolbook"/>
            <w:color w:val="1155cc"/>
            <w:u w:val="single"/>
            <w:rtl w:val="0"/>
          </w:rPr>
          <w:t xml:space="preserve">KHSSL video for judging online tournaments</w:t>
        </w:r>
      </w:hyperlink>
      <w:r w:rsidDel="00000000" w:rsidR="00000000" w:rsidRPr="00000000">
        <w:rPr>
          <w:rtl w:val="0"/>
        </w:rPr>
      </w:r>
    </w:p>
    <w:p w:rsidR="00000000" w:rsidDel="00000000" w:rsidP="00000000" w:rsidRDefault="00000000" w:rsidRPr="00000000" w14:paraId="0000001F">
      <w:pPr>
        <w:spacing w:line="360" w:lineRule="auto"/>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20">
      <w:pPr>
        <w:spacing w:line="360" w:lineRule="auto"/>
        <w:rPr>
          <w:rFonts w:ascii="Century Schoolbook" w:cs="Century Schoolbook" w:eastAsia="Century Schoolbook" w:hAnsi="Century Schoolbook"/>
          <w:b w:val="1"/>
        </w:rPr>
      </w:pPr>
      <w:r w:rsidDel="00000000" w:rsidR="00000000" w:rsidRPr="00000000">
        <w:rPr>
          <w:rFonts w:ascii="Century Schoolbook" w:cs="Century Schoolbook" w:eastAsia="Century Schoolbook" w:hAnsi="Century Schoolbook"/>
          <w:b w:val="1"/>
          <w:rtl w:val="0"/>
        </w:rPr>
        <w:t xml:space="preserve">ASYNCH ADDITION (borrowed from the Blyton tournament invite):</w:t>
      </w:r>
    </w:p>
    <w:p w:rsidR="00000000" w:rsidDel="00000000" w:rsidP="00000000" w:rsidRDefault="00000000" w:rsidRPr="00000000" w14:paraId="00000021">
      <w:pPr>
        <w:spacing w:line="36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Each entry will be judged three times over the four days of judging.</w:t>
      </w:r>
    </w:p>
    <w:p w:rsidR="00000000" w:rsidDel="00000000" w:rsidP="00000000" w:rsidRDefault="00000000" w:rsidRPr="00000000" w14:paraId="00000022">
      <w:pPr>
        <w:spacing w:line="36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Kentucky tiebreaker rules will break all ties.</w:t>
      </w:r>
    </w:p>
    <w:p w:rsidR="00000000" w:rsidDel="00000000" w:rsidP="00000000" w:rsidRDefault="00000000" w:rsidRPr="00000000" w14:paraId="00000023">
      <w:pPr>
        <w:spacing w:line="36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RANKS TOTAL (LOWEST)</w:t>
      </w:r>
    </w:p>
    <w:p w:rsidR="00000000" w:rsidDel="00000000" w:rsidP="00000000" w:rsidRDefault="00000000" w:rsidRPr="00000000" w14:paraId="00000024">
      <w:pPr>
        <w:spacing w:line="36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RECIPROCALS OF RANKS TOTAL (HIGHEST)</w:t>
      </w:r>
    </w:p>
    <w:p w:rsidR="00000000" w:rsidDel="00000000" w:rsidP="00000000" w:rsidRDefault="00000000" w:rsidRPr="00000000" w14:paraId="00000025">
      <w:pPr>
        <w:spacing w:line="36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RATINGS TOTAL (HIGHEST)</w:t>
      </w:r>
    </w:p>
    <w:p w:rsidR="00000000" w:rsidDel="00000000" w:rsidP="00000000" w:rsidRDefault="00000000" w:rsidRPr="00000000" w14:paraId="00000026">
      <w:pPr>
        <w:spacing w:line="36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Here are the steps for video submission:</w:t>
      </w:r>
    </w:p>
    <w:p w:rsidR="00000000" w:rsidDel="00000000" w:rsidP="00000000" w:rsidRDefault="00000000" w:rsidRPr="00000000" w14:paraId="00000027">
      <w:pPr>
        <w:spacing w:line="36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Record a performance. Kids can do this on their own or with you. Note: the camera should stay STILL – kids can move, but not the camera. No editing the videos – one continuous take, please. For limited prep events, it’s perfectly fine for kids to time themselves or</w:t>
      </w:r>
    </w:p>
    <w:p w:rsidR="00000000" w:rsidDel="00000000" w:rsidP="00000000" w:rsidRDefault="00000000" w:rsidRPr="00000000" w14:paraId="00000028">
      <w:pPr>
        <w:spacing w:line="36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for coaches or someone else to give them time signals.</w:t>
      </w:r>
    </w:p>
    <w:p w:rsidR="00000000" w:rsidDel="00000000" w:rsidP="00000000" w:rsidRDefault="00000000" w:rsidRPr="00000000" w14:paraId="00000029">
      <w:pPr>
        <w:spacing w:line="36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Upload the video to an online service. By far the easiest to do is YouTube, which is owned by Google, so most folks already have a Google ID they can use to create a YouTube account. Set the video to Unlisted (NOT Private) on YouTube, and then copy the link.</w:t>
      </w:r>
    </w:p>
    <w:p w:rsidR="00000000" w:rsidDel="00000000" w:rsidP="00000000" w:rsidRDefault="00000000" w:rsidRPr="00000000" w14:paraId="0000002A">
      <w:pPr>
        <w:spacing w:line="36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Coaches upload this link in the Entry Details section on Tabroom (click the Edit button next to each entry from the Entry tab and paste the link in the "Link to performance video" box).</w:t>
      </w:r>
    </w:p>
    <w:p w:rsidR="00000000" w:rsidDel="00000000" w:rsidP="00000000" w:rsidRDefault="00000000" w:rsidRPr="00000000" w14:paraId="0000002B">
      <w:pPr>
        <w:spacing w:line="36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Judges get four days to watch up to three rounds of videos and rank them. The video awards happen on YouTube. If you do something else besides use YouTube and Unlisted status, you risk getting your entry dropped as kids often leave Google Drive videos locked. We are a two person band for this tournament and don’t have the hours to check for locked videos. YouTube is really easy to use. Just use YouTube. We’ll all be happier. 😊😊</w:t>
      </w:r>
    </w:p>
    <w:p w:rsidR="00000000" w:rsidDel="00000000" w:rsidP="00000000" w:rsidRDefault="00000000" w:rsidRPr="00000000" w14:paraId="0000002C">
      <w:pPr>
        <w:spacing w:line="36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For limited prep events (IMPROV, IMPROMPTU, EXTEMP), the topics will be posted on the Tabroom site on Monday afternoon (1/6). The coaches will be on the honor system with their students to film with the time limits in place; they should record the prep time of the impromptu and improv kids but not the extempers.</w:t>
      </w:r>
    </w:p>
    <w:p w:rsidR="00000000" w:rsidDel="00000000" w:rsidP="00000000" w:rsidRDefault="00000000" w:rsidRPr="00000000" w14:paraId="0000002D">
      <w:pPr>
        <w:spacing w:line="36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Broadcasting -- use a round 2 script, so no prep time needed.</w:t>
      </w:r>
    </w:p>
    <w:p w:rsidR="00000000" w:rsidDel="00000000" w:rsidP="00000000" w:rsidRDefault="00000000" w:rsidRPr="00000000" w14:paraId="0000002E">
      <w:pPr>
        <w:spacing w:line="360" w:lineRule="auto"/>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2F">
      <w:pPr>
        <w:spacing w:line="36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b w:val="1"/>
          <w:rtl w:val="0"/>
        </w:rPr>
        <w:t xml:space="preserve">AWARDS</w:t>
      </w:r>
      <w:r w:rsidDel="00000000" w:rsidR="00000000" w:rsidRPr="00000000">
        <w:rPr>
          <w:rFonts w:ascii="Century Schoolbook" w:cs="Century Schoolbook" w:eastAsia="Century Schoolbook" w:hAnsi="Century Schoolbook"/>
          <w:rtl w:val="0"/>
        </w:rPr>
        <w:t xml:space="preserve">:</w:t>
      </w:r>
    </w:p>
    <w:p w:rsidR="00000000" w:rsidDel="00000000" w:rsidP="00000000" w:rsidRDefault="00000000" w:rsidRPr="00000000" w14:paraId="00000030">
      <w:pPr>
        <w:spacing w:line="36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We will award medals for 1st - 6th places.</w:t>
      </w:r>
    </w:p>
    <w:p w:rsidR="00000000" w:rsidDel="00000000" w:rsidP="00000000" w:rsidRDefault="00000000" w:rsidRPr="00000000" w14:paraId="00000031">
      <w:pPr>
        <w:spacing w:line="36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The top six teams in will receive a sweepstakes trophy.</w:t>
      </w:r>
    </w:p>
    <w:p w:rsidR="00000000" w:rsidDel="00000000" w:rsidP="00000000" w:rsidRDefault="00000000" w:rsidRPr="00000000" w14:paraId="00000032">
      <w:pPr>
        <w:spacing w:line="360" w:lineRule="auto"/>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33">
      <w:pPr>
        <w:spacing w:line="36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b w:val="1"/>
          <w:rtl w:val="0"/>
        </w:rPr>
        <w:t xml:space="preserve">FEES</w:t>
      </w:r>
      <w:r w:rsidDel="00000000" w:rsidR="00000000" w:rsidRPr="00000000">
        <w:rPr>
          <w:rFonts w:ascii="Century Schoolbook" w:cs="Century Schoolbook" w:eastAsia="Century Schoolbook" w:hAnsi="Century Schoolbook"/>
          <w:rtl w:val="0"/>
        </w:rPr>
        <w:t xml:space="preserve">:</w:t>
      </w:r>
    </w:p>
    <w:p w:rsidR="00000000" w:rsidDel="00000000" w:rsidP="00000000" w:rsidRDefault="00000000" w:rsidRPr="00000000" w14:paraId="00000034">
      <w:pPr>
        <w:spacing w:line="36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Entry fees are $6 per individual event. (Duo events are $12).</w:t>
      </w:r>
    </w:p>
    <w:p w:rsidR="00000000" w:rsidDel="00000000" w:rsidP="00000000" w:rsidRDefault="00000000" w:rsidRPr="00000000" w14:paraId="00000035">
      <w:pPr>
        <w:spacing w:line="36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$10 fee will be added to each team’s invoice to cover awards postage, and each team will pay this fee whether or not they win any awards. Community contribution. </w:t>
      </w:r>
    </w:p>
    <w:p w:rsidR="00000000" w:rsidDel="00000000" w:rsidP="00000000" w:rsidRDefault="00000000" w:rsidRPr="00000000" w14:paraId="00000036">
      <w:pPr>
        <w:spacing w:line="36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Judge drop fees ($30 for each round unjudged past the judging deadline) begin Monday 1/13 at 6 pm for any rounds not judged.  If you have a judge with a tech issue, please let me know ASAP.</w:t>
      </w:r>
    </w:p>
    <w:p w:rsidR="00000000" w:rsidDel="00000000" w:rsidP="00000000" w:rsidRDefault="00000000" w:rsidRPr="00000000" w14:paraId="00000037">
      <w:pPr>
        <w:spacing w:line="360" w:lineRule="auto"/>
        <w:rPr>
          <w:rFonts w:ascii="Century Schoolbook" w:cs="Century Schoolbook" w:eastAsia="Century Schoolbook" w:hAnsi="Century Schoolbook"/>
          <w:b w:val="1"/>
        </w:rPr>
      </w:pPr>
      <w:r w:rsidDel="00000000" w:rsidR="00000000" w:rsidRPr="00000000">
        <w:rPr>
          <w:rtl w:val="0"/>
        </w:rPr>
      </w:r>
    </w:p>
    <w:p w:rsidR="00000000" w:rsidDel="00000000" w:rsidP="00000000" w:rsidRDefault="00000000" w:rsidRPr="00000000" w14:paraId="00000038">
      <w:pPr>
        <w:spacing w:line="36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b w:val="1"/>
          <w:rtl w:val="0"/>
        </w:rPr>
        <w:t xml:space="preserve">PAYMENT</w:t>
      </w:r>
      <w:r w:rsidDel="00000000" w:rsidR="00000000" w:rsidRPr="00000000">
        <w:rPr>
          <w:rFonts w:ascii="Century Schoolbook" w:cs="Century Schoolbook" w:eastAsia="Century Schoolbook" w:hAnsi="Century Schoolbook"/>
          <w:rtl w:val="0"/>
        </w:rPr>
        <w:t xml:space="preserve">:</w:t>
      </w:r>
    </w:p>
    <w:p w:rsidR="00000000" w:rsidDel="00000000" w:rsidP="00000000" w:rsidRDefault="00000000" w:rsidRPr="00000000" w14:paraId="00000039">
      <w:pPr>
        <w:spacing w:line="36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Please make checks out to</w:t>
      </w:r>
      <w:r w:rsidDel="00000000" w:rsidR="00000000" w:rsidRPr="00000000">
        <w:rPr>
          <w:rFonts w:ascii="Century Schoolbook" w:cs="Century Schoolbook" w:eastAsia="Century Schoolbook" w:hAnsi="Century Schoolbook"/>
          <w:b w:val="1"/>
          <w:rtl w:val="0"/>
        </w:rPr>
        <w:t xml:space="preserve"> Hebron Middle School</w:t>
      </w:r>
      <w:r w:rsidDel="00000000" w:rsidR="00000000" w:rsidRPr="00000000">
        <w:rPr>
          <w:rFonts w:ascii="Century Schoolbook" w:cs="Century Schoolbook" w:eastAsia="Century Schoolbook" w:hAnsi="Century Schoolbook"/>
          <w:rtl w:val="0"/>
        </w:rPr>
        <w:t xml:space="preserve"> and mail the check to:</w:t>
      </w:r>
    </w:p>
    <w:p w:rsidR="00000000" w:rsidDel="00000000" w:rsidP="00000000" w:rsidRDefault="00000000" w:rsidRPr="00000000" w14:paraId="0000003A">
      <w:pPr>
        <w:spacing w:line="36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Hebron Middle School Speech and Debate</w:t>
      </w:r>
    </w:p>
    <w:p w:rsidR="00000000" w:rsidDel="00000000" w:rsidP="00000000" w:rsidRDefault="00000000" w:rsidRPr="00000000" w14:paraId="0000003B">
      <w:pPr>
        <w:spacing w:line="36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Attn- Woody Zorn</w:t>
      </w:r>
    </w:p>
    <w:p w:rsidR="00000000" w:rsidDel="00000000" w:rsidP="00000000" w:rsidRDefault="00000000" w:rsidRPr="00000000" w14:paraId="0000003C">
      <w:pPr>
        <w:spacing w:line="36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3300 E. Hebron Lane</w:t>
      </w:r>
    </w:p>
    <w:p w:rsidR="00000000" w:rsidDel="00000000" w:rsidP="00000000" w:rsidRDefault="00000000" w:rsidRPr="00000000" w14:paraId="0000003D">
      <w:pPr>
        <w:spacing w:line="36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Shepherdsville, KY 40165</w:t>
      </w:r>
    </w:p>
    <w:p w:rsidR="00000000" w:rsidDel="00000000" w:rsidP="00000000" w:rsidRDefault="00000000" w:rsidRPr="00000000" w14:paraId="0000003E">
      <w:pPr>
        <w:spacing w:line="360" w:lineRule="auto"/>
        <w:rPr>
          <w:rFonts w:ascii="Century Schoolbook" w:cs="Century Schoolbook" w:eastAsia="Century Schoolbook" w:hAnsi="Century Schoolbook"/>
        </w:rPr>
      </w:pPr>
      <w:r w:rsidDel="00000000" w:rsidR="00000000" w:rsidRPr="00000000">
        <w:rPr>
          <w:rtl w:val="0"/>
        </w:rPr>
      </w:r>
    </w:p>
    <w:p w:rsidR="00000000" w:rsidDel="00000000" w:rsidP="00000000" w:rsidRDefault="00000000" w:rsidRPr="00000000" w14:paraId="0000003F">
      <w:pPr>
        <w:spacing w:line="36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b w:val="1"/>
          <w:rtl w:val="0"/>
        </w:rPr>
        <w:t xml:space="preserve">SPECIAL NOTE</w:t>
      </w:r>
      <w:r w:rsidDel="00000000" w:rsidR="00000000" w:rsidRPr="00000000">
        <w:rPr>
          <w:rFonts w:ascii="Century Schoolbook" w:cs="Century Schoolbook" w:eastAsia="Century Schoolbook" w:hAnsi="Century Schoolbook"/>
          <w:rtl w:val="0"/>
        </w:rPr>
        <w:t xml:space="preserve">:</w:t>
      </w:r>
    </w:p>
    <w:p w:rsidR="00000000" w:rsidDel="00000000" w:rsidP="00000000" w:rsidRDefault="00000000" w:rsidRPr="00000000" w14:paraId="00000040">
      <w:pPr>
        <w:spacing w:line="36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Bullitt Central High School has partnered with the Nelson County Humane Society as a cat adoption facility.  In addition it is a Title One school with needs during the winter months.  We will be accepting supplies for any of the adoptable cats and winter clothing to donate to the FRYSC.  Neither of these are required, but they are appreciated.  Any unused postage money will be donated to the school to support these causes.</w:t>
      </w:r>
    </w:p>
    <w:p w:rsidR="00000000" w:rsidDel="00000000" w:rsidP="00000000" w:rsidRDefault="00000000" w:rsidRPr="00000000" w14:paraId="00000041">
      <w:pPr>
        <w:spacing w:line="36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Sincerely,</w:t>
      </w:r>
    </w:p>
    <w:p w:rsidR="00000000" w:rsidDel="00000000" w:rsidP="00000000" w:rsidRDefault="00000000" w:rsidRPr="00000000" w14:paraId="00000042">
      <w:pPr>
        <w:spacing w:line="36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Woody Zorn and Rachel Finefrock</w:t>
      </w:r>
    </w:p>
    <w:p w:rsidR="00000000" w:rsidDel="00000000" w:rsidP="00000000" w:rsidRDefault="00000000" w:rsidRPr="00000000" w14:paraId="00000043">
      <w:pPr>
        <w:spacing w:line="360" w:lineRule="auto"/>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Hebron Middle School Forensics Coaches</w:t>
      </w:r>
    </w:p>
    <w:p w:rsidR="00000000" w:rsidDel="00000000" w:rsidP="00000000" w:rsidRDefault="00000000" w:rsidRPr="00000000" w14:paraId="00000044">
      <w:pPr>
        <w:spacing w:line="360" w:lineRule="auto"/>
        <w:rPr>
          <w:rFonts w:ascii="Century Schoolbook" w:cs="Century Schoolbook" w:eastAsia="Century Schoolbook" w:hAnsi="Century Schoolbook"/>
        </w:rPr>
      </w:pPr>
      <w:hyperlink r:id="rId8">
        <w:r w:rsidDel="00000000" w:rsidR="00000000" w:rsidRPr="00000000">
          <w:rPr>
            <w:rFonts w:ascii="Century Schoolbook" w:cs="Century Schoolbook" w:eastAsia="Century Schoolbook" w:hAnsi="Century Schoolbook"/>
            <w:color w:val="1155cc"/>
            <w:u w:val="single"/>
            <w:rtl w:val="0"/>
          </w:rPr>
          <w:t xml:space="preserve">woody.zorn@bullitt.kyschools.us</w:t>
        </w:r>
      </w:hyperlink>
      <w:r w:rsidDel="00000000" w:rsidR="00000000" w:rsidRPr="00000000">
        <w:rPr>
          <w:rFonts w:ascii="Century Schoolbook" w:cs="Century Schoolbook" w:eastAsia="Century Schoolbook" w:hAnsi="Century Schoolbook"/>
          <w:rtl w:val="0"/>
        </w:rPr>
        <w:t xml:space="preserve">, rachel.finefrock@bullitt.kyschools.us</w:t>
      </w:r>
    </w:p>
    <w:p w:rsidR="00000000" w:rsidDel="00000000" w:rsidP="00000000" w:rsidRDefault="00000000" w:rsidRPr="00000000" w14:paraId="00000045">
      <w:pPr>
        <w:spacing w:line="360" w:lineRule="auto"/>
        <w:rPr/>
      </w:pPr>
      <w:r w:rsidDel="00000000" w:rsidR="00000000" w:rsidRPr="00000000">
        <w:rPr>
          <w:rFonts w:ascii="Century Schoolbook" w:cs="Century Schoolbook" w:eastAsia="Century Schoolbook" w:hAnsi="Century Schoolbook"/>
          <w:rtl w:val="0"/>
        </w:rPr>
        <w:t xml:space="preserve">(502)744-6797</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youtube.com/watch?v=UrV3BTJP3nk" TargetMode="External"/><Relationship Id="rId8" Type="http://schemas.openxmlformats.org/officeDocument/2006/relationships/hyperlink" Target="mailto:woody.zorn@bullitt.kyschools.u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