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BE8" w:rsidRPr="003B0BE8" w:rsidRDefault="003B0BE8" w:rsidP="003B0BE8">
      <w:pPr>
        <w:rPr>
          <w:rFonts w:eastAsia="Times New Roman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</w:rPr>
        <w:t>COLUMBIA EXTEMP</w:t>
      </w:r>
      <w:bookmarkStart w:id="0" w:name="_GoBack"/>
      <w:bookmarkEnd w:id="0"/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R1 - US Social Issues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How should the United States move forward with the Guantanamo? 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Is the Affordable Care Act working? 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further steps should the United States take on immigration policy?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the Supreme Court legalize gay marriage for all states this June?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Are colleges doing enough to combat sexual assault on campuses?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Have domestic police forces become too militarized?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Should </w:t>
      </w:r>
      <w:r w:rsidRPr="003B0BE8">
        <w:rPr>
          <w:rFonts w:ascii="Arial" w:eastAsia="Times New Roman" w:hAnsi="Arial" w:cs="Arial"/>
          <w:i/>
          <w:iCs/>
          <w:color w:val="000000"/>
          <w:sz w:val="23"/>
          <w:szCs w:val="23"/>
        </w:rPr>
        <w:t xml:space="preserve">Citizen’s United </w:t>
      </w:r>
      <w:r w:rsidRPr="003B0BE8">
        <w:rPr>
          <w:rFonts w:ascii="Arial" w:eastAsia="Times New Roman" w:hAnsi="Arial" w:cs="Arial"/>
          <w:color w:val="000000"/>
          <w:sz w:val="23"/>
          <w:szCs w:val="23"/>
        </w:rPr>
        <w:t>be overturned?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US college campuses ban fraternities and sororities?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respect patents on genes?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enact broader hate-crime legislation?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Republicans in Congress succeed in passing greater restrictions on abortion?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Are college rankings destructive for the college application process?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role should charter schools play in America’s public education system?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Congress extend federal anti-discrimination laws to cover the LGBT community?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grand jury process be more public?</w:t>
      </w:r>
    </w:p>
    <w:p w:rsidR="003B0BE8" w:rsidRPr="003B0BE8" w:rsidRDefault="003B0BE8" w:rsidP="003B0BE8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Obama reform the Department of Veterans Affairs?</w:t>
      </w:r>
    </w:p>
    <w:p w:rsidR="003B0BE8" w:rsidRPr="003B0BE8" w:rsidRDefault="003B0BE8" w:rsidP="003B0BE8">
      <w:pPr>
        <w:spacing w:after="240"/>
        <w:rPr>
          <w:rFonts w:eastAsia="Times New Roman"/>
        </w:rPr>
      </w:pP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R2 - International Conflict Zones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are the implications of the Yemeni government collapse?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How should </w:t>
      </w:r>
      <w:proofErr w:type="spell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Shinzo</w:t>
      </w:r>
      <w:proofErr w:type="spellEnd"/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 Abe respond to the Islamic State’s ransom of a Japanese citizen?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the Islamic State gain ground in Afghanistan?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Donetsk secede from Ukraine?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UN intervene in the Central African Republic?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Can King Abdullah II prevent the rise of ISIS in Jordan?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Is Haiti sliding back into a dictatorship? 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What should France do in the wake of the Charlie </w:t>
      </w:r>
      <w:proofErr w:type="spell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Hebdo</w:t>
      </w:r>
      <w:proofErr w:type="spellEnd"/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 attack?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What impact will the death of King Abdullah have on the </w:t>
      </w:r>
      <w:proofErr w:type="gram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middle east</w:t>
      </w:r>
      <w:proofErr w:type="gramEnd"/>
      <w:r w:rsidRPr="003B0BE8">
        <w:rPr>
          <w:rFonts w:ascii="Arial" w:eastAsia="Times New Roman" w:hAnsi="Arial" w:cs="Arial"/>
          <w:color w:val="000000"/>
          <w:sz w:val="23"/>
          <w:szCs w:val="23"/>
        </w:rPr>
        <w:t>?</w:t>
      </w:r>
    </w:p>
    <w:p w:rsidR="003B0BE8" w:rsidRPr="003B0BE8" w:rsidRDefault="003B0BE8" w:rsidP="003B0BE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NATO admit Ukraine?</w:t>
      </w:r>
    </w:p>
    <w:p w:rsidR="003B0BE8" w:rsidRPr="003B0BE8" w:rsidRDefault="003B0BE8" w:rsidP="003B0BE8">
      <w:pPr>
        <w:numPr>
          <w:ilvl w:val="0"/>
          <w:numId w:val="2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Should the countries in the African Union leave the ICC?</w:t>
      </w:r>
    </w:p>
    <w:p w:rsidR="003B0BE8" w:rsidRPr="003B0BE8" w:rsidRDefault="003B0BE8" w:rsidP="003B0BE8">
      <w:pPr>
        <w:numPr>
          <w:ilvl w:val="0"/>
          <w:numId w:val="2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Will the UN be able to broker talks among Libya’s myriad factions? </w:t>
      </w:r>
    </w:p>
    <w:p w:rsidR="003B0BE8" w:rsidRPr="003B0BE8" w:rsidRDefault="003B0BE8" w:rsidP="003B0BE8">
      <w:pPr>
        <w:numPr>
          <w:ilvl w:val="0"/>
          <w:numId w:val="2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What can the international community to do stop the spread of ISIL?</w:t>
      </w:r>
    </w:p>
    <w:p w:rsidR="003B0BE8" w:rsidRPr="003B0BE8" w:rsidRDefault="003B0BE8" w:rsidP="003B0BE8">
      <w:pPr>
        <w:numPr>
          <w:ilvl w:val="0"/>
          <w:numId w:val="2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Can Colombia do more to combat FARC rebels?</w:t>
      </w:r>
    </w:p>
    <w:p w:rsidR="003B0BE8" w:rsidRPr="003B0BE8" w:rsidRDefault="003B0BE8" w:rsidP="003B0BE8">
      <w:pPr>
        <w:numPr>
          <w:ilvl w:val="0"/>
          <w:numId w:val="2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Will an agreement be reached over the Iranian nuclear program?</w:t>
      </w:r>
    </w:p>
    <w:p w:rsidR="003B0BE8" w:rsidRPr="003B0BE8" w:rsidRDefault="003B0BE8" w:rsidP="003B0BE8">
      <w:pPr>
        <w:spacing w:after="240"/>
        <w:rPr>
          <w:rFonts w:eastAsia="Times New Roman"/>
        </w:rPr>
      </w:pP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R3 - Reflections on the State of the Union 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Was Obama’s State of the Union successful?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any of Obama’s suggested policies pass this Republican-controlled Congress?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Would the implementation of free community college help the middle class?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How effective was Jodi Ernst’s response?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lastRenderedPageBreak/>
        <w:t>Can Republican 2016 presidential hopefuls appeal to the middle class?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Obama’s proposed infrastructure plan actually lead to long-term economic growth?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Did Obama’s State of the Union address pave the path for Hillary Clinton’s campaign?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Can Republicans win the presidency in 2016 without supporting equal pay?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does the declining viewership for the SOTU reflect about American politics?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Can Obama keep his promise to shut down Guantanamo Bay?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does Obama’s use of the words transgender, bisexual, and lesbian mean for the LGBTQ+ movement?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Should Congress pass a paid sick leave bill for workers? 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was the most important domestic policy issue Obama did not mention in the State of the union?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Did Obama say enough about immigration in the SOTU?</w:t>
      </w:r>
    </w:p>
    <w:p w:rsidR="003B0BE8" w:rsidRPr="003B0BE8" w:rsidRDefault="003B0BE8" w:rsidP="003B0BE8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Did Rand Paul’s response to the SOTU advance his hopes for the 2016 GOP nomination?</w:t>
      </w:r>
    </w:p>
    <w:p w:rsidR="003B0BE8" w:rsidRPr="003B0BE8" w:rsidRDefault="003B0BE8" w:rsidP="003B0BE8">
      <w:pPr>
        <w:spacing w:after="240"/>
        <w:rPr>
          <w:rFonts w:eastAsia="Times New Roman"/>
        </w:rPr>
      </w:pPr>
      <w:r w:rsidRPr="003B0BE8">
        <w:rPr>
          <w:rFonts w:eastAsia="Times New Roman"/>
        </w:rPr>
        <w:br/>
      </w:r>
      <w:r w:rsidRPr="003B0BE8">
        <w:rPr>
          <w:rFonts w:eastAsia="Times New Roman"/>
        </w:rPr>
        <w:br/>
      </w: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R4 - International Econ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numPr>
          <w:ilvl w:val="0"/>
          <w:numId w:val="4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Is the European Central Bank’s decision to do quantitative easing a good one? </w:t>
      </w:r>
    </w:p>
    <w:p w:rsidR="003B0BE8" w:rsidRPr="003B0BE8" w:rsidRDefault="003B0BE8" w:rsidP="003B0BE8">
      <w:pPr>
        <w:numPr>
          <w:ilvl w:val="0"/>
          <w:numId w:val="4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Greece abandon the Euro?</w:t>
      </w:r>
    </w:p>
    <w:p w:rsidR="003B0BE8" w:rsidRPr="003B0BE8" w:rsidRDefault="003B0BE8" w:rsidP="003B0BE8">
      <w:pPr>
        <w:numPr>
          <w:ilvl w:val="0"/>
          <w:numId w:val="4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Has the Davos conference lost its ability to influence world economics?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Did Jean </w:t>
      </w:r>
      <w:proofErr w:type="spellStart"/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Tirole</w:t>
      </w:r>
      <w:proofErr w:type="spellEnd"/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deserve the 2014 Nobel Prize for Economics?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Will decreasing oil prices hurt Canada’s economy?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What does China’s most recent economic report signal about future economic growth?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Was Russia’s doubling of its interest rates a good policy decision? 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Should the dollar be the world’s reserve currency? 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Will OPEC nations continue to keep levels of oil production high?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Should governments regulate virtual currencies like Bitcoin?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Can the Rwandan economic success of the nineties and 2000s be replicated in other African countries?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141823"/>
          <w:sz w:val="23"/>
          <w:szCs w:val="23"/>
        </w:rPr>
      </w:pPr>
      <w:proofErr w:type="gramStart"/>
      <w:r w:rsidRPr="003B0BE8">
        <w:rPr>
          <w:rFonts w:ascii="Arial" w:eastAsia="Times New Roman" w:hAnsi="Arial" w:cs="Arial"/>
          <w:color w:val="141823"/>
          <w:sz w:val="23"/>
          <w:szCs w:val="23"/>
          <w:shd w:val="clear" w:color="auto" w:fill="FFFFFF"/>
        </w:rPr>
        <w:t>Does hosting major sporting events</w:t>
      </w:r>
      <w:proofErr w:type="gramEnd"/>
      <w:r w:rsidRPr="003B0BE8">
        <w:rPr>
          <w:rFonts w:ascii="Arial" w:eastAsia="Times New Roman" w:hAnsi="Arial" w:cs="Arial"/>
          <w:color w:val="141823"/>
          <w:sz w:val="23"/>
          <w:szCs w:val="23"/>
          <w:shd w:val="clear" w:color="auto" w:fill="FFFFFF"/>
        </w:rPr>
        <w:t xml:space="preserve"> help a country’s economy?</w:t>
      </w:r>
    </w:p>
    <w:p w:rsidR="003B0BE8" w:rsidRPr="003B0BE8" w:rsidRDefault="003B0BE8" w:rsidP="003B0BE8">
      <w:pPr>
        <w:numPr>
          <w:ilvl w:val="0"/>
          <w:numId w:val="4"/>
        </w:numPr>
        <w:shd w:val="clear" w:color="auto" w:fill="FFFFFF"/>
        <w:textAlignment w:val="baseline"/>
        <w:rPr>
          <w:rFonts w:ascii="Arial" w:eastAsia="Times New Roman" w:hAnsi="Arial" w:cs="Arial"/>
          <w:color w:val="141823"/>
          <w:sz w:val="23"/>
          <w:szCs w:val="23"/>
        </w:rPr>
      </w:pPr>
      <w:r w:rsidRPr="003B0BE8">
        <w:rPr>
          <w:rFonts w:ascii="Arial" w:eastAsia="Times New Roman" w:hAnsi="Arial" w:cs="Arial"/>
          <w:color w:val="141823"/>
          <w:sz w:val="23"/>
          <w:szCs w:val="23"/>
          <w:shd w:val="clear" w:color="auto" w:fill="FFFFFF"/>
        </w:rPr>
        <w:t xml:space="preserve">Should China allow a free-floating exchange rate for the Yuan? </w:t>
      </w:r>
    </w:p>
    <w:p w:rsidR="003B0BE8" w:rsidRPr="003B0BE8" w:rsidRDefault="003B0BE8" w:rsidP="003B0BE8">
      <w:pPr>
        <w:numPr>
          <w:ilvl w:val="0"/>
          <w:numId w:val="4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Can the Russian economy weather low oil prices?</w:t>
      </w:r>
    </w:p>
    <w:p w:rsidR="003B0BE8" w:rsidRPr="003B0BE8" w:rsidRDefault="003B0BE8" w:rsidP="003B0BE8">
      <w:pPr>
        <w:numPr>
          <w:ilvl w:val="0"/>
          <w:numId w:val="4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Is inflation a concern for the global economy?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Quarters - US Foreign Policy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continue with drone strikes in Yemen?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continue to pursue the Trans-Pacific Partnership?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Is </w:t>
      </w:r>
      <w:proofErr w:type="spell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Boko</w:t>
      </w:r>
      <w:proofErr w:type="spellEnd"/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 Haram a threat to US foreign policy interests?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Was declining to meet with Prime Minister Netanyahu the right move for President Obama?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will be the effect of the US normalizing relations with Cuba?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lastRenderedPageBreak/>
        <w:t>How should the United States strengthen its cybersecurity?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play a bigger role in combating drug cartels in Mexico?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How should the United States respond to the crisis in Ukraine?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seek additional sanctions on Iran?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How should the US approach geopolitical competition in the arctic? 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Should the </w:t>
      </w:r>
      <w:proofErr w:type="gram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united states</w:t>
      </w:r>
      <w:proofErr w:type="gramEnd"/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 be able to hire paramilitary companies to perform combat roles?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Is the United States winning the war on terror?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can the US do to effectively combat ISIL?</w:t>
      </w:r>
    </w:p>
    <w:p w:rsidR="003B0BE8" w:rsidRPr="003B0BE8" w:rsidRDefault="003B0BE8" w:rsidP="003B0BE8">
      <w:pPr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How does America’s position on climate change affect its international reputation?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Semis - Domestic Econ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numPr>
          <w:ilvl w:val="0"/>
          <w:numId w:val="6"/>
        </w:num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Should Congress grant President Obama fast track trade agreement authority?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How should the US federal government respond to rising income inequality?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Has Janet Yellen been a successful Fed chairperson?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Would the Keystone XL Pipeline be beneficial for the US economy? 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federal government increase the gas tax?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Was Quantitative Easing responsible for the US economic recovery in 2014?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Federal Reserve to raise interest rates?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Have Freddie Mac and Fannie Mae outlived their usefulness? 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government consider capital gains as normal income for tax purposes?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is the biggest challenge facing the United States economy in 2015?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ban high frequency trading?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Are labor unions gaining ground?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Should the US revoke the tax exemption on college savings accounts?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What kind of effect will the executive action on immigration have on the labor market?</w:t>
      </w:r>
    </w:p>
    <w:p w:rsidR="003B0BE8" w:rsidRPr="003B0BE8" w:rsidRDefault="003B0BE8" w:rsidP="003B0BE8">
      <w:pPr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Will the Republican Congress enact entitlement reform?</w:t>
      </w:r>
    </w:p>
    <w:p w:rsidR="003B0BE8" w:rsidRPr="003B0BE8" w:rsidRDefault="003B0BE8" w:rsidP="003B0BE8">
      <w:pPr>
        <w:rPr>
          <w:rFonts w:eastAsia="Times New Roman"/>
        </w:rPr>
      </w:pPr>
    </w:p>
    <w:p w:rsidR="003B0BE8" w:rsidRPr="003B0BE8" w:rsidRDefault="003B0BE8" w:rsidP="003B0BE8">
      <w:pPr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Finals: Written mostly by the students in Semis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121. How should China react to the political situation with Bangladesh?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108. How have Chinese-Russian relations changed in 2014 and what does this signify for the future?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131. Which U.S. State is the worst?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178. What does Ted Cruz's recent appointment mean for NASA?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>147. Will there be a war between China and Japan?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119.   Will Antonio Villaraigosa be able to compete with </w:t>
      </w:r>
      <w:proofErr w:type="spell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Tamala</w:t>
      </w:r>
      <w:proofErr w:type="spellEnd"/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 Harris in the 2016 California Democratic US Senate primary?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144. How has Obamacare impacted class mobility?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150.   Should U.S. Students be required to take a citizenship test in order to earn a high school diploma?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PREP1. Will World Health Organization's reforms help it respond better to contagious outbreaks in the future?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PREP2. What do Egyptian protesters hope to achieve?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PREP3. Will U.S./Indian relations be strengthened by Obama's visit to India?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000000"/>
          <w:sz w:val="23"/>
          <w:szCs w:val="23"/>
        </w:rPr>
        <w:lastRenderedPageBreak/>
        <w:t xml:space="preserve">PREP4. Should the publication of images of the Prophet </w:t>
      </w:r>
      <w:proofErr w:type="spellStart"/>
      <w:r w:rsidRPr="003B0BE8">
        <w:rPr>
          <w:rFonts w:ascii="Arial" w:eastAsia="Times New Roman" w:hAnsi="Arial" w:cs="Arial"/>
          <w:color w:val="000000"/>
          <w:sz w:val="23"/>
          <w:szCs w:val="23"/>
        </w:rPr>
        <w:t>Muhammed</w:t>
      </w:r>
      <w:proofErr w:type="spellEnd"/>
      <w:r w:rsidRPr="003B0BE8">
        <w:rPr>
          <w:rFonts w:ascii="Arial" w:eastAsia="Times New Roman" w:hAnsi="Arial" w:cs="Arial"/>
          <w:color w:val="000000"/>
          <w:sz w:val="23"/>
          <w:szCs w:val="23"/>
        </w:rPr>
        <w:t xml:space="preserve"> be considered a hate crime? 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FF0000"/>
          <w:sz w:val="23"/>
          <w:szCs w:val="23"/>
        </w:rPr>
        <w:t>106. How will President Obama's State of the Union address affect the 2016 Presidential election? (</w:t>
      </w:r>
      <w:proofErr w:type="gramStart"/>
      <w:r w:rsidRPr="003B0BE8">
        <w:rPr>
          <w:rFonts w:ascii="Arial" w:eastAsia="Times New Roman" w:hAnsi="Arial" w:cs="Arial"/>
          <w:color w:val="FF0000"/>
          <w:sz w:val="23"/>
          <w:szCs w:val="23"/>
        </w:rPr>
        <w:t>too</w:t>
      </w:r>
      <w:proofErr w:type="gramEnd"/>
      <w:r w:rsidRPr="003B0BE8">
        <w:rPr>
          <w:rFonts w:ascii="Arial" w:eastAsia="Times New Roman" w:hAnsi="Arial" w:cs="Arial"/>
          <w:color w:val="FF0000"/>
          <w:sz w:val="23"/>
          <w:szCs w:val="23"/>
        </w:rPr>
        <w:t xml:space="preserve"> similar to several round 3 questions)</w:t>
      </w:r>
    </w:p>
    <w:p w:rsidR="003B0BE8" w:rsidRPr="003B0BE8" w:rsidRDefault="003B0BE8" w:rsidP="003B0BE8">
      <w:pPr>
        <w:ind w:left="630" w:hanging="630"/>
        <w:rPr>
          <w:rFonts w:eastAsia="Times New Roman"/>
        </w:rPr>
      </w:pPr>
      <w:proofErr w:type="gramStart"/>
      <w:r w:rsidRPr="003B0BE8">
        <w:rPr>
          <w:rFonts w:ascii="Arial" w:eastAsia="Times New Roman" w:hAnsi="Arial" w:cs="Arial"/>
          <w:color w:val="FF0000"/>
          <w:sz w:val="23"/>
          <w:szCs w:val="23"/>
        </w:rPr>
        <w:t>143/139.</w:t>
      </w:r>
      <w:proofErr w:type="gramEnd"/>
      <w:r w:rsidRPr="003B0BE8">
        <w:rPr>
          <w:rFonts w:ascii="Arial" w:eastAsia="Times New Roman" w:hAnsi="Arial" w:cs="Arial"/>
          <w:color w:val="FF0000"/>
          <w:sz w:val="23"/>
          <w:szCs w:val="23"/>
        </w:rPr>
        <w:t xml:space="preserve"> Will the ECB's quantitative easing program successfully stimulate Europe's economy? </w:t>
      </w:r>
      <w:proofErr w:type="gramStart"/>
      <w:r w:rsidRPr="003B0BE8">
        <w:rPr>
          <w:rFonts w:ascii="Arial" w:eastAsia="Times New Roman" w:hAnsi="Arial" w:cs="Arial"/>
          <w:color w:val="FF0000"/>
          <w:sz w:val="23"/>
          <w:szCs w:val="23"/>
        </w:rPr>
        <w:t>(Same as yesterday?)</w:t>
      </w:r>
      <w:proofErr w:type="gramEnd"/>
    </w:p>
    <w:p w:rsidR="003B0BE8" w:rsidRPr="003B0BE8" w:rsidRDefault="003B0BE8" w:rsidP="003B0BE8">
      <w:pPr>
        <w:ind w:left="630" w:hanging="630"/>
        <w:rPr>
          <w:rFonts w:eastAsia="Times New Roman"/>
        </w:rPr>
      </w:pPr>
      <w:r w:rsidRPr="003B0BE8">
        <w:rPr>
          <w:rFonts w:ascii="Arial" w:eastAsia="Times New Roman" w:hAnsi="Arial" w:cs="Arial"/>
          <w:color w:val="FF0000"/>
          <w:sz w:val="23"/>
          <w:szCs w:val="23"/>
        </w:rPr>
        <w:t>146. Should the Fed raise interest rates? (DELETE THIS: WAS A QUESTION IN SEMI)</w:t>
      </w:r>
    </w:p>
    <w:p w:rsidR="003B0BE8" w:rsidRPr="003B0BE8" w:rsidRDefault="003B0BE8" w:rsidP="003B0BE8">
      <w:pPr>
        <w:spacing w:after="240"/>
        <w:rPr>
          <w:rFonts w:eastAsia="Times New Roman"/>
        </w:rPr>
      </w:pPr>
      <w:r w:rsidRPr="003B0BE8">
        <w:rPr>
          <w:rFonts w:eastAsia="Times New Roman"/>
        </w:rPr>
        <w:br/>
      </w:r>
    </w:p>
    <w:p w:rsidR="00FF39CC" w:rsidRDefault="00FF39CC"/>
    <w:sectPr w:rsidR="00FF39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B76D5"/>
    <w:multiLevelType w:val="multilevel"/>
    <w:tmpl w:val="2B527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F2251C"/>
    <w:multiLevelType w:val="multilevel"/>
    <w:tmpl w:val="A1ACD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5D0D66"/>
    <w:multiLevelType w:val="multilevel"/>
    <w:tmpl w:val="480C4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791467"/>
    <w:multiLevelType w:val="multilevel"/>
    <w:tmpl w:val="EA0EC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AA74B3"/>
    <w:multiLevelType w:val="multilevel"/>
    <w:tmpl w:val="9E744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DDB0F18"/>
    <w:multiLevelType w:val="multilevel"/>
    <w:tmpl w:val="6A803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BE8"/>
    <w:rsid w:val="003B0BE8"/>
    <w:rsid w:val="003F2E2A"/>
    <w:rsid w:val="00FF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0BE8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0BE8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Scarsdale Schools</Company>
  <LinksUpToDate>false</LinksUpToDate>
  <CharactersWithSpaces>7200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Scarsdale High School</dc:creator>
  <cp:lastModifiedBy>Scarsdale High School</cp:lastModifiedBy>
  <cp:revision>1</cp:revision>
  <dcterms:created xsi:type="dcterms:W3CDTF">2015-01-25T20:19:00Z</dcterms:created>
  <dcterms:modified xsi:type="dcterms:W3CDTF">2015-01-25T20:19:00Z</dcterms:modified>
</cp:coreProperties>
</file>