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BC63573" w14:textId="77777777" w:rsidR="009F1CEE" w:rsidRDefault="009F1CEE" w:rsidP="00722940">
      <w:pPr>
        <w:pStyle w:val="Heading1"/>
        <w:jc w:val="center"/>
        <w:rPr>
          <w:sz w:val="36"/>
        </w:rPr>
      </w:pPr>
      <w:bookmarkStart w:id="0" w:name="_GoBack"/>
      <w:bookmarkEnd w:id="0"/>
    </w:p>
    <w:p w14:paraId="5BC48A41" w14:textId="77777777" w:rsidR="00C9338E" w:rsidRDefault="00C9338E" w:rsidP="00CE764D">
      <w:pPr>
        <w:pStyle w:val="Heading1"/>
        <w:jc w:val="center"/>
        <w:rPr>
          <w:sz w:val="56"/>
          <w:szCs w:val="56"/>
        </w:rPr>
      </w:pPr>
    </w:p>
    <w:p w14:paraId="54DD6F47" w14:textId="007F71C4" w:rsidR="00CE764D" w:rsidRPr="00397872" w:rsidRDefault="00CE764D" w:rsidP="00690FE8">
      <w:pPr>
        <w:pStyle w:val="Heading1"/>
        <w:rPr>
          <w:sz w:val="56"/>
          <w:szCs w:val="56"/>
        </w:rPr>
      </w:pPr>
      <w:r w:rsidRPr="00397872">
        <w:rPr>
          <w:sz w:val="56"/>
          <w:szCs w:val="56"/>
        </w:rPr>
        <w:t>2015 Columbia High School Tournament</w:t>
      </w:r>
    </w:p>
    <w:p w14:paraId="7CEC19C4" w14:textId="77777777" w:rsidR="00CE764D" w:rsidRDefault="00CE764D" w:rsidP="00CE764D"/>
    <w:p w14:paraId="5EBB7B27" w14:textId="57396421" w:rsidR="00CE764D" w:rsidRDefault="00690FE8" w:rsidP="00CE764D">
      <w:pPr>
        <w:jc w:val="center"/>
        <w:rPr>
          <w:b/>
          <w:sz w:val="48"/>
          <w:szCs w:val="48"/>
        </w:rPr>
      </w:pPr>
      <w:r>
        <w:rPr>
          <w:b/>
          <w:sz w:val="48"/>
          <w:szCs w:val="48"/>
        </w:rPr>
        <w:t xml:space="preserve">Student </w:t>
      </w:r>
      <w:r w:rsidR="00CE764D" w:rsidRPr="00397872">
        <w:rPr>
          <w:b/>
          <w:sz w:val="48"/>
          <w:szCs w:val="48"/>
        </w:rPr>
        <w:t>Congress Super</w:t>
      </w:r>
      <w:r w:rsidR="00397872">
        <w:rPr>
          <w:b/>
          <w:sz w:val="48"/>
          <w:szCs w:val="48"/>
        </w:rPr>
        <w:t xml:space="preserve"> </w:t>
      </w:r>
      <w:r w:rsidR="00CE764D" w:rsidRPr="00397872">
        <w:rPr>
          <w:b/>
          <w:sz w:val="48"/>
          <w:szCs w:val="48"/>
        </w:rPr>
        <w:t>Session</w:t>
      </w:r>
      <w:r w:rsidR="00397872">
        <w:rPr>
          <w:b/>
          <w:sz w:val="48"/>
          <w:szCs w:val="48"/>
        </w:rPr>
        <w:t xml:space="preserve"> </w:t>
      </w:r>
    </w:p>
    <w:p w14:paraId="15720D23" w14:textId="4B8E1390" w:rsidR="00690FE8" w:rsidRDefault="00690FE8" w:rsidP="00690FE8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Hamilton 702 - Sunday, January 25</w:t>
      </w:r>
      <w:r w:rsidRPr="00690FE8">
        <w:rPr>
          <w:b/>
          <w:sz w:val="36"/>
          <w:szCs w:val="36"/>
          <w:vertAlign w:val="superscript"/>
        </w:rPr>
        <w:t>th</w:t>
      </w:r>
      <w:r>
        <w:rPr>
          <w:b/>
          <w:sz w:val="36"/>
          <w:szCs w:val="36"/>
        </w:rPr>
        <w:t xml:space="preserve"> - 9:45 AM</w:t>
      </w:r>
    </w:p>
    <w:p w14:paraId="56ED4FE8" w14:textId="77777777" w:rsidR="00690FE8" w:rsidRPr="00C9338E" w:rsidRDefault="00690FE8" w:rsidP="00690FE8">
      <w:pPr>
        <w:jc w:val="center"/>
        <w:rPr>
          <w:b/>
          <w:sz w:val="36"/>
          <w:szCs w:val="36"/>
        </w:rPr>
      </w:pPr>
    </w:p>
    <w:p w14:paraId="71452664" w14:textId="446434B8" w:rsidR="00397872" w:rsidRDefault="00D35F8D" w:rsidP="00C9338E">
      <w:pPr>
        <w:rPr>
          <w:b/>
          <w:sz w:val="48"/>
          <w:szCs w:val="48"/>
        </w:rPr>
      </w:pPr>
      <w:r>
        <w:rPr>
          <w:b/>
          <w:sz w:val="48"/>
          <w:szCs w:val="48"/>
        </w:rPr>
        <w:t>Scenario: After the State of the Union</w:t>
      </w:r>
    </w:p>
    <w:p w14:paraId="2832DE44" w14:textId="77777777" w:rsidR="00397872" w:rsidRDefault="00397872" w:rsidP="00CE764D">
      <w:pPr>
        <w:jc w:val="center"/>
        <w:rPr>
          <w:sz w:val="48"/>
          <w:szCs w:val="48"/>
        </w:rPr>
      </w:pPr>
    </w:p>
    <w:p w14:paraId="7E7F6CE4" w14:textId="42F5C229" w:rsidR="00397872" w:rsidRDefault="00C9338E" w:rsidP="00C9338E">
      <w:pPr>
        <w:rPr>
          <w:b/>
          <w:sz w:val="48"/>
          <w:szCs w:val="48"/>
        </w:rPr>
      </w:pPr>
      <w:r>
        <w:rPr>
          <w:b/>
          <w:sz w:val="48"/>
          <w:szCs w:val="48"/>
        </w:rPr>
        <w:t xml:space="preserve">Senators: </w:t>
      </w:r>
      <w:proofErr w:type="spellStart"/>
      <w:r w:rsidR="00690FE8">
        <w:rPr>
          <w:b/>
          <w:sz w:val="48"/>
          <w:szCs w:val="48"/>
        </w:rPr>
        <w:t>Usama</w:t>
      </w:r>
      <w:proofErr w:type="spellEnd"/>
      <w:r w:rsidR="00690FE8">
        <w:rPr>
          <w:b/>
          <w:sz w:val="48"/>
          <w:szCs w:val="48"/>
        </w:rPr>
        <w:t xml:space="preserve"> </w:t>
      </w:r>
      <w:proofErr w:type="spellStart"/>
      <w:r w:rsidR="00690FE8">
        <w:rPr>
          <w:b/>
          <w:sz w:val="48"/>
          <w:szCs w:val="48"/>
        </w:rPr>
        <w:t>Bhatti</w:t>
      </w:r>
      <w:proofErr w:type="spellEnd"/>
    </w:p>
    <w:p w14:paraId="403BD817" w14:textId="40311472" w:rsidR="00C9338E" w:rsidRDefault="00690FE8" w:rsidP="00C9338E">
      <w:pPr>
        <w:rPr>
          <w:b/>
          <w:sz w:val="48"/>
          <w:szCs w:val="48"/>
        </w:rPr>
      </w:pPr>
      <w:r>
        <w:rPr>
          <w:b/>
          <w:sz w:val="48"/>
          <w:szCs w:val="48"/>
        </w:rPr>
        <w:tab/>
      </w:r>
      <w:r>
        <w:rPr>
          <w:b/>
          <w:sz w:val="48"/>
          <w:szCs w:val="48"/>
        </w:rPr>
        <w:tab/>
        <w:t xml:space="preserve">     Jonathan Bollinger</w:t>
      </w:r>
    </w:p>
    <w:p w14:paraId="50DC2E7D" w14:textId="6070AA0C" w:rsidR="00C9338E" w:rsidRDefault="00C9338E" w:rsidP="00C9338E">
      <w:pPr>
        <w:rPr>
          <w:b/>
          <w:sz w:val="48"/>
          <w:szCs w:val="48"/>
        </w:rPr>
      </w:pPr>
      <w:r>
        <w:rPr>
          <w:b/>
          <w:sz w:val="48"/>
          <w:szCs w:val="48"/>
        </w:rPr>
        <w:t xml:space="preserve">                  </w:t>
      </w:r>
      <w:proofErr w:type="spellStart"/>
      <w:r w:rsidR="00690FE8">
        <w:rPr>
          <w:b/>
          <w:sz w:val="48"/>
          <w:szCs w:val="48"/>
        </w:rPr>
        <w:t>Isiah</w:t>
      </w:r>
      <w:proofErr w:type="spellEnd"/>
      <w:r w:rsidR="00690FE8">
        <w:rPr>
          <w:b/>
          <w:sz w:val="48"/>
          <w:szCs w:val="48"/>
        </w:rPr>
        <w:t xml:space="preserve"> Godoy</w:t>
      </w:r>
    </w:p>
    <w:p w14:paraId="3A9E9058" w14:textId="69928C50" w:rsidR="00397872" w:rsidRDefault="00C9338E" w:rsidP="00C9338E">
      <w:pPr>
        <w:rPr>
          <w:b/>
          <w:sz w:val="48"/>
          <w:szCs w:val="48"/>
        </w:rPr>
      </w:pPr>
      <w:r>
        <w:rPr>
          <w:sz w:val="48"/>
          <w:szCs w:val="48"/>
        </w:rPr>
        <w:t xml:space="preserve">                  </w:t>
      </w:r>
      <w:proofErr w:type="spellStart"/>
      <w:r w:rsidR="00690FE8">
        <w:rPr>
          <w:b/>
          <w:sz w:val="48"/>
          <w:szCs w:val="48"/>
        </w:rPr>
        <w:t>Aman</w:t>
      </w:r>
      <w:proofErr w:type="spellEnd"/>
      <w:r w:rsidR="00690FE8">
        <w:rPr>
          <w:b/>
          <w:sz w:val="48"/>
          <w:szCs w:val="48"/>
        </w:rPr>
        <w:t xml:space="preserve"> </w:t>
      </w:r>
      <w:proofErr w:type="spellStart"/>
      <w:r w:rsidR="00690FE8">
        <w:rPr>
          <w:b/>
          <w:sz w:val="48"/>
          <w:szCs w:val="48"/>
        </w:rPr>
        <w:t>Jha</w:t>
      </w:r>
      <w:proofErr w:type="spellEnd"/>
    </w:p>
    <w:p w14:paraId="411A1A3B" w14:textId="22047FBB" w:rsidR="00C9338E" w:rsidRDefault="00C9338E" w:rsidP="00C9338E">
      <w:pPr>
        <w:rPr>
          <w:b/>
          <w:sz w:val="48"/>
          <w:szCs w:val="48"/>
        </w:rPr>
      </w:pPr>
      <w:r>
        <w:rPr>
          <w:b/>
          <w:sz w:val="48"/>
          <w:szCs w:val="48"/>
        </w:rPr>
        <w:t xml:space="preserve">                  </w:t>
      </w:r>
      <w:r w:rsidR="00690FE8">
        <w:rPr>
          <w:b/>
          <w:sz w:val="48"/>
          <w:szCs w:val="48"/>
        </w:rPr>
        <w:t xml:space="preserve">Asher </w:t>
      </w:r>
      <w:proofErr w:type="spellStart"/>
      <w:r w:rsidR="00690FE8">
        <w:rPr>
          <w:b/>
          <w:sz w:val="48"/>
          <w:szCs w:val="48"/>
        </w:rPr>
        <w:t>Lasday</w:t>
      </w:r>
      <w:proofErr w:type="spellEnd"/>
    </w:p>
    <w:p w14:paraId="4EA06E96" w14:textId="2FA9AA5A" w:rsidR="00C9338E" w:rsidRDefault="00690FE8" w:rsidP="00C9338E">
      <w:pPr>
        <w:rPr>
          <w:b/>
          <w:sz w:val="48"/>
          <w:szCs w:val="48"/>
        </w:rPr>
      </w:pPr>
      <w:r>
        <w:rPr>
          <w:b/>
          <w:sz w:val="48"/>
          <w:szCs w:val="48"/>
        </w:rPr>
        <w:t xml:space="preserve">                  Jonathan </w:t>
      </w:r>
      <w:proofErr w:type="spellStart"/>
      <w:r>
        <w:rPr>
          <w:b/>
          <w:sz w:val="48"/>
          <w:szCs w:val="48"/>
        </w:rPr>
        <w:t>Neshiwat</w:t>
      </w:r>
      <w:proofErr w:type="spellEnd"/>
    </w:p>
    <w:p w14:paraId="1AFED2FA" w14:textId="347548A6" w:rsidR="00C9338E" w:rsidRDefault="00690FE8" w:rsidP="00C9338E">
      <w:pPr>
        <w:rPr>
          <w:b/>
          <w:sz w:val="48"/>
          <w:szCs w:val="48"/>
        </w:rPr>
      </w:pPr>
      <w:r>
        <w:rPr>
          <w:b/>
          <w:sz w:val="48"/>
          <w:szCs w:val="48"/>
        </w:rPr>
        <w:t xml:space="preserve">                  Dennis </w:t>
      </w:r>
      <w:proofErr w:type="spellStart"/>
      <w:r>
        <w:rPr>
          <w:b/>
          <w:sz w:val="48"/>
          <w:szCs w:val="48"/>
        </w:rPr>
        <w:t>Nenov</w:t>
      </w:r>
      <w:proofErr w:type="spellEnd"/>
    </w:p>
    <w:p w14:paraId="66FEC42A" w14:textId="5D12BBA9" w:rsidR="00C9338E" w:rsidRDefault="00690FE8" w:rsidP="00C9338E">
      <w:pPr>
        <w:rPr>
          <w:b/>
          <w:sz w:val="48"/>
          <w:szCs w:val="48"/>
        </w:rPr>
      </w:pPr>
      <w:r>
        <w:rPr>
          <w:b/>
          <w:sz w:val="48"/>
          <w:szCs w:val="48"/>
        </w:rPr>
        <w:t xml:space="preserve">                  </w:t>
      </w:r>
      <w:proofErr w:type="spellStart"/>
      <w:r>
        <w:rPr>
          <w:b/>
          <w:sz w:val="48"/>
          <w:szCs w:val="48"/>
        </w:rPr>
        <w:t>Niv</w:t>
      </w:r>
      <w:proofErr w:type="spellEnd"/>
      <w:r>
        <w:rPr>
          <w:b/>
          <w:sz w:val="48"/>
          <w:szCs w:val="48"/>
        </w:rPr>
        <w:t xml:space="preserve"> </w:t>
      </w:r>
      <w:proofErr w:type="spellStart"/>
      <w:r>
        <w:rPr>
          <w:b/>
          <w:sz w:val="48"/>
          <w:szCs w:val="48"/>
        </w:rPr>
        <w:t>Skidan</w:t>
      </w:r>
      <w:proofErr w:type="spellEnd"/>
    </w:p>
    <w:p w14:paraId="6B2CA341" w14:textId="50679E7A" w:rsidR="00C9338E" w:rsidRDefault="00690FE8" w:rsidP="00C9338E">
      <w:pPr>
        <w:rPr>
          <w:b/>
          <w:sz w:val="48"/>
          <w:szCs w:val="48"/>
        </w:rPr>
      </w:pPr>
      <w:r>
        <w:rPr>
          <w:b/>
          <w:sz w:val="48"/>
          <w:szCs w:val="48"/>
        </w:rPr>
        <w:t xml:space="preserve">                  </w:t>
      </w:r>
      <w:proofErr w:type="spellStart"/>
      <w:r>
        <w:rPr>
          <w:b/>
          <w:sz w:val="48"/>
          <w:szCs w:val="48"/>
        </w:rPr>
        <w:t>Ioana</w:t>
      </w:r>
      <w:proofErr w:type="spellEnd"/>
      <w:r>
        <w:rPr>
          <w:b/>
          <w:sz w:val="48"/>
          <w:szCs w:val="48"/>
        </w:rPr>
        <w:t xml:space="preserve"> Solomon</w:t>
      </w:r>
    </w:p>
    <w:p w14:paraId="79873AE1" w14:textId="63B9C991" w:rsidR="00C9338E" w:rsidRDefault="00C9338E" w:rsidP="00C9338E">
      <w:pPr>
        <w:rPr>
          <w:b/>
          <w:sz w:val="48"/>
          <w:szCs w:val="48"/>
        </w:rPr>
      </w:pPr>
      <w:r>
        <w:rPr>
          <w:b/>
          <w:sz w:val="48"/>
          <w:szCs w:val="48"/>
        </w:rPr>
        <w:t xml:space="preserve">    </w:t>
      </w:r>
      <w:r w:rsidR="00690FE8">
        <w:rPr>
          <w:b/>
          <w:sz w:val="48"/>
          <w:szCs w:val="48"/>
        </w:rPr>
        <w:t xml:space="preserve">              Antonia </w:t>
      </w:r>
      <w:proofErr w:type="spellStart"/>
      <w:r w:rsidR="00690FE8">
        <w:rPr>
          <w:b/>
          <w:sz w:val="48"/>
          <w:szCs w:val="48"/>
        </w:rPr>
        <w:t>Stefanescu</w:t>
      </w:r>
      <w:proofErr w:type="spellEnd"/>
    </w:p>
    <w:p w14:paraId="50A51C50" w14:textId="280A8034" w:rsidR="00C9338E" w:rsidRDefault="00C9338E" w:rsidP="00C9338E">
      <w:pPr>
        <w:rPr>
          <w:b/>
          <w:sz w:val="48"/>
          <w:szCs w:val="48"/>
        </w:rPr>
      </w:pPr>
      <w:r>
        <w:rPr>
          <w:b/>
          <w:sz w:val="48"/>
          <w:szCs w:val="48"/>
        </w:rPr>
        <w:t xml:space="preserve">    </w:t>
      </w:r>
      <w:r w:rsidR="00690FE8">
        <w:rPr>
          <w:b/>
          <w:sz w:val="48"/>
          <w:szCs w:val="48"/>
        </w:rPr>
        <w:t xml:space="preserve">              </w:t>
      </w:r>
      <w:proofErr w:type="spellStart"/>
      <w:r w:rsidR="00690FE8">
        <w:rPr>
          <w:b/>
          <w:sz w:val="48"/>
          <w:szCs w:val="48"/>
        </w:rPr>
        <w:t>Ojani</w:t>
      </w:r>
      <w:proofErr w:type="spellEnd"/>
      <w:r w:rsidR="00690FE8">
        <w:rPr>
          <w:b/>
          <w:sz w:val="48"/>
          <w:szCs w:val="48"/>
        </w:rPr>
        <w:t xml:space="preserve">-Pierre </w:t>
      </w:r>
      <w:proofErr w:type="spellStart"/>
      <w:r w:rsidR="00690FE8">
        <w:rPr>
          <w:b/>
          <w:sz w:val="48"/>
          <w:szCs w:val="48"/>
        </w:rPr>
        <w:t>Walthrust</w:t>
      </w:r>
      <w:proofErr w:type="spellEnd"/>
    </w:p>
    <w:p w14:paraId="7CF4BAF7" w14:textId="482C8431" w:rsidR="00C9338E" w:rsidRDefault="00C9338E" w:rsidP="00C9338E">
      <w:pPr>
        <w:rPr>
          <w:b/>
          <w:sz w:val="48"/>
          <w:szCs w:val="48"/>
        </w:rPr>
      </w:pPr>
      <w:r>
        <w:rPr>
          <w:b/>
          <w:sz w:val="48"/>
          <w:szCs w:val="48"/>
        </w:rPr>
        <w:t xml:space="preserve">        </w:t>
      </w:r>
      <w:r w:rsidR="00690FE8">
        <w:rPr>
          <w:b/>
          <w:sz w:val="48"/>
          <w:szCs w:val="48"/>
        </w:rPr>
        <w:t xml:space="preserve">          Justin Westbrook-Lowery</w:t>
      </w:r>
    </w:p>
    <w:p w14:paraId="1A2B29B1" w14:textId="77777777" w:rsidR="00C9338E" w:rsidRDefault="00C9338E" w:rsidP="00C9338E">
      <w:pPr>
        <w:rPr>
          <w:b/>
          <w:sz w:val="48"/>
          <w:szCs w:val="48"/>
        </w:rPr>
      </w:pPr>
    </w:p>
    <w:p w14:paraId="4888EE66" w14:textId="0D62FB69" w:rsidR="00C9338E" w:rsidRPr="00690FE8" w:rsidRDefault="00C9338E" w:rsidP="00C9338E">
      <w:pPr>
        <w:rPr>
          <w:b/>
          <w:sz w:val="28"/>
          <w:szCs w:val="28"/>
        </w:rPr>
      </w:pPr>
      <w:r>
        <w:rPr>
          <w:b/>
          <w:sz w:val="28"/>
          <w:szCs w:val="28"/>
        </w:rPr>
        <w:t>50% Prelims Ranks + 50% Super Session Ranks = Final Scores</w:t>
      </w:r>
    </w:p>
    <w:p w14:paraId="0C73E36C" w14:textId="4E339380" w:rsidR="00397872" w:rsidRPr="00397872" w:rsidRDefault="00397872" w:rsidP="00C9338E">
      <w:pPr>
        <w:rPr>
          <w:sz w:val="48"/>
          <w:szCs w:val="48"/>
        </w:rPr>
      </w:pPr>
      <w:r>
        <w:rPr>
          <w:noProof/>
        </w:rPr>
        <w:drawing>
          <wp:inline distT="0" distB="0" distL="0" distR="0" wp14:anchorId="4D1E4333" wp14:editId="63968115">
            <wp:extent cx="5943600" cy="1391793"/>
            <wp:effectExtent l="0" t="0" r="0" b="0"/>
            <wp:docPr id="1" name="Picture 1" descr="» Columbia Deba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» Columbia Debate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3917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D13E4D" w14:textId="77777777" w:rsidR="00C9338E" w:rsidRDefault="00C9338E" w:rsidP="00397872">
      <w:pPr>
        <w:pStyle w:val="Heading1"/>
        <w:jc w:val="center"/>
        <w:rPr>
          <w:sz w:val="36"/>
        </w:rPr>
      </w:pPr>
    </w:p>
    <w:p w14:paraId="3E1F9F2D" w14:textId="77777777" w:rsidR="00C9338E" w:rsidRDefault="00C9338E" w:rsidP="00397872">
      <w:pPr>
        <w:pStyle w:val="Heading1"/>
        <w:jc w:val="center"/>
        <w:rPr>
          <w:sz w:val="36"/>
        </w:rPr>
      </w:pPr>
    </w:p>
    <w:p w14:paraId="76D9D979" w14:textId="41D588C7" w:rsidR="00152DF6" w:rsidRPr="009D1383" w:rsidRDefault="003506E1" w:rsidP="00397872">
      <w:pPr>
        <w:pStyle w:val="Heading1"/>
        <w:jc w:val="center"/>
        <w:rPr>
          <w:sz w:val="36"/>
        </w:rPr>
      </w:pPr>
      <w:r>
        <w:rPr>
          <w:sz w:val="36"/>
        </w:rPr>
        <w:t xml:space="preserve">A Resolution to Provide </w:t>
      </w:r>
      <w:r w:rsidR="00540111">
        <w:rPr>
          <w:sz w:val="36"/>
        </w:rPr>
        <w:t xml:space="preserve">Secret </w:t>
      </w:r>
      <w:r w:rsidR="00C9338E">
        <w:rPr>
          <w:sz w:val="36"/>
        </w:rPr>
        <w:t>“</w:t>
      </w:r>
      <w:proofErr w:type="spellStart"/>
      <w:r w:rsidR="00540111">
        <w:rPr>
          <w:sz w:val="36"/>
        </w:rPr>
        <w:t>Ukraide</w:t>
      </w:r>
      <w:proofErr w:type="spellEnd"/>
      <w:r w:rsidR="00C9338E">
        <w:rPr>
          <w:sz w:val="36"/>
        </w:rPr>
        <w:t>”</w:t>
      </w:r>
    </w:p>
    <w:p w14:paraId="1E78DD89" w14:textId="77777777" w:rsidR="00722940" w:rsidRPr="009D1383" w:rsidRDefault="00722940">
      <w:pPr>
        <w:pStyle w:val="z-TopofForm"/>
        <w:jc w:val="center"/>
        <w:rPr>
          <w:sz w:val="28"/>
        </w:rPr>
      </w:pPr>
    </w:p>
    <w:p w14:paraId="1DD79DE0" w14:textId="77777777" w:rsidR="00722940" w:rsidRPr="009D1383" w:rsidRDefault="00722940" w:rsidP="00722940">
      <w:pPr>
        <w:pStyle w:val="z-TopofForm"/>
        <w:spacing w:line="480" w:lineRule="auto"/>
        <w:rPr>
          <w:b/>
        </w:rPr>
        <w:sectPr w:rsidR="00722940" w:rsidRPr="009D1383" w:rsidSect="00C9338E">
          <w:type w:val="continuous"/>
          <w:pgSz w:w="12240" w:h="15840"/>
          <w:pgMar w:top="0" w:right="1080" w:bottom="630" w:left="1800" w:header="720" w:footer="720" w:gutter="0"/>
          <w:cols w:space="720"/>
          <w:docGrid w:linePitch="360"/>
        </w:sectPr>
      </w:pPr>
    </w:p>
    <w:p w14:paraId="73D04A54" w14:textId="77777777" w:rsidR="00722940" w:rsidRPr="009D1383" w:rsidRDefault="00722940" w:rsidP="00981F9B">
      <w:pPr>
        <w:spacing w:line="440" w:lineRule="exact"/>
        <w:ind w:left="1440" w:hanging="1440"/>
        <w:rPr>
          <w:sz w:val="24"/>
        </w:rPr>
      </w:pPr>
      <w:r w:rsidRPr="009D1383">
        <w:rPr>
          <w:b/>
          <w:sz w:val="24"/>
        </w:rPr>
        <w:lastRenderedPageBreak/>
        <w:t>WHEREAS</w:t>
      </w:r>
      <w:r w:rsidR="00C37307">
        <w:rPr>
          <w:sz w:val="24"/>
        </w:rPr>
        <w:t>,</w:t>
      </w:r>
      <w:r w:rsidR="00C37307">
        <w:rPr>
          <w:sz w:val="24"/>
        </w:rPr>
        <w:tab/>
        <w:t xml:space="preserve">Ukraine is conducting a costly military campaign against separatist rebels in its eastern provinces; </w:t>
      </w:r>
      <w:r w:rsidRPr="009D1383">
        <w:rPr>
          <w:sz w:val="24"/>
        </w:rPr>
        <w:t>and</w:t>
      </w:r>
    </w:p>
    <w:p w14:paraId="18C05BF3" w14:textId="77777777" w:rsidR="00722940" w:rsidRPr="009D1383" w:rsidRDefault="00722940" w:rsidP="00981F9B">
      <w:pPr>
        <w:spacing w:line="440" w:lineRule="exact"/>
        <w:ind w:left="1440" w:hanging="1440"/>
        <w:rPr>
          <w:sz w:val="24"/>
        </w:rPr>
      </w:pPr>
      <w:r w:rsidRPr="009D1383">
        <w:rPr>
          <w:b/>
          <w:sz w:val="24"/>
        </w:rPr>
        <w:t>WHEREAS</w:t>
      </w:r>
      <w:r w:rsidR="0062473A">
        <w:rPr>
          <w:sz w:val="24"/>
        </w:rPr>
        <w:t>,</w:t>
      </w:r>
      <w:r w:rsidR="0062473A">
        <w:rPr>
          <w:sz w:val="24"/>
        </w:rPr>
        <w:tab/>
      </w:r>
      <w:r w:rsidR="00C37307">
        <w:rPr>
          <w:sz w:val="24"/>
        </w:rPr>
        <w:t>These rebels have been covertly and explicitly bolstered by weapons and forces sent by Russian government</w:t>
      </w:r>
      <w:r w:rsidRPr="009D1383">
        <w:rPr>
          <w:sz w:val="24"/>
        </w:rPr>
        <w:t>; and</w:t>
      </w:r>
    </w:p>
    <w:p w14:paraId="26942E41" w14:textId="77777777" w:rsidR="00722940" w:rsidRPr="009D1383" w:rsidRDefault="00722940" w:rsidP="00981F9B">
      <w:pPr>
        <w:spacing w:line="440" w:lineRule="exact"/>
        <w:ind w:left="1440" w:hanging="1440"/>
        <w:rPr>
          <w:sz w:val="24"/>
        </w:rPr>
      </w:pPr>
      <w:r w:rsidRPr="009D1383">
        <w:rPr>
          <w:b/>
          <w:sz w:val="24"/>
        </w:rPr>
        <w:t>WHEREAS</w:t>
      </w:r>
      <w:r w:rsidR="00C37307">
        <w:rPr>
          <w:sz w:val="24"/>
        </w:rPr>
        <w:t>,</w:t>
      </w:r>
      <w:r w:rsidR="00C37307">
        <w:rPr>
          <w:sz w:val="24"/>
        </w:rPr>
        <w:tab/>
        <w:t xml:space="preserve">The </w:t>
      </w:r>
      <w:r w:rsidR="00374D50">
        <w:rPr>
          <w:sz w:val="24"/>
        </w:rPr>
        <w:t xml:space="preserve">United States can neither tolerate the violation of Ukrainian sovereignty nor allow Russian aggression to go unchecked; </w:t>
      </w:r>
      <w:r w:rsidR="00C37307" w:rsidRPr="009D1383">
        <w:rPr>
          <w:sz w:val="24"/>
        </w:rPr>
        <w:t>now, therefore, be it</w:t>
      </w:r>
    </w:p>
    <w:p w14:paraId="1DBF3733" w14:textId="133FCB83" w:rsidR="00722940" w:rsidRPr="009D1383" w:rsidRDefault="00722940" w:rsidP="00981F9B">
      <w:pPr>
        <w:spacing w:line="440" w:lineRule="exact"/>
        <w:ind w:left="1440" w:hanging="1440"/>
        <w:rPr>
          <w:sz w:val="24"/>
        </w:rPr>
      </w:pPr>
      <w:r w:rsidRPr="009D1383">
        <w:rPr>
          <w:b/>
          <w:bCs/>
          <w:sz w:val="24"/>
        </w:rPr>
        <w:t>RESOLVED,</w:t>
      </w:r>
      <w:r w:rsidRPr="009D1383">
        <w:rPr>
          <w:sz w:val="24"/>
        </w:rPr>
        <w:tab/>
        <w:t>T</w:t>
      </w:r>
      <w:r w:rsidR="00374D50">
        <w:rPr>
          <w:sz w:val="24"/>
        </w:rPr>
        <w:t>hat the Intelligence Committees</w:t>
      </w:r>
      <w:r w:rsidR="0083533F">
        <w:rPr>
          <w:sz w:val="24"/>
        </w:rPr>
        <w:t xml:space="preserve">* </w:t>
      </w:r>
      <w:r w:rsidR="00374D50">
        <w:rPr>
          <w:sz w:val="24"/>
        </w:rPr>
        <w:t>of the</w:t>
      </w:r>
      <w:r w:rsidR="00F84178">
        <w:rPr>
          <w:sz w:val="24"/>
        </w:rPr>
        <w:t xml:space="preserve"> Congress here assembled approve</w:t>
      </w:r>
      <w:r w:rsidR="00374D50">
        <w:rPr>
          <w:sz w:val="24"/>
        </w:rPr>
        <w:t xml:space="preserve"> the confidential apportioning of intelligence and covert operations aid to Ukraine in its fight against the separatist rebels and the Russian troops that support them; </w:t>
      </w:r>
      <w:r w:rsidRPr="009D1383">
        <w:rPr>
          <w:sz w:val="24"/>
        </w:rPr>
        <w:t>and, be it</w:t>
      </w:r>
    </w:p>
    <w:p w14:paraId="4BB57339" w14:textId="236EB002" w:rsidR="00722940" w:rsidRDefault="00722940" w:rsidP="00981F9B">
      <w:pPr>
        <w:spacing w:line="440" w:lineRule="exact"/>
        <w:ind w:left="1440" w:hanging="1440"/>
        <w:rPr>
          <w:sz w:val="24"/>
        </w:rPr>
      </w:pPr>
      <w:r w:rsidRPr="009D1383">
        <w:rPr>
          <w:b/>
          <w:bCs/>
          <w:sz w:val="24"/>
        </w:rPr>
        <w:t>FURTHER RESOLVED,</w:t>
      </w:r>
      <w:r w:rsidRPr="009D1383">
        <w:rPr>
          <w:sz w:val="24"/>
        </w:rPr>
        <w:t xml:space="preserve"> Th</w:t>
      </w:r>
      <w:r w:rsidR="00CE6D4F">
        <w:rPr>
          <w:sz w:val="24"/>
        </w:rPr>
        <w:t>at knowledge of this aid</w:t>
      </w:r>
      <w:r w:rsidR="00374D50">
        <w:rPr>
          <w:sz w:val="24"/>
        </w:rPr>
        <w:t xml:space="preserve"> be restricted to Members of the House and Senate Intelligence Committees, the President, and all other relevant </w:t>
      </w:r>
      <w:r w:rsidR="00DC37B6">
        <w:rPr>
          <w:sz w:val="24"/>
        </w:rPr>
        <w:t>persons in the White House, CIA, NSA, and Special Forces branches of the United States Military that would execute them</w:t>
      </w:r>
      <w:r w:rsidRPr="009D1383">
        <w:rPr>
          <w:sz w:val="24"/>
        </w:rPr>
        <w:t>.</w:t>
      </w:r>
    </w:p>
    <w:p w14:paraId="0B12276E" w14:textId="77777777" w:rsidR="00981F9B" w:rsidRPr="009D1383" w:rsidRDefault="00981F9B" w:rsidP="00981F9B">
      <w:pPr>
        <w:spacing w:line="440" w:lineRule="exact"/>
        <w:ind w:left="1440" w:hanging="1440"/>
        <w:rPr>
          <w:sz w:val="24"/>
        </w:rPr>
        <w:sectPr w:rsidR="00981F9B" w:rsidRPr="009D1383">
          <w:type w:val="continuous"/>
          <w:pgSz w:w="12240" w:h="15840"/>
          <w:pgMar w:top="1080" w:right="1800" w:bottom="1080" w:left="1800" w:header="720" w:footer="720" w:gutter="0"/>
          <w:lnNumType w:countBy="1" w:restart="newSection"/>
          <w:cols w:space="720"/>
          <w:docGrid w:linePitch="360"/>
        </w:sectPr>
      </w:pPr>
    </w:p>
    <w:p w14:paraId="527F52A5" w14:textId="7C7D6066" w:rsidR="00722940" w:rsidRDefault="00BA5325" w:rsidP="00981F9B">
      <w:pPr>
        <w:pStyle w:val="z-TopofForm"/>
        <w:spacing w:line="440" w:lineRule="exact"/>
        <w:ind w:left="1440" w:hanging="1440"/>
        <w:rPr>
          <w:i/>
          <w:sz w:val="22"/>
        </w:rPr>
      </w:pPr>
      <w:r w:rsidRPr="009D1383">
        <w:rPr>
          <w:i/>
          <w:sz w:val="22"/>
        </w:rPr>
        <w:lastRenderedPageBreak/>
        <w:t>Introdu</w:t>
      </w:r>
      <w:r w:rsidR="00374D50">
        <w:rPr>
          <w:i/>
          <w:sz w:val="22"/>
        </w:rPr>
        <w:t>ced for Congressional Debate b</w:t>
      </w:r>
      <w:r w:rsidR="00811930">
        <w:rPr>
          <w:i/>
          <w:sz w:val="22"/>
        </w:rPr>
        <w:t>y Devin Bergstein, Columbia</w:t>
      </w:r>
      <w:r w:rsidR="008707A8">
        <w:rPr>
          <w:i/>
          <w:sz w:val="22"/>
        </w:rPr>
        <w:t xml:space="preserve"> Debate</w:t>
      </w:r>
    </w:p>
    <w:p w14:paraId="2970762B" w14:textId="412E715F" w:rsidR="009F1CEE" w:rsidRDefault="009F1CEE" w:rsidP="00981F9B">
      <w:pPr>
        <w:pStyle w:val="z-TopofForm"/>
        <w:spacing w:line="440" w:lineRule="exact"/>
        <w:ind w:left="1440" w:hanging="1440"/>
        <w:rPr>
          <w:i/>
          <w:sz w:val="22"/>
        </w:rPr>
      </w:pPr>
    </w:p>
    <w:p w14:paraId="5AE93F4E" w14:textId="30F4204E" w:rsidR="009F1CEE" w:rsidRPr="00C9338E" w:rsidRDefault="00C9338E" w:rsidP="00C9338E">
      <w:pPr>
        <w:pStyle w:val="z-TopofForm"/>
        <w:spacing w:line="440" w:lineRule="exact"/>
        <w:rPr>
          <w:sz w:val="22"/>
        </w:rPr>
      </w:pPr>
      <w:r>
        <w:rPr>
          <w:sz w:val="22"/>
        </w:rPr>
        <w:t>*</w:t>
      </w:r>
      <w:r w:rsidR="00135274">
        <w:rPr>
          <w:sz w:val="22"/>
        </w:rPr>
        <w:t>Senators are members of these</w:t>
      </w:r>
      <w:r>
        <w:rPr>
          <w:sz w:val="22"/>
        </w:rPr>
        <w:t xml:space="preserve"> committee</w:t>
      </w:r>
      <w:r w:rsidR="00135274">
        <w:rPr>
          <w:sz w:val="22"/>
        </w:rPr>
        <w:t>s</w:t>
      </w:r>
      <w:r>
        <w:rPr>
          <w:sz w:val="22"/>
        </w:rPr>
        <w:t xml:space="preserve"> only for the purposes of this resolution. All procedure in-chamber remains the same</w:t>
      </w:r>
    </w:p>
    <w:p w14:paraId="6C77A819" w14:textId="77777777" w:rsidR="009F1CEE" w:rsidRDefault="009F1CEE" w:rsidP="00981F9B">
      <w:pPr>
        <w:pStyle w:val="z-TopofForm"/>
        <w:spacing w:line="440" w:lineRule="exact"/>
        <w:ind w:left="1440" w:hanging="1440"/>
        <w:rPr>
          <w:i/>
          <w:sz w:val="22"/>
        </w:rPr>
      </w:pPr>
    </w:p>
    <w:p w14:paraId="08F8B6AE" w14:textId="77777777" w:rsidR="009F1CEE" w:rsidRDefault="009F1CEE" w:rsidP="00981F9B">
      <w:pPr>
        <w:pStyle w:val="z-TopofForm"/>
        <w:spacing w:line="440" w:lineRule="exact"/>
        <w:ind w:left="1440" w:hanging="1440"/>
        <w:rPr>
          <w:i/>
          <w:sz w:val="22"/>
        </w:rPr>
      </w:pPr>
    </w:p>
    <w:p w14:paraId="44D90FF3" w14:textId="77777777" w:rsidR="009F1CEE" w:rsidRDefault="009F1CEE" w:rsidP="00981F9B">
      <w:pPr>
        <w:pStyle w:val="z-TopofForm"/>
        <w:spacing w:line="440" w:lineRule="exact"/>
        <w:ind w:left="1440" w:hanging="1440"/>
        <w:rPr>
          <w:i/>
          <w:sz w:val="22"/>
        </w:rPr>
      </w:pPr>
    </w:p>
    <w:p w14:paraId="604B18C7" w14:textId="77777777" w:rsidR="009F1CEE" w:rsidRDefault="009F1CEE" w:rsidP="00981F9B">
      <w:pPr>
        <w:pStyle w:val="z-TopofForm"/>
        <w:spacing w:line="440" w:lineRule="exact"/>
        <w:ind w:left="1440" w:hanging="1440"/>
        <w:rPr>
          <w:i/>
          <w:sz w:val="22"/>
        </w:rPr>
      </w:pPr>
    </w:p>
    <w:p w14:paraId="4C900DB8" w14:textId="77777777" w:rsidR="009F1CEE" w:rsidRDefault="009F1CEE" w:rsidP="00981F9B">
      <w:pPr>
        <w:pStyle w:val="z-TopofForm"/>
        <w:spacing w:line="440" w:lineRule="exact"/>
        <w:ind w:left="1440" w:hanging="1440"/>
        <w:rPr>
          <w:i/>
          <w:sz w:val="22"/>
        </w:rPr>
      </w:pPr>
    </w:p>
    <w:p w14:paraId="1E9CA7B3" w14:textId="77777777" w:rsidR="009F1CEE" w:rsidRDefault="009F1CEE" w:rsidP="00981F9B">
      <w:pPr>
        <w:pStyle w:val="z-TopofForm"/>
        <w:spacing w:line="440" w:lineRule="exact"/>
        <w:ind w:left="1440" w:hanging="1440"/>
        <w:rPr>
          <w:i/>
          <w:sz w:val="22"/>
        </w:rPr>
      </w:pPr>
    </w:p>
    <w:p w14:paraId="05DADD17" w14:textId="77777777" w:rsidR="009F1CEE" w:rsidRDefault="009F1CEE" w:rsidP="00981F9B">
      <w:pPr>
        <w:pStyle w:val="z-TopofForm"/>
        <w:spacing w:line="440" w:lineRule="exact"/>
        <w:ind w:left="1440" w:hanging="1440"/>
        <w:rPr>
          <w:i/>
          <w:sz w:val="22"/>
        </w:rPr>
      </w:pPr>
    </w:p>
    <w:p w14:paraId="6CBAE64B" w14:textId="77777777" w:rsidR="009F1CEE" w:rsidRDefault="009F1CEE" w:rsidP="00981F9B">
      <w:pPr>
        <w:pStyle w:val="z-TopofForm"/>
        <w:spacing w:line="440" w:lineRule="exact"/>
        <w:ind w:left="1440" w:hanging="1440"/>
        <w:rPr>
          <w:i/>
          <w:sz w:val="22"/>
        </w:rPr>
      </w:pPr>
    </w:p>
    <w:p w14:paraId="6B0FC733" w14:textId="77777777" w:rsidR="009F1CEE" w:rsidRDefault="009F1CEE" w:rsidP="00981F9B">
      <w:pPr>
        <w:pStyle w:val="z-TopofForm"/>
        <w:spacing w:line="440" w:lineRule="exact"/>
        <w:ind w:left="1440" w:hanging="1440"/>
        <w:rPr>
          <w:i/>
          <w:sz w:val="22"/>
        </w:rPr>
      </w:pPr>
    </w:p>
    <w:p w14:paraId="2FF5E457" w14:textId="77777777" w:rsidR="009F1CEE" w:rsidRDefault="009F1CEE" w:rsidP="00981F9B">
      <w:pPr>
        <w:pStyle w:val="z-TopofForm"/>
        <w:spacing w:line="440" w:lineRule="exact"/>
        <w:ind w:left="1440" w:hanging="1440"/>
        <w:rPr>
          <w:i/>
          <w:sz w:val="22"/>
        </w:rPr>
      </w:pPr>
    </w:p>
    <w:p w14:paraId="221F13EF" w14:textId="77777777" w:rsidR="009F1CEE" w:rsidRDefault="009F1CEE" w:rsidP="00981F9B">
      <w:pPr>
        <w:pStyle w:val="z-TopofForm"/>
        <w:spacing w:line="440" w:lineRule="exact"/>
        <w:ind w:left="1440" w:hanging="1440"/>
        <w:rPr>
          <w:i/>
          <w:sz w:val="22"/>
        </w:rPr>
      </w:pPr>
    </w:p>
    <w:p w14:paraId="386123C3" w14:textId="77777777" w:rsidR="00C9338E" w:rsidRDefault="00C9338E" w:rsidP="009F1CEE">
      <w:pPr>
        <w:jc w:val="center"/>
        <w:rPr>
          <w:b/>
          <w:sz w:val="36"/>
        </w:rPr>
      </w:pPr>
    </w:p>
    <w:p w14:paraId="536C2B4D" w14:textId="77777777" w:rsidR="009F1CEE" w:rsidRPr="003F5FD2" w:rsidRDefault="009F1CEE" w:rsidP="009F1CEE">
      <w:pPr>
        <w:jc w:val="center"/>
        <w:rPr>
          <w:b/>
          <w:sz w:val="36"/>
        </w:rPr>
      </w:pPr>
      <w:r>
        <w:rPr>
          <w:b/>
          <w:sz w:val="36"/>
        </w:rPr>
        <w:t>A Bill to Guarantee Paid Leave</w:t>
      </w:r>
    </w:p>
    <w:p w14:paraId="77C60402" w14:textId="77777777" w:rsidR="009F1CEE" w:rsidRPr="003F5FD2" w:rsidRDefault="009F1CEE" w:rsidP="009F1CEE">
      <w:pPr>
        <w:ind w:left="720"/>
      </w:pPr>
    </w:p>
    <w:p w14:paraId="0294B52B" w14:textId="77777777" w:rsidR="009F1CEE" w:rsidRPr="003F5FD2" w:rsidRDefault="009F1CEE" w:rsidP="009F1CEE">
      <w:pPr>
        <w:spacing w:line="384" w:lineRule="auto"/>
        <w:ind w:left="1440" w:hanging="1440"/>
        <w:rPr>
          <w:caps/>
        </w:rPr>
        <w:sectPr w:rsidR="009F1CEE" w:rsidRPr="003F5FD2">
          <w:type w:val="continuous"/>
          <w:pgSz w:w="12240" w:h="15840"/>
          <w:pgMar w:top="1080" w:right="1080" w:bottom="1080" w:left="1800" w:header="720" w:footer="720" w:gutter="0"/>
          <w:cols w:space="720"/>
          <w:docGrid w:linePitch="360"/>
        </w:sectPr>
      </w:pPr>
    </w:p>
    <w:p w14:paraId="1DF6F097" w14:textId="77777777" w:rsidR="009F1CEE" w:rsidRPr="003F5FD2" w:rsidRDefault="009F1CEE" w:rsidP="009F1CEE">
      <w:pPr>
        <w:spacing w:line="440" w:lineRule="exact"/>
        <w:ind w:left="1440" w:hanging="1440"/>
        <w:rPr>
          <w:caps/>
          <w:sz w:val="24"/>
        </w:rPr>
      </w:pPr>
      <w:r w:rsidRPr="003F5FD2">
        <w:rPr>
          <w:caps/>
          <w:sz w:val="24"/>
        </w:rPr>
        <w:lastRenderedPageBreak/>
        <w:t>BE IT ENACTED BY THE CONGRESS HERE ASSEMBLED THAT:</w:t>
      </w:r>
    </w:p>
    <w:p w14:paraId="25788CA7" w14:textId="27C8C5AD" w:rsidR="009F1CEE" w:rsidRDefault="009F1CEE" w:rsidP="009F1CEE">
      <w:pPr>
        <w:spacing w:line="440" w:lineRule="exact"/>
        <w:ind w:left="1440" w:hanging="1440"/>
        <w:rPr>
          <w:sz w:val="24"/>
        </w:rPr>
      </w:pPr>
      <w:r w:rsidRPr="003F5FD2">
        <w:rPr>
          <w:b/>
          <w:caps/>
          <w:sz w:val="24"/>
        </w:rPr>
        <w:t>Section 1</w:t>
      </w:r>
      <w:r>
        <w:rPr>
          <w:sz w:val="24"/>
        </w:rPr>
        <w:t>.</w:t>
      </w:r>
      <w:r>
        <w:rPr>
          <w:sz w:val="24"/>
        </w:rPr>
        <w:tab/>
        <w:t>Employers with 50 or more employees shall provide no less than 14 days of fully paid combined sick and family leave to each employee per year</w:t>
      </w:r>
      <w:r w:rsidR="00135274">
        <w:rPr>
          <w:sz w:val="24"/>
        </w:rPr>
        <w:t>.</w:t>
      </w:r>
    </w:p>
    <w:p w14:paraId="1CB8AB33" w14:textId="22D5E2CA" w:rsidR="009F1CEE" w:rsidRPr="003F5FD2" w:rsidRDefault="009F1CEE" w:rsidP="009F1CEE">
      <w:pPr>
        <w:tabs>
          <w:tab w:val="left" w:pos="7140"/>
        </w:tabs>
        <w:spacing w:line="440" w:lineRule="exact"/>
        <w:ind w:left="1440" w:hanging="1440"/>
        <w:rPr>
          <w:sz w:val="24"/>
        </w:rPr>
      </w:pPr>
      <w:r>
        <w:rPr>
          <w:b/>
          <w:caps/>
          <w:sz w:val="24"/>
        </w:rPr>
        <w:t>section 2a</w:t>
      </w:r>
      <w:r w:rsidRPr="00D5012C">
        <w:rPr>
          <w:sz w:val="24"/>
        </w:rPr>
        <w:t>.</w:t>
      </w:r>
      <w:r>
        <w:rPr>
          <w:sz w:val="24"/>
        </w:rPr>
        <w:t xml:space="preserve"> </w:t>
      </w:r>
      <w:r>
        <w:rPr>
          <w:sz w:val="24"/>
        </w:rPr>
        <w:tab/>
        <w:t>Employers shall compensate employees during the aforementioned leave with no less than a full day’s wage per day used</w:t>
      </w:r>
      <w:r w:rsidR="00135274">
        <w:rPr>
          <w:sz w:val="24"/>
        </w:rPr>
        <w:t>.</w:t>
      </w:r>
    </w:p>
    <w:p w14:paraId="738C96C5" w14:textId="606046E8" w:rsidR="009F1CEE" w:rsidRDefault="009F1CEE" w:rsidP="009F1CEE">
      <w:pPr>
        <w:spacing w:line="440" w:lineRule="exact"/>
        <w:ind w:left="1440" w:hanging="1440"/>
        <w:rPr>
          <w:sz w:val="24"/>
        </w:rPr>
      </w:pPr>
      <w:r w:rsidRPr="003F5FD2">
        <w:rPr>
          <w:b/>
          <w:caps/>
          <w:sz w:val="24"/>
        </w:rPr>
        <w:t>Section 2</w:t>
      </w:r>
      <w:r>
        <w:rPr>
          <w:b/>
          <w:caps/>
          <w:sz w:val="24"/>
        </w:rPr>
        <w:t>B</w:t>
      </w:r>
      <w:r>
        <w:rPr>
          <w:sz w:val="24"/>
        </w:rPr>
        <w:t>.</w:t>
      </w:r>
      <w:r>
        <w:rPr>
          <w:sz w:val="24"/>
        </w:rPr>
        <w:tab/>
        <w:t>Employees may choose whether to use any of these 14 days on the basis of sickness or family concerns; employers may not set aside any number of these days exclusively for sick leave or family leave</w:t>
      </w:r>
      <w:r w:rsidR="00135274">
        <w:rPr>
          <w:sz w:val="24"/>
        </w:rPr>
        <w:t>.</w:t>
      </w:r>
    </w:p>
    <w:p w14:paraId="7380FC33" w14:textId="77777777" w:rsidR="009F1CEE" w:rsidRPr="003F5FD2" w:rsidRDefault="009F1CEE" w:rsidP="009F1CEE">
      <w:pPr>
        <w:tabs>
          <w:tab w:val="left" w:pos="2832"/>
        </w:tabs>
        <w:spacing w:line="440" w:lineRule="exact"/>
        <w:ind w:left="1440" w:hanging="1440"/>
        <w:rPr>
          <w:sz w:val="24"/>
        </w:rPr>
      </w:pPr>
      <w:r>
        <w:rPr>
          <w:b/>
          <w:caps/>
          <w:sz w:val="24"/>
        </w:rPr>
        <w:t>sECTION 2C.</w:t>
      </w:r>
      <w:r>
        <w:rPr>
          <w:sz w:val="24"/>
        </w:rPr>
        <w:t xml:space="preserve"> </w:t>
      </w:r>
      <w:r>
        <w:rPr>
          <w:sz w:val="24"/>
        </w:rPr>
        <w:tab/>
        <w:t>Employees are guaranteed paid family leave regardless of gender; for women, pregnancy or recent birth are not necessary conditions to claim family leave.</w:t>
      </w:r>
    </w:p>
    <w:p w14:paraId="36581B73" w14:textId="77777777" w:rsidR="009F1CEE" w:rsidRPr="003F5FD2" w:rsidRDefault="009F1CEE" w:rsidP="009F1CEE">
      <w:pPr>
        <w:spacing w:line="440" w:lineRule="exact"/>
        <w:ind w:left="1440" w:hanging="1440"/>
        <w:rPr>
          <w:sz w:val="24"/>
        </w:rPr>
      </w:pPr>
      <w:r w:rsidRPr="003F5FD2">
        <w:rPr>
          <w:b/>
          <w:caps/>
          <w:sz w:val="24"/>
        </w:rPr>
        <w:t>Section 3</w:t>
      </w:r>
      <w:r w:rsidRPr="003F5FD2">
        <w:rPr>
          <w:b/>
          <w:sz w:val="24"/>
        </w:rPr>
        <w:t>.</w:t>
      </w:r>
      <w:r>
        <w:rPr>
          <w:sz w:val="24"/>
        </w:rPr>
        <w:tab/>
        <w:t xml:space="preserve">The United States Department of Labor shall oversee the implementation of this Bill. </w:t>
      </w:r>
    </w:p>
    <w:p w14:paraId="6D21EC68" w14:textId="6A1E22A3" w:rsidR="009F1CEE" w:rsidRPr="003F5FD2" w:rsidRDefault="009F1CEE" w:rsidP="009F1CEE">
      <w:pPr>
        <w:spacing w:line="440" w:lineRule="exact"/>
        <w:ind w:left="1440" w:hanging="1440"/>
        <w:rPr>
          <w:sz w:val="24"/>
        </w:rPr>
      </w:pPr>
      <w:r w:rsidRPr="003F5FD2">
        <w:rPr>
          <w:b/>
          <w:sz w:val="24"/>
        </w:rPr>
        <w:t>SECTION 4.</w:t>
      </w:r>
      <w:r w:rsidRPr="003F5FD2">
        <w:rPr>
          <w:b/>
          <w:sz w:val="24"/>
        </w:rPr>
        <w:tab/>
      </w:r>
      <w:r>
        <w:rPr>
          <w:sz w:val="24"/>
        </w:rPr>
        <w:t>This Bill sha</w:t>
      </w:r>
      <w:r w:rsidR="00D35F8D">
        <w:rPr>
          <w:sz w:val="24"/>
        </w:rPr>
        <w:t>ll come into effect on January 18</w:t>
      </w:r>
      <w:r w:rsidR="00D35F8D" w:rsidRPr="00D35F8D">
        <w:rPr>
          <w:sz w:val="24"/>
          <w:vertAlign w:val="superscript"/>
        </w:rPr>
        <w:t>th</w:t>
      </w:r>
      <w:r w:rsidR="00D35F8D">
        <w:rPr>
          <w:sz w:val="24"/>
        </w:rPr>
        <w:t>, 2016</w:t>
      </w:r>
      <w:r>
        <w:rPr>
          <w:sz w:val="24"/>
        </w:rPr>
        <w:t>.</w:t>
      </w:r>
      <w:r w:rsidRPr="003F5FD2">
        <w:rPr>
          <w:sz w:val="24"/>
        </w:rPr>
        <w:t xml:space="preserve">  </w:t>
      </w:r>
    </w:p>
    <w:p w14:paraId="4977459F" w14:textId="77777777" w:rsidR="009F1CEE" w:rsidRPr="003F5FD2" w:rsidRDefault="009F1CEE" w:rsidP="009F1CEE">
      <w:pPr>
        <w:spacing w:line="440" w:lineRule="exact"/>
        <w:ind w:left="1440" w:hanging="1440"/>
        <w:rPr>
          <w:sz w:val="24"/>
        </w:rPr>
        <w:sectPr w:rsidR="009F1CEE" w:rsidRPr="003F5FD2">
          <w:type w:val="continuous"/>
          <w:pgSz w:w="12240" w:h="15840"/>
          <w:pgMar w:top="1080" w:right="1800" w:bottom="1080" w:left="1800" w:header="720" w:footer="720" w:gutter="0"/>
          <w:lnNumType w:countBy="1" w:restart="newSection"/>
          <w:cols w:space="720"/>
          <w:docGrid w:linePitch="360"/>
        </w:sectPr>
      </w:pPr>
      <w:r w:rsidRPr="003F5FD2">
        <w:rPr>
          <w:b/>
          <w:caps/>
          <w:sz w:val="24"/>
        </w:rPr>
        <w:t>Section 5.</w:t>
      </w:r>
      <w:r w:rsidRPr="003F5FD2">
        <w:rPr>
          <w:sz w:val="24"/>
        </w:rPr>
        <w:t xml:space="preserve"> </w:t>
      </w:r>
      <w:r w:rsidRPr="003F5FD2">
        <w:rPr>
          <w:sz w:val="24"/>
        </w:rPr>
        <w:tab/>
        <w:t>All laws in conflict with this legislation are hereby declared null and void.</w:t>
      </w:r>
    </w:p>
    <w:p w14:paraId="7FB6B7B4" w14:textId="77777777" w:rsidR="009F1CEE" w:rsidRPr="003F5FD2" w:rsidRDefault="009F1CEE" w:rsidP="009F1CEE">
      <w:pPr>
        <w:pStyle w:val="z-TopofForm"/>
        <w:spacing w:line="440" w:lineRule="exact"/>
        <w:ind w:left="1440" w:hanging="1440"/>
        <w:rPr>
          <w:i/>
          <w:sz w:val="22"/>
        </w:rPr>
      </w:pPr>
      <w:r w:rsidRPr="003F5FD2">
        <w:rPr>
          <w:i/>
          <w:sz w:val="22"/>
        </w:rPr>
        <w:lastRenderedPageBreak/>
        <w:t>Introduced for Congressional Debate by</w:t>
      </w:r>
      <w:r>
        <w:rPr>
          <w:i/>
          <w:sz w:val="22"/>
        </w:rPr>
        <w:t xml:space="preserve"> Devin Bergstein, Columbia Debate</w:t>
      </w:r>
      <w:r w:rsidRPr="003F5FD2">
        <w:rPr>
          <w:i/>
          <w:sz w:val="22"/>
        </w:rPr>
        <w:t>.</w:t>
      </w:r>
    </w:p>
    <w:p w14:paraId="0C630C32" w14:textId="77777777" w:rsidR="009F1CEE" w:rsidRDefault="009F1CEE" w:rsidP="00981F9B">
      <w:pPr>
        <w:pStyle w:val="z-TopofForm"/>
        <w:spacing w:line="440" w:lineRule="exact"/>
        <w:ind w:left="1440" w:hanging="1440"/>
        <w:rPr>
          <w:i/>
          <w:sz w:val="22"/>
        </w:rPr>
      </w:pPr>
    </w:p>
    <w:p w14:paraId="09C19B40" w14:textId="77777777" w:rsidR="009F1CEE" w:rsidRDefault="009F1CEE" w:rsidP="00981F9B">
      <w:pPr>
        <w:pStyle w:val="z-TopofForm"/>
        <w:spacing w:line="440" w:lineRule="exact"/>
        <w:ind w:left="1440" w:hanging="1440"/>
        <w:rPr>
          <w:i/>
          <w:sz w:val="22"/>
        </w:rPr>
      </w:pPr>
    </w:p>
    <w:p w14:paraId="1CAFBDF1" w14:textId="77777777" w:rsidR="009F1CEE" w:rsidRDefault="009F1CEE" w:rsidP="00981F9B">
      <w:pPr>
        <w:pStyle w:val="z-TopofForm"/>
        <w:spacing w:line="440" w:lineRule="exact"/>
        <w:ind w:left="1440" w:hanging="1440"/>
        <w:rPr>
          <w:i/>
          <w:sz w:val="22"/>
        </w:rPr>
      </w:pPr>
    </w:p>
    <w:p w14:paraId="5BFB26D8" w14:textId="77777777" w:rsidR="009F1CEE" w:rsidRDefault="009F1CEE" w:rsidP="00981F9B">
      <w:pPr>
        <w:pStyle w:val="z-TopofForm"/>
        <w:spacing w:line="440" w:lineRule="exact"/>
        <w:ind w:left="1440" w:hanging="1440"/>
        <w:rPr>
          <w:i/>
          <w:sz w:val="22"/>
        </w:rPr>
      </w:pPr>
    </w:p>
    <w:p w14:paraId="3E7A97EE" w14:textId="77777777" w:rsidR="009F1CEE" w:rsidRDefault="009F1CEE" w:rsidP="00981F9B">
      <w:pPr>
        <w:pStyle w:val="z-TopofForm"/>
        <w:spacing w:line="440" w:lineRule="exact"/>
        <w:ind w:left="1440" w:hanging="1440"/>
        <w:rPr>
          <w:i/>
          <w:sz w:val="22"/>
        </w:rPr>
      </w:pPr>
    </w:p>
    <w:p w14:paraId="25929868" w14:textId="77777777" w:rsidR="009F1CEE" w:rsidRDefault="009F1CEE" w:rsidP="00981F9B">
      <w:pPr>
        <w:pStyle w:val="z-TopofForm"/>
        <w:spacing w:line="440" w:lineRule="exact"/>
        <w:ind w:left="1440" w:hanging="1440"/>
        <w:rPr>
          <w:i/>
          <w:sz w:val="22"/>
        </w:rPr>
      </w:pPr>
    </w:p>
    <w:p w14:paraId="0C24A44D" w14:textId="77777777" w:rsidR="009F1CEE" w:rsidRDefault="009F1CEE" w:rsidP="00981F9B">
      <w:pPr>
        <w:pStyle w:val="z-TopofForm"/>
        <w:spacing w:line="440" w:lineRule="exact"/>
        <w:ind w:left="1440" w:hanging="1440"/>
        <w:rPr>
          <w:i/>
          <w:sz w:val="22"/>
        </w:rPr>
      </w:pPr>
    </w:p>
    <w:p w14:paraId="550E131B" w14:textId="77777777" w:rsidR="009F1CEE" w:rsidRDefault="009F1CEE" w:rsidP="00981F9B">
      <w:pPr>
        <w:pStyle w:val="z-TopofForm"/>
        <w:spacing w:line="440" w:lineRule="exact"/>
        <w:ind w:left="1440" w:hanging="1440"/>
        <w:rPr>
          <w:i/>
          <w:sz w:val="22"/>
        </w:rPr>
      </w:pPr>
    </w:p>
    <w:p w14:paraId="568F4F23" w14:textId="77777777" w:rsidR="009F1CEE" w:rsidRDefault="009F1CEE" w:rsidP="00981F9B">
      <w:pPr>
        <w:pStyle w:val="z-TopofForm"/>
        <w:spacing w:line="440" w:lineRule="exact"/>
        <w:ind w:left="1440" w:hanging="1440"/>
        <w:rPr>
          <w:i/>
          <w:sz w:val="22"/>
        </w:rPr>
      </w:pPr>
    </w:p>
    <w:p w14:paraId="52DB26CE" w14:textId="77777777" w:rsidR="009F1CEE" w:rsidRDefault="009F1CEE" w:rsidP="00981F9B">
      <w:pPr>
        <w:pStyle w:val="z-TopofForm"/>
        <w:spacing w:line="440" w:lineRule="exact"/>
        <w:ind w:left="1440" w:hanging="1440"/>
        <w:rPr>
          <w:i/>
          <w:sz w:val="22"/>
        </w:rPr>
      </w:pPr>
    </w:p>
    <w:p w14:paraId="17BAB7F2" w14:textId="77777777" w:rsidR="009F1CEE" w:rsidRDefault="009F1CEE" w:rsidP="00981F9B">
      <w:pPr>
        <w:pStyle w:val="z-TopofForm"/>
        <w:spacing w:line="440" w:lineRule="exact"/>
        <w:ind w:left="1440" w:hanging="1440"/>
        <w:rPr>
          <w:i/>
          <w:sz w:val="22"/>
        </w:rPr>
      </w:pPr>
    </w:p>
    <w:p w14:paraId="31E2D888" w14:textId="77777777" w:rsidR="009F1CEE" w:rsidRDefault="009F1CEE" w:rsidP="00981F9B">
      <w:pPr>
        <w:pStyle w:val="z-TopofForm"/>
        <w:spacing w:line="440" w:lineRule="exact"/>
        <w:ind w:left="1440" w:hanging="1440"/>
        <w:rPr>
          <w:i/>
          <w:sz w:val="22"/>
        </w:rPr>
      </w:pPr>
    </w:p>
    <w:p w14:paraId="74787094" w14:textId="77777777" w:rsidR="009F1CEE" w:rsidRDefault="009F1CEE" w:rsidP="00981F9B">
      <w:pPr>
        <w:pStyle w:val="z-TopofForm"/>
        <w:spacing w:line="440" w:lineRule="exact"/>
        <w:ind w:left="1440" w:hanging="1440"/>
        <w:rPr>
          <w:i/>
          <w:sz w:val="22"/>
        </w:rPr>
      </w:pPr>
    </w:p>
    <w:p w14:paraId="43593C00" w14:textId="77777777" w:rsidR="009F1CEE" w:rsidRPr="003F5FD2" w:rsidRDefault="009F1CEE" w:rsidP="009F1CEE">
      <w:pPr>
        <w:jc w:val="center"/>
        <w:rPr>
          <w:b/>
          <w:sz w:val="36"/>
        </w:rPr>
      </w:pPr>
      <w:r>
        <w:rPr>
          <w:b/>
          <w:sz w:val="36"/>
        </w:rPr>
        <w:t>A Bill to Fairly Fund College Education</w:t>
      </w:r>
    </w:p>
    <w:p w14:paraId="515FA8E9" w14:textId="77777777" w:rsidR="009F1CEE" w:rsidRPr="003F5FD2" w:rsidRDefault="009F1CEE" w:rsidP="009F1CEE">
      <w:pPr>
        <w:ind w:left="720"/>
      </w:pPr>
    </w:p>
    <w:p w14:paraId="5DDFD579" w14:textId="77777777" w:rsidR="009F1CEE" w:rsidRPr="003F5FD2" w:rsidRDefault="009F1CEE" w:rsidP="009F1CEE">
      <w:pPr>
        <w:spacing w:line="384" w:lineRule="auto"/>
        <w:ind w:left="1440" w:hanging="1440"/>
        <w:rPr>
          <w:caps/>
        </w:rPr>
        <w:sectPr w:rsidR="009F1CEE" w:rsidRPr="003F5FD2">
          <w:type w:val="continuous"/>
          <w:pgSz w:w="12240" w:h="15840"/>
          <w:pgMar w:top="1080" w:right="1080" w:bottom="1080" w:left="1800" w:header="720" w:footer="720" w:gutter="0"/>
          <w:cols w:space="720"/>
          <w:docGrid w:linePitch="360"/>
        </w:sectPr>
      </w:pPr>
    </w:p>
    <w:p w14:paraId="6F0D7332" w14:textId="77777777" w:rsidR="009F1CEE" w:rsidRPr="003F5FD2" w:rsidRDefault="009F1CEE" w:rsidP="009F1CEE">
      <w:pPr>
        <w:spacing w:line="440" w:lineRule="exact"/>
        <w:ind w:left="1440" w:hanging="1440"/>
        <w:rPr>
          <w:caps/>
          <w:sz w:val="24"/>
        </w:rPr>
      </w:pPr>
      <w:r w:rsidRPr="003F5FD2">
        <w:rPr>
          <w:caps/>
          <w:sz w:val="24"/>
        </w:rPr>
        <w:lastRenderedPageBreak/>
        <w:t>BE IT ENACTED BY THE CONGRESS HERE ASSEMBLED THAT:</w:t>
      </w:r>
    </w:p>
    <w:p w14:paraId="7209491C" w14:textId="77777777" w:rsidR="009F1CEE" w:rsidRDefault="009F1CEE" w:rsidP="009F1CEE">
      <w:pPr>
        <w:spacing w:line="440" w:lineRule="exact"/>
        <w:ind w:left="1440" w:hanging="1440"/>
        <w:rPr>
          <w:sz w:val="24"/>
        </w:rPr>
      </w:pPr>
      <w:r w:rsidRPr="003F5FD2">
        <w:rPr>
          <w:b/>
          <w:caps/>
          <w:sz w:val="24"/>
        </w:rPr>
        <w:t>Section 1</w:t>
      </w:r>
      <w:r>
        <w:rPr>
          <w:sz w:val="24"/>
        </w:rPr>
        <w:t>.</w:t>
      </w:r>
      <w:r>
        <w:rPr>
          <w:sz w:val="24"/>
        </w:rPr>
        <w:tab/>
        <w:t>The tax-deferred status of funds in 529 college savings accounts shall be revoked; as such, the tax-exempt status of funds taken from said accounts to pay for the costs of higher education shall also be revoked.</w:t>
      </w:r>
    </w:p>
    <w:p w14:paraId="6946B26D" w14:textId="7399CE57" w:rsidR="009F1CEE" w:rsidRPr="003F5FD2" w:rsidRDefault="009F1CEE" w:rsidP="009F1CEE">
      <w:pPr>
        <w:tabs>
          <w:tab w:val="left" w:pos="7140"/>
        </w:tabs>
        <w:spacing w:line="440" w:lineRule="exact"/>
        <w:ind w:left="1440" w:hanging="1440"/>
        <w:rPr>
          <w:sz w:val="24"/>
        </w:rPr>
      </w:pPr>
      <w:r>
        <w:rPr>
          <w:b/>
          <w:caps/>
          <w:sz w:val="24"/>
        </w:rPr>
        <w:t>section 2</w:t>
      </w:r>
      <w:r w:rsidRPr="00D5012C">
        <w:rPr>
          <w:sz w:val="24"/>
        </w:rPr>
        <w:t>.</w:t>
      </w:r>
      <w:r>
        <w:rPr>
          <w:sz w:val="24"/>
        </w:rPr>
        <w:t xml:space="preserve"> </w:t>
      </w:r>
      <w:r>
        <w:rPr>
          <w:sz w:val="24"/>
        </w:rPr>
        <w:tab/>
      </w:r>
      <w:r w:rsidR="0083533F">
        <w:rPr>
          <w:sz w:val="24"/>
        </w:rPr>
        <w:t>I</w:t>
      </w:r>
      <w:r>
        <w:rPr>
          <w:sz w:val="24"/>
        </w:rPr>
        <w:t>ncome from this policy shall be used to help fund the Pell Grant Program and the financing of community college tuition for low-income students</w:t>
      </w:r>
      <w:r w:rsidR="00135274">
        <w:rPr>
          <w:sz w:val="24"/>
        </w:rPr>
        <w:t>.</w:t>
      </w:r>
    </w:p>
    <w:p w14:paraId="5837F828" w14:textId="77777777" w:rsidR="009F1CEE" w:rsidRPr="003F5FD2" w:rsidRDefault="009F1CEE" w:rsidP="009F1CEE">
      <w:pPr>
        <w:spacing w:line="440" w:lineRule="exact"/>
        <w:ind w:left="1440" w:hanging="1440"/>
        <w:rPr>
          <w:sz w:val="24"/>
        </w:rPr>
      </w:pPr>
      <w:r w:rsidRPr="003F5FD2">
        <w:rPr>
          <w:b/>
          <w:caps/>
          <w:sz w:val="24"/>
        </w:rPr>
        <w:t>Section 3</w:t>
      </w:r>
      <w:r w:rsidRPr="003F5FD2">
        <w:rPr>
          <w:b/>
          <w:sz w:val="24"/>
        </w:rPr>
        <w:t>.</w:t>
      </w:r>
      <w:r>
        <w:rPr>
          <w:sz w:val="24"/>
        </w:rPr>
        <w:tab/>
        <w:t xml:space="preserve">The Internal Revenue Service of the United States Department of the Treasury shall oversee the implementation of this Bill. </w:t>
      </w:r>
    </w:p>
    <w:p w14:paraId="7637FA55" w14:textId="77777777" w:rsidR="009F1CEE" w:rsidRPr="003F5FD2" w:rsidRDefault="009F1CEE" w:rsidP="009F1CEE">
      <w:pPr>
        <w:spacing w:line="440" w:lineRule="exact"/>
        <w:ind w:left="1440" w:hanging="1440"/>
        <w:rPr>
          <w:sz w:val="24"/>
        </w:rPr>
      </w:pPr>
      <w:r w:rsidRPr="003F5FD2">
        <w:rPr>
          <w:b/>
          <w:sz w:val="24"/>
        </w:rPr>
        <w:t>SECTION 4.</w:t>
      </w:r>
      <w:r w:rsidRPr="003F5FD2">
        <w:rPr>
          <w:b/>
          <w:sz w:val="24"/>
        </w:rPr>
        <w:tab/>
      </w:r>
      <w:r>
        <w:rPr>
          <w:sz w:val="24"/>
        </w:rPr>
        <w:t>This Bill shall come into effect on January 18</w:t>
      </w:r>
      <w:r w:rsidRPr="00BC5E45">
        <w:rPr>
          <w:sz w:val="24"/>
          <w:vertAlign w:val="superscript"/>
        </w:rPr>
        <w:t>th</w:t>
      </w:r>
      <w:r>
        <w:rPr>
          <w:sz w:val="24"/>
        </w:rPr>
        <w:t>, 2016.</w:t>
      </w:r>
      <w:r w:rsidRPr="003F5FD2">
        <w:rPr>
          <w:sz w:val="24"/>
        </w:rPr>
        <w:t xml:space="preserve">  </w:t>
      </w:r>
    </w:p>
    <w:p w14:paraId="5C8B8CFB" w14:textId="77777777" w:rsidR="009F1CEE" w:rsidRPr="003F5FD2" w:rsidRDefault="009F1CEE" w:rsidP="009F1CEE">
      <w:pPr>
        <w:spacing w:line="440" w:lineRule="exact"/>
        <w:ind w:left="1440" w:hanging="1440"/>
        <w:rPr>
          <w:sz w:val="24"/>
        </w:rPr>
        <w:sectPr w:rsidR="009F1CEE" w:rsidRPr="003F5FD2">
          <w:type w:val="continuous"/>
          <w:pgSz w:w="12240" w:h="15840"/>
          <w:pgMar w:top="1080" w:right="1800" w:bottom="1080" w:left="1800" w:header="720" w:footer="720" w:gutter="0"/>
          <w:lnNumType w:countBy="1" w:restart="newSection"/>
          <w:cols w:space="720"/>
          <w:docGrid w:linePitch="360"/>
        </w:sectPr>
      </w:pPr>
      <w:r w:rsidRPr="003F5FD2">
        <w:rPr>
          <w:b/>
          <w:caps/>
          <w:sz w:val="24"/>
        </w:rPr>
        <w:t>Section 5.</w:t>
      </w:r>
      <w:r w:rsidRPr="003F5FD2">
        <w:rPr>
          <w:sz w:val="24"/>
        </w:rPr>
        <w:t xml:space="preserve"> </w:t>
      </w:r>
      <w:r w:rsidRPr="003F5FD2">
        <w:rPr>
          <w:sz w:val="24"/>
        </w:rPr>
        <w:tab/>
        <w:t>All laws in conflict with this legislation are hereby declared null and void.</w:t>
      </w:r>
    </w:p>
    <w:p w14:paraId="70AC6DFF" w14:textId="77777777" w:rsidR="009F1CEE" w:rsidRDefault="009F1CEE" w:rsidP="009F1CEE">
      <w:pPr>
        <w:pStyle w:val="z-TopofForm"/>
        <w:spacing w:line="440" w:lineRule="exact"/>
        <w:ind w:left="1440" w:hanging="1440"/>
        <w:rPr>
          <w:i/>
          <w:sz w:val="22"/>
        </w:rPr>
      </w:pPr>
      <w:r w:rsidRPr="003F5FD2">
        <w:rPr>
          <w:i/>
          <w:sz w:val="22"/>
        </w:rPr>
        <w:lastRenderedPageBreak/>
        <w:t>Introduced for Congressional Debate by</w:t>
      </w:r>
      <w:r>
        <w:rPr>
          <w:i/>
          <w:sz w:val="22"/>
        </w:rPr>
        <w:t xml:space="preserve"> Devin Bergstein, Columbia Debate</w:t>
      </w:r>
      <w:r w:rsidRPr="003F5FD2">
        <w:rPr>
          <w:i/>
          <w:sz w:val="22"/>
        </w:rPr>
        <w:t>.</w:t>
      </w:r>
    </w:p>
    <w:p w14:paraId="6E96F0B2" w14:textId="77777777" w:rsidR="009F1CEE" w:rsidRPr="009D1383" w:rsidRDefault="009F1CEE" w:rsidP="00981F9B">
      <w:pPr>
        <w:pStyle w:val="z-TopofForm"/>
        <w:spacing w:line="440" w:lineRule="exact"/>
        <w:ind w:left="1440" w:hanging="1440"/>
        <w:rPr>
          <w:i/>
          <w:sz w:val="22"/>
        </w:rPr>
      </w:pPr>
    </w:p>
    <w:sectPr w:rsidR="009F1CEE" w:rsidRPr="009D1383" w:rsidSect="00D87541">
      <w:type w:val="continuous"/>
      <w:pgSz w:w="12240" w:h="15840"/>
      <w:pgMar w:top="1080" w:right="1080" w:bottom="720" w:left="180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08B0A2F" w14:textId="77777777" w:rsidR="00B67EB1" w:rsidRDefault="00B67EB1">
      <w:r>
        <w:separator/>
      </w:r>
    </w:p>
  </w:endnote>
  <w:endnote w:type="continuationSeparator" w:id="0">
    <w:p w14:paraId="1EDA102A" w14:textId="77777777" w:rsidR="00B67EB1" w:rsidRDefault="00B67E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Lucida Grande">
    <w:panose1 w:val="020B0600040502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 Light">
    <w:altName w:val="Consolas"/>
    <w:charset w:val="00"/>
    <w:family w:val="swiss"/>
    <w:pitch w:val="variable"/>
    <w:sig w:usb0="A00002EF" w:usb1="4000207B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99259CE" w14:textId="77777777" w:rsidR="00B67EB1" w:rsidRDefault="00B67EB1">
      <w:r>
        <w:separator/>
      </w:r>
    </w:p>
  </w:footnote>
  <w:footnote w:type="continuationSeparator" w:id="0">
    <w:p w14:paraId="64A0EAC6" w14:textId="77777777" w:rsidR="00B67EB1" w:rsidRDefault="00B67EB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615B06"/>
    <w:multiLevelType w:val="hybridMultilevel"/>
    <w:tmpl w:val="C0BA4D3E"/>
    <w:lvl w:ilvl="0" w:tplc="3AD0C43E">
      <w:start w:val="1"/>
      <w:numFmt w:val="upperLetter"/>
      <w:lvlText w:val="%1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1">
    <w:nsid w:val="0C0B382D"/>
    <w:multiLevelType w:val="hybridMultilevel"/>
    <w:tmpl w:val="691CE930"/>
    <w:lvl w:ilvl="0" w:tplc="599C3B32">
      <w:start w:val="1"/>
      <w:numFmt w:val="decimal"/>
      <w:lvlText w:val="%1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F975164"/>
    <w:multiLevelType w:val="hybridMultilevel"/>
    <w:tmpl w:val="5E184F90"/>
    <w:lvl w:ilvl="0" w:tplc="252EA66E">
      <w:start w:val="1"/>
      <w:numFmt w:val="upperLetter"/>
      <w:lvlText w:val="%1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477A7C74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F00ECFA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D13EDC60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A405C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5D8636BA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EADEE5C6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8D42C112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4DE84F5E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3">
    <w:nsid w:val="61891736"/>
    <w:multiLevelType w:val="hybridMultilevel"/>
    <w:tmpl w:val="939A0A8A"/>
    <w:lvl w:ilvl="0" w:tplc="01FEAB70">
      <w:start w:val="1"/>
      <w:numFmt w:val="upperLetter"/>
      <w:lvlText w:val="%1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51E8B146">
      <w:start w:val="1"/>
      <w:numFmt w:val="decimal"/>
      <w:lvlText w:val="%2."/>
      <w:lvlJc w:val="left"/>
      <w:pPr>
        <w:tabs>
          <w:tab w:val="num" w:pos="2520"/>
        </w:tabs>
        <w:ind w:left="2520" w:hanging="360"/>
      </w:pPr>
    </w:lvl>
    <w:lvl w:ilvl="2" w:tplc="60DA296C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951255AA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F328F79C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B9660798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B8FAC910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FD704008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F8CE8910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52B5"/>
    <w:rsid w:val="00037E7C"/>
    <w:rsid w:val="00051067"/>
    <w:rsid w:val="00135274"/>
    <w:rsid w:val="00152DF6"/>
    <w:rsid w:val="0016075C"/>
    <w:rsid w:val="001A66C0"/>
    <w:rsid w:val="002D563E"/>
    <w:rsid w:val="003506E1"/>
    <w:rsid w:val="00360FA9"/>
    <w:rsid w:val="00374D50"/>
    <w:rsid w:val="00381213"/>
    <w:rsid w:val="00397872"/>
    <w:rsid w:val="00456071"/>
    <w:rsid w:val="00540111"/>
    <w:rsid w:val="0062473A"/>
    <w:rsid w:val="0066798B"/>
    <w:rsid w:val="00690FE8"/>
    <w:rsid w:val="006A2E2A"/>
    <w:rsid w:val="00722940"/>
    <w:rsid w:val="0075291F"/>
    <w:rsid w:val="00811930"/>
    <w:rsid w:val="0082329E"/>
    <w:rsid w:val="0083533F"/>
    <w:rsid w:val="008707A8"/>
    <w:rsid w:val="00956D34"/>
    <w:rsid w:val="00966BA8"/>
    <w:rsid w:val="00981F9B"/>
    <w:rsid w:val="009D1383"/>
    <w:rsid w:val="009F1CEE"/>
    <w:rsid w:val="00A03FE2"/>
    <w:rsid w:val="00B67EB1"/>
    <w:rsid w:val="00BA5325"/>
    <w:rsid w:val="00C175D4"/>
    <w:rsid w:val="00C24FA2"/>
    <w:rsid w:val="00C37307"/>
    <w:rsid w:val="00C56A4F"/>
    <w:rsid w:val="00C9338E"/>
    <w:rsid w:val="00CE6D4F"/>
    <w:rsid w:val="00CE764D"/>
    <w:rsid w:val="00D3469E"/>
    <w:rsid w:val="00D35F8D"/>
    <w:rsid w:val="00D87541"/>
    <w:rsid w:val="00DC37B6"/>
    <w:rsid w:val="00F652B5"/>
    <w:rsid w:val="00F66792"/>
    <w:rsid w:val="00F84178"/>
    <w:rsid w:val="00F92522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oNotEmbedSmartTags/>
  <w:decimalSymbol w:val="."/>
  <w:listSeparator w:val=","/>
  <w14:docId w14:val="153BBF5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No Spacing" w:semiHidden="0" w:unhideWhenUsed="0" w:qFormat="1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iPriority="1" w:unhideWhenUsed="0" w:qFormat="1"/>
    <w:lsdException w:name="Medium Grid 3" w:semiHidden="0" w:uiPriority="60" w:unhideWhenUsed="0"/>
    <w:lsdException w:name="Dark List" w:semiHidden="0" w:uiPriority="61" w:unhideWhenUsed="0"/>
    <w:lsdException w:name="Colorful Shading" w:semiHidden="0" w:uiPriority="62" w:unhideWhenUsed="0"/>
    <w:lsdException w:name="Colorful List" w:semiHidden="0" w:uiPriority="63" w:unhideWhenUsed="0"/>
    <w:lsdException w:name="Colorful Grid" w:semiHidden="0" w:uiPriority="64" w:unhideWhenUsed="0"/>
    <w:lsdException w:name="Light Shading Accent 1" w:semiHidden="0" w:uiPriority="65" w:unhideWhenUsed="0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semiHidden="0" w:uiPriority="71" w:unhideWhenUsed="0"/>
    <w:lsdException w:name="List Paragraph" w:semiHidden="0" w:uiPriority="72" w:unhideWhenUsed="0" w:qFormat="1"/>
    <w:lsdException w:name="Quote" w:semiHidden="0" w:uiPriority="73" w:unhideWhenUsed="0" w:qFormat="1"/>
    <w:lsdException w:name="Intense Quote" w:semiHidden="0" w:uiPriority="60" w:unhideWhenUsed="0" w:qFormat="1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nhideWhenUsed="0"/>
    <w:lsdException w:name="Colorful List Accent 1" w:semiHidden="0" w:uiPriority="34" w:unhideWhenUsed="0" w:qFormat="1"/>
    <w:lsdException w:name="Colorful Grid Accent 1" w:semiHidden="0" w:uiPriority="29" w:unhideWhenUsed="0" w:qFormat="1"/>
    <w:lsdException w:name="Light Shading Accent 2" w:semiHidden="0" w:uiPriority="30" w:unhideWhenUsed="0" w:qFormat="1"/>
    <w:lsdException w:name="Light List Accent 2" w:semiHidden="0" w:uiPriority="66" w:unhideWhenUsed="0"/>
    <w:lsdException w:name="Light Grid Accent 2" w:semiHidden="0" w:uiPriority="67" w:unhideWhenUsed="0"/>
    <w:lsdException w:name="Medium Shading 1 Accent 2" w:semiHidden="0" w:uiPriority="68" w:unhideWhenUsed="0"/>
    <w:lsdException w:name="Medium Shading 2 Accent 2" w:semiHidden="0" w:uiPriority="69" w:unhideWhenUsed="0"/>
    <w:lsdException w:name="Medium List 1 Accent 2" w:semiHidden="0" w:uiPriority="70" w:unhideWhenUsed="0"/>
    <w:lsdException w:name="Medium List 2 Accent 2" w:semiHidden="0" w:uiPriority="71" w:unhideWhenUsed="0"/>
    <w:lsdException w:name="Medium Grid 1 Accent 2" w:semiHidden="0" w:uiPriority="72" w:unhideWhenUsed="0"/>
    <w:lsdException w:name="Medium Grid 2 Accent 2" w:semiHidden="0" w:uiPriority="73" w:unhideWhenUsed="0"/>
    <w:lsdException w:name="Medium Grid 3 Accent 2" w:semiHidden="0" w:uiPriority="60" w:unhideWhenUsed="0"/>
    <w:lsdException w:name="Dark List Accent 2" w:semiHidden="0" w:uiPriority="61" w:unhideWhenUsed="0"/>
    <w:lsdException w:name="Colorful Shading Accent 2" w:semiHidden="0" w:uiPriority="62" w:unhideWhenUsed="0"/>
    <w:lsdException w:name="Colorful List Accent 2" w:semiHidden="0" w:uiPriority="63" w:unhideWhenUsed="0"/>
    <w:lsdException w:name="Colorful Grid Accent 2" w:semiHidden="0" w:uiPriority="64" w:unhideWhenUsed="0"/>
    <w:lsdException w:name="Light Shading Accent 3" w:semiHidden="0" w:uiPriority="65" w:unhideWhenUsed="0"/>
    <w:lsdException w:name="Light List Accent 3" w:semiHidden="0" w:uiPriority="66" w:unhideWhenUsed="0"/>
    <w:lsdException w:name="Light Grid Accent 3" w:semiHidden="0" w:uiPriority="67" w:unhideWhenUsed="0"/>
    <w:lsdException w:name="Medium Shading 1 Accent 3" w:semiHidden="0" w:uiPriority="68" w:unhideWhenUsed="0"/>
    <w:lsdException w:name="Medium Shading 2 Accent 3" w:semiHidden="0" w:uiPriority="69" w:unhideWhenUsed="0"/>
    <w:lsdException w:name="Medium List 1 Accent 3" w:semiHidden="0" w:uiPriority="70" w:unhideWhenUsed="0"/>
    <w:lsdException w:name="Medium List 2 Accent 3" w:semiHidden="0" w:uiPriority="71" w:unhideWhenUsed="0"/>
    <w:lsdException w:name="Medium Grid 1 Accent 3" w:semiHidden="0" w:uiPriority="72" w:unhideWhenUsed="0"/>
    <w:lsdException w:name="Medium Grid 2 Accent 3" w:semiHidden="0" w:uiPriority="73" w:unhideWhenUsed="0"/>
    <w:lsdException w:name="Medium Grid 3 Accent 3" w:semiHidden="0" w:uiPriority="60" w:unhideWhenUsed="0"/>
    <w:lsdException w:name="Dark List Accent 3" w:semiHidden="0" w:uiPriority="61" w:unhideWhenUsed="0"/>
    <w:lsdException w:name="Colorful Shading Accent 3" w:semiHidden="0" w:uiPriority="62" w:unhideWhenUsed="0"/>
    <w:lsdException w:name="Colorful List Accent 3" w:semiHidden="0" w:uiPriority="63" w:unhideWhenUsed="0"/>
    <w:lsdException w:name="Colorful Grid Accent 3" w:semiHidden="0" w:uiPriority="64" w:unhideWhenUsed="0"/>
    <w:lsdException w:name="Light Shading Accent 4" w:semiHidden="0" w:uiPriority="65" w:unhideWhenUsed="0"/>
    <w:lsdException w:name="Light List Accent 4" w:semiHidden="0" w:uiPriority="66" w:unhideWhenUsed="0"/>
    <w:lsdException w:name="Light Grid Accent 4" w:semiHidden="0" w:uiPriority="67" w:unhideWhenUsed="0"/>
    <w:lsdException w:name="Medium Shading 1 Accent 4" w:semiHidden="0" w:uiPriority="68" w:unhideWhenUsed="0"/>
    <w:lsdException w:name="Medium Shading 2 Accent 4" w:semiHidden="0" w:uiPriority="69" w:unhideWhenUsed="0"/>
    <w:lsdException w:name="Medium List 1 Accent 4" w:semiHidden="0" w:uiPriority="70" w:unhideWhenUsed="0"/>
    <w:lsdException w:name="Medium List 2 Accent 4" w:semiHidden="0" w:uiPriority="71" w:unhideWhenUsed="0"/>
    <w:lsdException w:name="Medium Grid 1 Accent 4" w:semiHidden="0" w:uiPriority="72" w:unhideWhenUsed="0"/>
    <w:lsdException w:name="Medium Grid 2 Accent 4" w:semiHidden="0" w:uiPriority="73" w:unhideWhenUsed="0"/>
    <w:lsdException w:name="Medium Grid 3 Accent 4" w:semiHidden="0" w:uiPriority="60" w:unhideWhenUsed="0"/>
    <w:lsdException w:name="Dark List Accent 4" w:semiHidden="0" w:uiPriority="61" w:unhideWhenUsed="0"/>
    <w:lsdException w:name="Colorful Shading Accent 4" w:semiHidden="0" w:uiPriority="62" w:unhideWhenUsed="0"/>
    <w:lsdException w:name="Colorful List Accent 4" w:semiHidden="0" w:uiPriority="63" w:unhideWhenUsed="0"/>
    <w:lsdException w:name="Colorful Grid Accent 4" w:semiHidden="0" w:uiPriority="64" w:unhideWhenUsed="0"/>
    <w:lsdException w:name="Light Shading Accent 5" w:semiHidden="0" w:uiPriority="65" w:unhideWhenUsed="0"/>
    <w:lsdException w:name="Light List Accent 5" w:semiHidden="0" w:uiPriority="66" w:unhideWhenUsed="0"/>
    <w:lsdException w:name="Light Grid Accent 5" w:semiHidden="0" w:uiPriority="67" w:unhideWhenUsed="0"/>
    <w:lsdException w:name="Medium Shading 1 Accent 5" w:semiHidden="0" w:uiPriority="68" w:unhideWhenUsed="0"/>
    <w:lsdException w:name="Medium Shading 2 Accent 5" w:semiHidden="0" w:uiPriority="69" w:unhideWhenUsed="0"/>
    <w:lsdException w:name="Medium List 1 Accent 5" w:semiHidden="0" w:uiPriority="70" w:unhideWhenUsed="0"/>
    <w:lsdException w:name="Medium List 2 Accent 5" w:semiHidden="0" w:uiPriority="71" w:unhideWhenUsed="0"/>
    <w:lsdException w:name="Medium Grid 1 Accent 5" w:semiHidden="0" w:uiPriority="72" w:unhideWhenUsed="0"/>
    <w:lsdException w:name="Medium Grid 2 Accent 5" w:semiHidden="0" w:uiPriority="73" w:unhideWhenUsed="0"/>
    <w:lsdException w:name="Medium Grid 3 Accent 5" w:semiHidden="0" w:uiPriority="60" w:unhideWhenUsed="0"/>
    <w:lsdException w:name="Dark List Accent 5" w:semiHidden="0" w:uiPriority="61" w:unhideWhenUsed="0"/>
    <w:lsdException w:name="Colorful Shading Accent 5" w:semiHidden="0" w:uiPriority="62" w:unhideWhenUsed="0"/>
    <w:lsdException w:name="Colorful List Accent 5" w:semiHidden="0" w:uiPriority="63" w:unhideWhenUsed="0"/>
    <w:lsdException w:name="Colorful Grid Accent 5" w:semiHidden="0" w:uiPriority="64" w:unhideWhenUsed="0"/>
    <w:lsdException w:name="Light Shading Accent 6" w:semiHidden="0" w:uiPriority="65" w:unhideWhenUsed="0"/>
    <w:lsdException w:name="Light List Accent 6" w:semiHidden="0" w:uiPriority="66" w:unhideWhenUsed="0"/>
    <w:lsdException w:name="Light Grid Accent 6" w:semiHidden="0" w:uiPriority="67" w:unhideWhenUsed="0"/>
    <w:lsdException w:name="Medium Shading 1 Accent 6" w:semiHidden="0" w:uiPriority="68" w:unhideWhenUsed="0"/>
    <w:lsdException w:name="Medium Shading 2 Accent 6" w:semiHidden="0" w:uiPriority="69" w:unhideWhenUsed="0"/>
    <w:lsdException w:name="Medium List 1 Accent 6" w:semiHidden="0" w:uiPriority="70" w:unhideWhenUsed="0"/>
    <w:lsdException w:name="Medium List 2 Accent 6" w:semiHidden="0" w:uiPriority="71" w:unhideWhenUsed="0"/>
    <w:lsdException w:name="Medium Grid 1 Accent 6" w:semiHidden="0" w:uiPriority="72" w:unhideWhenUsed="0"/>
    <w:lsdException w:name="Medium Grid 2 Accent 6" w:semiHidden="0" w:uiPriority="73" w:unhideWhenUsed="0"/>
    <w:lsdException w:name="Medium Grid 3 Accent 6" w:semiHidden="0" w:uiPriority="60" w:unhideWhenUsed="0"/>
    <w:lsdException w:name="Dark List Accent 6" w:semiHidden="0" w:uiPriority="61" w:unhideWhenUsed="0"/>
    <w:lsdException w:name="Colorful Shading Accent 6" w:semiHidden="0" w:uiPriority="62" w:unhideWhenUsed="0"/>
    <w:lsdException w:name="Colorful List Accent 6" w:semiHidden="0" w:uiPriority="63" w:unhideWhenUsed="0"/>
    <w:lsdException w:name="Colorful Grid Accent 6" w:semiHidden="0" w:uiPriority="64" w:unhideWhenUsed="0"/>
    <w:lsdException w:name="Subtle Emphasis" w:semiHidden="0" w:uiPriority="65" w:unhideWhenUsed="0" w:qFormat="1"/>
    <w:lsdException w:name="Intense Emphasis" w:semiHidden="0" w:uiPriority="66" w:unhideWhenUsed="0" w:qFormat="1"/>
    <w:lsdException w:name="Subtle Reference" w:semiHidden="0" w:uiPriority="67" w:unhideWhenUsed="0" w:qFormat="1"/>
    <w:lsdException w:name="Intense Reference" w:semiHidden="0" w:uiPriority="68" w:unhideWhenUsed="0" w:qFormat="1"/>
    <w:lsdException w:name="Book Title" w:semiHidden="0" w:uiPriority="69" w:unhideWhenUsed="0" w:qFormat="1"/>
    <w:lsdException w:name="Bibliography" w:semiHidden="0" w:uiPriority="70" w:unhideWhenUsed="0"/>
    <w:lsdException w:name="TOC Heading" w:uiPriority="71" w:qFormat="1"/>
  </w:latentStyles>
  <w:style w:type="paragraph" w:default="1" w:styleId="Normal">
    <w:name w:val="Normal"/>
    <w:qFormat/>
    <w:rsid w:val="006A2E2A"/>
    <w:rPr>
      <w:sz w:val="18"/>
      <w:szCs w:val="18"/>
    </w:rPr>
  </w:style>
  <w:style w:type="paragraph" w:styleId="Heading1">
    <w:name w:val="heading 1"/>
    <w:basedOn w:val="Normal"/>
    <w:next w:val="Normal"/>
    <w:qFormat/>
    <w:rsid w:val="006A2E2A"/>
    <w:pPr>
      <w:keepNext/>
      <w:outlineLvl w:val="0"/>
    </w:pPr>
    <w:rPr>
      <w:b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z-TopofForm">
    <w:name w:val="HTML Top of Form"/>
    <w:basedOn w:val="Normal"/>
    <w:link w:val="z-TopofFormChar"/>
    <w:uiPriority w:val="99"/>
    <w:rsid w:val="006A2E2A"/>
    <w:rPr>
      <w:sz w:val="24"/>
    </w:rPr>
  </w:style>
  <w:style w:type="character" w:customStyle="1" w:styleId="z-BottomofForm1">
    <w:name w:val="z-Bottom of Form1"/>
    <w:rsid w:val="006A2E2A"/>
    <w:rPr>
      <w:sz w:val="18"/>
    </w:rPr>
  </w:style>
  <w:style w:type="paragraph" w:styleId="NormalWeb">
    <w:name w:val="Normal (Web)"/>
    <w:basedOn w:val="z-TopofForm"/>
    <w:rsid w:val="006A2E2A"/>
  </w:style>
  <w:style w:type="paragraph" w:customStyle="1" w:styleId="HTMLAcronym1">
    <w:name w:val="HTML Acronym1"/>
    <w:basedOn w:val="z-TopofForm"/>
    <w:rsid w:val="006A2E2A"/>
    <w:pPr>
      <w:jc w:val="center"/>
    </w:pPr>
    <w:rPr>
      <w:b/>
      <w:sz w:val="28"/>
    </w:rPr>
  </w:style>
  <w:style w:type="paragraph" w:styleId="HTMLAddress">
    <w:name w:val="HTML Address"/>
    <w:basedOn w:val="z-TopofForm"/>
    <w:rsid w:val="006A2E2A"/>
  </w:style>
  <w:style w:type="paragraph" w:customStyle="1" w:styleId="HTMLCite1">
    <w:name w:val="HTML Cite1"/>
    <w:basedOn w:val="z-TopofForm"/>
    <w:rsid w:val="006A2E2A"/>
    <w:pPr>
      <w:jc w:val="center"/>
    </w:pPr>
    <w:rPr>
      <w:i/>
    </w:rPr>
  </w:style>
  <w:style w:type="paragraph" w:customStyle="1" w:styleId="HTMLCode1">
    <w:name w:val="HTML Code1"/>
    <w:basedOn w:val="z-TopofForm"/>
    <w:rsid w:val="006A2E2A"/>
    <w:rPr>
      <w:sz w:val="20"/>
    </w:rPr>
  </w:style>
  <w:style w:type="character" w:styleId="HTMLDefinition">
    <w:name w:val="HTML Definition"/>
    <w:rsid w:val="006A2E2A"/>
    <w:rPr>
      <w:vertAlign w:val="superscript"/>
    </w:rPr>
  </w:style>
  <w:style w:type="paragraph" w:styleId="BodyTextIndent">
    <w:name w:val="Body Text Indent"/>
    <w:basedOn w:val="Normal"/>
    <w:rsid w:val="006A2E2A"/>
    <w:pPr>
      <w:ind w:left="1260" w:hanging="1260"/>
    </w:pPr>
    <w:rPr>
      <w:sz w:val="24"/>
    </w:rPr>
  </w:style>
  <w:style w:type="paragraph" w:styleId="BodyTextIndent2">
    <w:name w:val="Body Text Indent 2"/>
    <w:basedOn w:val="Normal"/>
    <w:rsid w:val="006A2E2A"/>
    <w:pPr>
      <w:ind w:left="1260"/>
    </w:pPr>
    <w:rPr>
      <w:sz w:val="24"/>
    </w:rPr>
  </w:style>
  <w:style w:type="character" w:styleId="LineNumber">
    <w:name w:val="line number"/>
    <w:basedOn w:val="DefaultParagraphFont"/>
    <w:rsid w:val="006A2E2A"/>
  </w:style>
  <w:style w:type="paragraph" w:styleId="Header">
    <w:name w:val="header"/>
    <w:basedOn w:val="Normal"/>
    <w:link w:val="HeaderChar"/>
    <w:unhideWhenUsed/>
    <w:rsid w:val="00152DF6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152DF6"/>
  </w:style>
  <w:style w:type="paragraph" w:styleId="Footer">
    <w:name w:val="footer"/>
    <w:basedOn w:val="Normal"/>
    <w:link w:val="FooterChar"/>
    <w:uiPriority w:val="99"/>
    <w:unhideWhenUsed/>
    <w:rsid w:val="00152DF6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52DF6"/>
  </w:style>
  <w:style w:type="character" w:customStyle="1" w:styleId="z-TopofFormChar">
    <w:name w:val="z-Top of Form Char"/>
    <w:link w:val="z-TopofForm"/>
    <w:uiPriority w:val="99"/>
    <w:rsid w:val="00BA5325"/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2329E"/>
    <w:rPr>
      <w:rFonts w:ascii="Lucida Grande" w:hAnsi="Lucida Grand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329E"/>
    <w:rPr>
      <w:rFonts w:ascii="Lucida Grande" w:hAnsi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No Spacing" w:semiHidden="0" w:unhideWhenUsed="0" w:qFormat="1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iPriority="1" w:unhideWhenUsed="0" w:qFormat="1"/>
    <w:lsdException w:name="Medium Grid 3" w:semiHidden="0" w:uiPriority="60" w:unhideWhenUsed="0"/>
    <w:lsdException w:name="Dark List" w:semiHidden="0" w:uiPriority="61" w:unhideWhenUsed="0"/>
    <w:lsdException w:name="Colorful Shading" w:semiHidden="0" w:uiPriority="62" w:unhideWhenUsed="0"/>
    <w:lsdException w:name="Colorful List" w:semiHidden="0" w:uiPriority="63" w:unhideWhenUsed="0"/>
    <w:lsdException w:name="Colorful Grid" w:semiHidden="0" w:uiPriority="64" w:unhideWhenUsed="0"/>
    <w:lsdException w:name="Light Shading Accent 1" w:semiHidden="0" w:uiPriority="65" w:unhideWhenUsed="0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semiHidden="0" w:uiPriority="71" w:unhideWhenUsed="0"/>
    <w:lsdException w:name="List Paragraph" w:semiHidden="0" w:uiPriority="72" w:unhideWhenUsed="0" w:qFormat="1"/>
    <w:lsdException w:name="Quote" w:semiHidden="0" w:uiPriority="73" w:unhideWhenUsed="0" w:qFormat="1"/>
    <w:lsdException w:name="Intense Quote" w:semiHidden="0" w:uiPriority="60" w:unhideWhenUsed="0" w:qFormat="1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nhideWhenUsed="0"/>
    <w:lsdException w:name="Colorful List Accent 1" w:semiHidden="0" w:uiPriority="34" w:unhideWhenUsed="0" w:qFormat="1"/>
    <w:lsdException w:name="Colorful Grid Accent 1" w:semiHidden="0" w:uiPriority="29" w:unhideWhenUsed="0" w:qFormat="1"/>
    <w:lsdException w:name="Light Shading Accent 2" w:semiHidden="0" w:uiPriority="30" w:unhideWhenUsed="0" w:qFormat="1"/>
    <w:lsdException w:name="Light List Accent 2" w:semiHidden="0" w:uiPriority="66" w:unhideWhenUsed="0"/>
    <w:lsdException w:name="Light Grid Accent 2" w:semiHidden="0" w:uiPriority="67" w:unhideWhenUsed="0"/>
    <w:lsdException w:name="Medium Shading 1 Accent 2" w:semiHidden="0" w:uiPriority="68" w:unhideWhenUsed="0"/>
    <w:lsdException w:name="Medium Shading 2 Accent 2" w:semiHidden="0" w:uiPriority="69" w:unhideWhenUsed="0"/>
    <w:lsdException w:name="Medium List 1 Accent 2" w:semiHidden="0" w:uiPriority="70" w:unhideWhenUsed="0"/>
    <w:lsdException w:name="Medium List 2 Accent 2" w:semiHidden="0" w:uiPriority="71" w:unhideWhenUsed="0"/>
    <w:lsdException w:name="Medium Grid 1 Accent 2" w:semiHidden="0" w:uiPriority="72" w:unhideWhenUsed="0"/>
    <w:lsdException w:name="Medium Grid 2 Accent 2" w:semiHidden="0" w:uiPriority="73" w:unhideWhenUsed="0"/>
    <w:lsdException w:name="Medium Grid 3 Accent 2" w:semiHidden="0" w:uiPriority="60" w:unhideWhenUsed="0"/>
    <w:lsdException w:name="Dark List Accent 2" w:semiHidden="0" w:uiPriority="61" w:unhideWhenUsed="0"/>
    <w:lsdException w:name="Colorful Shading Accent 2" w:semiHidden="0" w:uiPriority="62" w:unhideWhenUsed="0"/>
    <w:lsdException w:name="Colorful List Accent 2" w:semiHidden="0" w:uiPriority="63" w:unhideWhenUsed="0"/>
    <w:lsdException w:name="Colorful Grid Accent 2" w:semiHidden="0" w:uiPriority="64" w:unhideWhenUsed="0"/>
    <w:lsdException w:name="Light Shading Accent 3" w:semiHidden="0" w:uiPriority="65" w:unhideWhenUsed="0"/>
    <w:lsdException w:name="Light List Accent 3" w:semiHidden="0" w:uiPriority="66" w:unhideWhenUsed="0"/>
    <w:lsdException w:name="Light Grid Accent 3" w:semiHidden="0" w:uiPriority="67" w:unhideWhenUsed="0"/>
    <w:lsdException w:name="Medium Shading 1 Accent 3" w:semiHidden="0" w:uiPriority="68" w:unhideWhenUsed="0"/>
    <w:lsdException w:name="Medium Shading 2 Accent 3" w:semiHidden="0" w:uiPriority="69" w:unhideWhenUsed="0"/>
    <w:lsdException w:name="Medium List 1 Accent 3" w:semiHidden="0" w:uiPriority="70" w:unhideWhenUsed="0"/>
    <w:lsdException w:name="Medium List 2 Accent 3" w:semiHidden="0" w:uiPriority="71" w:unhideWhenUsed="0"/>
    <w:lsdException w:name="Medium Grid 1 Accent 3" w:semiHidden="0" w:uiPriority="72" w:unhideWhenUsed="0"/>
    <w:lsdException w:name="Medium Grid 2 Accent 3" w:semiHidden="0" w:uiPriority="73" w:unhideWhenUsed="0"/>
    <w:lsdException w:name="Medium Grid 3 Accent 3" w:semiHidden="0" w:uiPriority="60" w:unhideWhenUsed="0"/>
    <w:lsdException w:name="Dark List Accent 3" w:semiHidden="0" w:uiPriority="61" w:unhideWhenUsed="0"/>
    <w:lsdException w:name="Colorful Shading Accent 3" w:semiHidden="0" w:uiPriority="62" w:unhideWhenUsed="0"/>
    <w:lsdException w:name="Colorful List Accent 3" w:semiHidden="0" w:uiPriority="63" w:unhideWhenUsed="0"/>
    <w:lsdException w:name="Colorful Grid Accent 3" w:semiHidden="0" w:uiPriority="64" w:unhideWhenUsed="0"/>
    <w:lsdException w:name="Light Shading Accent 4" w:semiHidden="0" w:uiPriority="65" w:unhideWhenUsed="0"/>
    <w:lsdException w:name="Light List Accent 4" w:semiHidden="0" w:uiPriority="66" w:unhideWhenUsed="0"/>
    <w:lsdException w:name="Light Grid Accent 4" w:semiHidden="0" w:uiPriority="67" w:unhideWhenUsed="0"/>
    <w:lsdException w:name="Medium Shading 1 Accent 4" w:semiHidden="0" w:uiPriority="68" w:unhideWhenUsed="0"/>
    <w:lsdException w:name="Medium Shading 2 Accent 4" w:semiHidden="0" w:uiPriority="69" w:unhideWhenUsed="0"/>
    <w:lsdException w:name="Medium List 1 Accent 4" w:semiHidden="0" w:uiPriority="70" w:unhideWhenUsed="0"/>
    <w:lsdException w:name="Medium List 2 Accent 4" w:semiHidden="0" w:uiPriority="71" w:unhideWhenUsed="0"/>
    <w:lsdException w:name="Medium Grid 1 Accent 4" w:semiHidden="0" w:uiPriority="72" w:unhideWhenUsed="0"/>
    <w:lsdException w:name="Medium Grid 2 Accent 4" w:semiHidden="0" w:uiPriority="73" w:unhideWhenUsed="0"/>
    <w:lsdException w:name="Medium Grid 3 Accent 4" w:semiHidden="0" w:uiPriority="60" w:unhideWhenUsed="0"/>
    <w:lsdException w:name="Dark List Accent 4" w:semiHidden="0" w:uiPriority="61" w:unhideWhenUsed="0"/>
    <w:lsdException w:name="Colorful Shading Accent 4" w:semiHidden="0" w:uiPriority="62" w:unhideWhenUsed="0"/>
    <w:lsdException w:name="Colorful List Accent 4" w:semiHidden="0" w:uiPriority="63" w:unhideWhenUsed="0"/>
    <w:lsdException w:name="Colorful Grid Accent 4" w:semiHidden="0" w:uiPriority="64" w:unhideWhenUsed="0"/>
    <w:lsdException w:name="Light Shading Accent 5" w:semiHidden="0" w:uiPriority="65" w:unhideWhenUsed="0"/>
    <w:lsdException w:name="Light List Accent 5" w:semiHidden="0" w:uiPriority="66" w:unhideWhenUsed="0"/>
    <w:lsdException w:name="Light Grid Accent 5" w:semiHidden="0" w:uiPriority="67" w:unhideWhenUsed="0"/>
    <w:lsdException w:name="Medium Shading 1 Accent 5" w:semiHidden="0" w:uiPriority="68" w:unhideWhenUsed="0"/>
    <w:lsdException w:name="Medium Shading 2 Accent 5" w:semiHidden="0" w:uiPriority="69" w:unhideWhenUsed="0"/>
    <w:lsdException w:name="Medium List 1 Accent 5" w:semiHidden="0" w:uiPriority="70" w:unhideWhenUsed="0"/>
    <w:lsdException w:name="Medium List 2 Accent 5" w:semiHidden="0" w:uiPriority="71" w:unhideWhenUsed="0"/>
    <w:lsdException w:name="Medium Grid 1 Accent 5" w:semiHidden="0" w:uiPriority="72" w:unhideWhenUsed="0"/>
    <w:lsdException w:name="Medium Grid 2 Accent 5" w:semiHidden="0" w:uiPriority="73" w:unhideWhenUsed="0"/>
    <w:lsdException w:name="Medium Grid 3 Accent 5" w:semiHidden="0" w:uiPriority="60" w:unhideWhenUsed="0"/>
    <w:lsdException w:name="Dark List Accent 5" w:semiHidden="0" w:uiPriority="61" w:unhideWhenUsed="0"/>
    <w:lsdException w:name="Colorful Shading Accent 5" w:semiHidden="0" w:uiPriority="62" w:unhideWhenUsed="0"/>
    <w:lsdException w:name="Colorful List Accent 5" w:semiHidden="0" w:uiPriority="63" w:unhideWhenUsed="0"/>
    <w:lsdException w:name="Colorful Grid Accent 5" w:semiHidden="0" w:uiPriority="64" w:unhideWhenUsed="0"/>
    <w:lsdException w:name="Light Shading Accent 6" w:semiHidden="0" w:uiPriority="65" w:unhideWhenUsed="0"/>
    <w:lsdException w:name="Light List Accent 6" w:semiHidden="0" w:uiPriority="66" w:unhideWhenUsed="0"/>
    <w:lsdException w:name="Light Grid Accent 6" w:semiHidden="0" w:uiPriority="67" w:unhideWhenUsed="0"/>
    <w:lsdException w:name="Medium Shading 1 Accent 6" w:semiHidden="0" w:uiPriority="68" w:unhideWhenUsed="0"/>
    <w:lsdException w:name="Medium Shading 2 Accent 6" w:semiHidden="0" w:uiPriority="69" w:unhideWhenUsed="0"/>
    <w:lsdException w:name="Medium List 1 Accent 6" w:semiHidden="0" w:uiPriority="70" w:unhideWhenUsed="0"/>
    <w:lsdException w:name="Medium List 2 Accent 6" w:semiHidden="0" w:uiPriority="71" w:unhideWhenUsed="0"/>
    <w:lsdException w:name="Medium Grid 1 Accent 6" w:semiHidden="0" w:uiPriority="72" w:unhideWhenUsed="0"/>
    <w:lsdException w:name="Medium Grid 2 Accent 6" w:semiHidden="0" w:uiPriority="73" w:unhideWhenUsed="0"/>
    <w:lsdException w:name="Medium Grid 3 Accent 6" w:semiHidden="0" w:uiPriority="60" w:unhideWhenUsed="0"/>
    <w:lsdException w:name="Dark List Accent 6" w:semiHidden="0" w:uiPriority="61" w:unhideWhenUsed="0"/>
    <w:lsdException w:name="Colorful Shading Accent 6" w:semiHidden="0" w:uiPriority="62" w:unhideWhenUsed="0"/>
    <w:lsdException w:name="Colorful List Accent 6" w:semiHidden="0" w:uiPriority="63" w:unhideWhenUsed="0"/>
    <w:lsdException w:name="Colorful Grid Accent 6" w:semiHidden="0" w:uiPriority="64" w:unhideWhenUsed="0"/>
    <w:lsdException w:name="Subtle Emphasis" w:semiHidden="0" w:uiPriority="65" w:unhideWhenUsed="0" w:qFormat="1"/>
    <w:lsdException w:name="Intense Emphasis" w:semiHidden="0" w:uiPriority="66" w:unhideWhenUsed="0" w:qFormat="1"/>
    <w:lsdException w:name="Subtle Reference" w:semiHidden="0" w:uiPriority="67" w:unhideWhenUsed="0" w:qFormat="1"/>
    <w:lsdException w:name="Intense Reference" w:semiHidden="0" w:uiPriority="68" w:unhideWhenUsed="0" w:qFormat="1"/>
    <w:lsdException w:name="Book Title" w:semiHidden="0" w:uiPriority="69" w:unhideWhenUsed="0" w:qFormat="1"/>
    <w:lsdException w:name="Bibliography" w:semiHidden="0" w:uiPriority="70" w:unhideWhenUsed="0"/>
    <w:lsdException w:name="TOC Heading" w:uiPriority="71" w:qFormat="1"/>
  </w:latentStyles>
  <w:style w:type="paragraph" w:default="1" w:styleId="Normal">
    <w:name w:val="Normal"/>
    <w:qFormat/>
    <w:rsid w:val="006A2E2A"/>
    <w:rPr>
      <w:sz w:val="18"/>
      <w:szCs w:val="18"/>
    </w:rPr>
  </w:style>
  <w:style w:type="paragraph" w:styleId="Heading1">
    <w:name w:val="heading 1"/>
    <w:basedOn w:val="Normal"/>
    <w:next w:val="Normal"/>
    <w:qFormat/>
    <w:rsid w:val="006A2E2A"/>
    <w:pPr>
      <w:keepNext/>
      <w:outlineLvl w:val="0"/>
    </w:pPr>
    <w:rPr>
      <w:b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z-TopofForm">
    <w:name w:val="HTML Top of Form"/>
    <w:basedOn w:val="Normal"/>
    <w:link w:val="z-TopofFormChar"/>
    <w:uiPriority w:val="99"/>
    <w:rsid w:val="006A2E2A"/>
    <w:rPr>
      <w:sz w:val="24"/>
    </w:rPr>
  </w:style>
  <w:style w:type="character" w:customStyle="1" w:styleId="z-BottomofForm1">
    <w:name w:val="z-Bottom of Form1"/>
    <w:rsid w:val="006A2E2A"/>
    <w:rPr>
      <w:sz w:val="18"/>
    </w:rPr>
  </w:style>
  <w:style w:type="paragraph" w:styleId="NormalWeb">
    <w:name w:val="Normal (Web)"/>
    <w:basedOn w:val="z-TopofForm"/>
    <w:rsid w:val="006A2E2A"/>
  </w:style>
  <w:style w:type="paragraph" w:customStyle="1" w:styleId="HTMLAcronym1">
    <w:name w:val="HTML Acronym1"/>
    <w:basedOn w:val="z-TopofForm"/>
    <w:rsid w:val="006A2E2A"/>
    <w:pPr>
      <w:jc w:val="center"/>
    </w:pPr>
    <w:rPr>
      <w:b/>
      <w:sz w:val="28"/>
    </w:rPr>
  </w:style>
  <w:style w:type="paragraph" w:styleId="HTMLAddress">
    <w:name w:val="HTML Address"/>
    <w:basedOn w:val="z-TopofForm"/>
    <w:rsid w:val="006A2E2A"/>
  </w:style>
  <w:style w:type="paragraph" w:customStyle="1" w:styleId="HTMLCite1">
    <w:name w:val="HTML Cite1"/>
    <w:basedOn w:val="z-TopofForm"/>
    <w:rsid w:val="006A2E2A"/>
    <w:pPr>
      <w:jc w:val="center"/>
    </w:pPr>
    <w:rPr>
      <w:i/>
    </w:rPr>
  </w:style>
  <w:style w:type="paragraph" w:customStyle="1" w:styleId="HTMLCode1">
    <w:name w:val="HTML Code1"/>
    <w:basedOn w:val="z-TopofForm"/>
    <w:rsid w:val="006A2E2A"/>
    <w:rPr>
      <w:sz w:val="20"/>
    </w:rPr>
  </w:style>
  <w:style w:type="character" w:styleId="HTMLDefinition">
    <w:name w:val="HTML Definition"/>
    <w:rsid w:val="006A2E2A"/>
    <w:rPr>
      <w:vertAlign w:val="superscript"/>
    </w:rPr>
  </w:style>
  <w:style w:type="paragraph" w:styleId="BodyTextIndent">
    <w:name w:val="Body Text Indent"/>
    <w:basedOn w:val="Normal"/>
    <w:rsid w:val="006A2E2A"/>
    <w:pPr>
      <w:ind w:left="1260" w:hanging="1260"/>
    </w:pPr>
    <w:rPr>
      <w:sz w:val="24"/>
    </w:rPr>
  </w:style>
  <w:style w:type="paragraph" w:styleId="BodyTextIndent2">
    <w:name w:val="Body Text Indent 2"/>
    <w:basedOn w:val="Normal"/>
    <w:rsid w:val="006A2E2A"/>
    <w:pPr>
      <w:ind w:left="1260"/>
    </w:pPr>
    <w:rPr>
      <w:sz w:val="24"/>
    </w:rPr>
  </w:style>
  <w:style w:type="character" w:styleId="LineNumber">
    <w:name w:val="line number"/>
    <w:basedOn w:val="DefaultParagraphFont"/>
    <w:rsid w:val="006A2E2A"/>
  </w:style>
  <w:style w:type="paragraph" w:styleId="Header">
    <w:name w:val="header"/>
    <w:basedOn w:val="Normal"/>
    <w:link w:val="HeaderChar"/>
    <w:unhideWhenUsed/>
    <w:rsid w:val="00152DF6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152DF6"/>
  </w:style>
  <w:style w:type="paragraph" w:styleId="Footer">
    <w:name w:val="footer"/>
    <w:basedOn w:val="Normal"/>
    <w:link w:val="FooterChar"/>
    <w:uiPriority w:val="99"/>
    <w:unhideWhenUsed/>
    <w:rsid w:val="00152DF6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52DF6"/>
  </w:style>
  <w:style w:type="character" w:customStyle="1" w:styleId="z-TopofFormChar">
    <w:name w:val="z-Top of Form Char"/>
    <w:link w:val="z-TopofForm"/>
    <w:uiPriority w:val="99"/>
    <w:rsid w:val="00BA5325"/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2329E"/>
    <w:rPr>
      <w:rFonts w:ascii="Lucida Grande" w:hAnsi="Lucida Grand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329E"/>
    <w:rPr>
      <w:rFonts w:ascii="Lucida Grande" w:hAnsi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png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555</Words>
  <Characters>3170</Characters>
  <Application>Microsoft Macintosh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NFL Resolution Template</vt:lpstr>
    </vt:vector>
  </TitlesOfParts>
  <Manager/>
  <Company>National Forensic League</Company>
  <LinksUpToDate>false</LinksUpToDate>
  <CharactersWithSpaces>3718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NFL Resolution Template</dc:title>
  <dc:subject/>
  <dc:creator>Adam J. Jacobi</dc:creator>
  <cp:keywords/>
  <dc:description/>
  <cp:lastModifiedBy>NPS</cp:lastModifiedBy>
  <cp:revision>2</cp:revision>
  <cp:lastPrinted>2005-02-04T17:36:00Z</cp:lastPrinted>
  <dcterms:created xsi:type="dcterms:W3CDTF">2015-01-25T00:24:00Z</dcterms:created>
  <dcterms:modified xsi:type="dcterms:W3CDTF">2015-01-25T00:24:00Z</dcterms:modified>
  <cp:category/>
</cp:coreProperties>
</file>