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8DCCC" w14:textId="77777777" w:rsidR="00E82C42" w:rsidRPr="00137F5B" w:rsidRDefault="00E82C42" w:rsidP="00E82C42">
      <w:pPr>
        <w:jc w:val="center"/>
        <w:rPr>
          <w:rFonts w:ascii="Times New Roman" w:hAnsi="Times New Roman" w:cs="Times New Roman"/>
          <w:sz w:val="24"/>
          <w:szCs w:val="24"/>
        </w:rPr>
      </w:pPr>
      <w:r w:rsidRPr="00137F5B">
        <w:rPr>
          <w:rFonts w:ascii="Times New Roman" w:hAnsi="Times New Roman" w:cs="Times New Roman"/>
          <w:sz w:val="24"/>
          <w:szCs w:val="24"/>
        </w:rPr>
        <w:t xml:space="preserve">William Carey Speech and Debate’s </w:t>
      </w:r>
    </w:p>
    <w:p w14:paraId="5FDCA6A9" w14:textId="0C1431B5" w:rsidR="002B187E" w:rsidRPr="00137F5B" w:rsidRDefault="00F46552" w:rsidP="00E82C42">
      <w:pPr>
        <w:jc w:val="center"/>
        <w:rPr>
          <w:rFonts w:ascii="Times New Roman" w:hAnsi="Times New Roman" w:cs="Times New Roman"/>
          <w:sz w:val="24"/>
          <w:szCs w:val="24"/>
        </w:rPr>
      </w:pPr>
      <w:r>
        <w:rPr>
          <w:rFonts w:ascii="Times New Roman" w:hAnsi="Times New Roman" w:cs="Times New Roman"/>
          <w:sz w:val="24"/>
          <w:szCs w:val="24"/>
        </w:rPr>
        <w:t>Third</w:t>
      </w:r>
      <w:r w:rsidR="00E82C42" w:rsidRPr="00137F5B">
        <w:rPr>
          <w:rFonts w:ascii="Times New Roman" w:hAnsi="Times New Roman" w:cs="Times New Roman"/>
          <w:sz w:val="24"/>
          <w:szCs w:val="24"/>
        </w:rPr>
        <w:t xml:space="preserve"> Annual Tournament, the</w:t>
      </w:r>
    </w:p>
    <w:p w14:paraId="038AED68" w14:textId="4A247F4F" w:rsidR="00E82C42" w:rsidRPr="00E82C42" w:rsidRDefault="00E82C42" w:rsidP="00E82C42">
      <w:pPr>
        <w:jc w:val="center"/>
        <w:rPr>
          <w:rFonts w:ascii="Bodoni MT Black" w:hAnsi="Bodoni MT Black"/>
          <w:color w:val="C00000"/>
          <w:sz w:val="40"/>
          <w:szCs w:val="4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path w14:path="circle">
                <w14:fillToRect w14:l="100000" w14:t="0" w14:r="0" w14:b="100000"/>
              </w14:path>
            </w14:gradFill>
          </w14:textFill>
        </w:rPr>
      </w:pPr>
      <w:r w:rsidRPr="00E82C42">
        <w:rPr>
          <w:rFonts w:ascii="Bodoni MT Black" w:hAnsi="Bodoni MT Black"/>
          <w:color w:val="C00000"/>
          <w:sz w:val="40"/>
          <w:szCs w:val="4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path w14:path="circle">
                <w14:fillToRect w14:l="100000" w14:t="0" w14:r="0" w14:b="100000"/>
              </w14:path>
            </w14:gradFill>
          </w14:textFill>
        </w:rPr>
        <w:t>William Carey “Crusader Classic”</w:t>
      </w:r>
    </w:p>
    <w:p w14:paraId="17C1F061" w14:textId="7534DB07" w:rsidR="00E82C42" w:rsidRPr="00E82C42" w:rsidRDefault="00E82C42" w:rsidP="00E82C42">
      <w:pPr>
        <w:jc w:val="center"/>
        <w:rPr>
          <w:rFonts w:ascii="Bodoni MT Black" w:hAnsi="Bodoni MT Black"/>
          <w:color w:val="C00000"/>
          <w:sz w:val="40"/>
          <w:szCs w:val="4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path w14:path="circle">
                <w14:fillToRect w14:l="100000" w14:t="0" w14:r="0" w14:b="100000"/>
              </w14:path>
            </w14:gradFill>
          </w14:textFill>
        </w:rPr>
      </w:pPr>
      <w:r w:rsidRPr="00E82C42">
        <w:rPr>
          <w:rFonts w:ascii="Bodoni MT Black" w:hAnsi="Bodoni MT Black"/>
          <w:color w:val="C00000"/>
          <w:sz w:val="40"/>
          <w:szCs w:val="4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path w14:path="circle">
                <w14:fillToRect w14:l="100000" w14:t="0" w14:r="0" w14:b="100000"/>
              </w14:path>
            </w14:gradFill>
          </w14:textFill>
        </w:rPr>
        <w:t>Invitational</w:t>
      </w:r>
    </w:p>
    <w:p w14:paraId="07C399E0" w14:textId="472E7913" w:rsidR="00E82C42" w:rsidRDefault="00E82C42" w:rsidP="00E82C42">
      <w:pPr>
        <w:jc w:val="center"/>
        <w:rPr>
          <w:rFonts w:ascii="Bodoni MT Black" w:hAnsi="Bodoni MT Black"/>
          <w:color w:val="C00000"/>
          <w:sz w:val="40"/>
          <w:szCs w:val="40"/>
        </w:rPr>
      </w:pPr>
      <w:r>
        <w:rPr>
          <w:rFonts w:ascii="Bodoni MT Black" w:hAnsi="Bodoni MT Black"/>
          <w:noProof/>
          <w:color w:val="C00000"/>
          <w:sz w:val="40"/>
          <w:szCs w:val="40"/>
        </w:rPr>
        <w:drawing>
          <wp:inline distT="0" distB="0" distL="0" distR="0" wp14:anchorId="2B327D32" wp14:editId="664E563E">
            <wp:extent cx="1375833" cy="1557676"/>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5405" cy="1568513"/>
                    </a:xfrm>
                    <a:prstGeom prst="rect">
                      <a:avLst/>
                    </a:prstGeom>
                  </pic:spPr>
                </pic:pic>
              </a:graphicData>
            </a:graphic>
          </wp:inline>
        </w:drawing>
      </w:r>
    </w:p>
    <w:p w14:paraId="59C7C90C" w14:textId="77777777" w:rsidR="00083DCE" w:rsidRPr="00B332FE" w:rsidRDefault="00083DCE" w:rsidP="00083DCE">
      <w:pPr>
        <w:rPr>
          <w:rFonts w:ascii="Times New Roman" w:hAnsi="Times New Roman" w:cs="Times New Roman"/>
          <w:sz w:val="28"/>
          <w:szCs w:val="28"/>
        </w:rPr>
      </w:pPr>
      <w:r w:rsidRPr="00B332FE">
        <w:rPr>
          <w:rFonts w:ascii="Times New Roman" w:hAnsi="Times New Roman" w:cs="Times New Roman"/>
          <w:sz w:val="28"/>
          <w:szCs w:val="28"/>
        </w:rPr>
        <w:t xml:space="preserve">Dear Speech and Debate Friends and Colleagues: </w:t>
      </w:r>
    </w:p>
    <w:p w14:paraId="0FD99A60" w14:textId="35441295" w:rsidR="00083DCE" w:rsidRPr="00B332FE" w:rsidRDefault="00083DCE" w:rsidP="00083DCE">
      <w:pPr>
        <w:rPr>
          <w:rFonts w:ascii="Times New Roman" w:hAnsi="Times New Roman" w:cs="Times New Roman"/>
          <w:sz w:val="28"/>
          <w:szCs w:val="28"/>
        </w:rPr>
      </w:pPr>
      <w:r w:rsidRPr="00B332FE">
        <w:rPr>
          <w:rFonts w:ascii="Times New Roman" w:hAnsi="Times New Roman" w:cs="Times New Roman"/>
          <w:sz w:val="28"/>
          <w:szCs w:val="28"/>
        </w:rPr>
        <w:t xml:space="preserve">Please join us for William Carey’s </w:t>
      </w:r>
      <w:r w:rsidR="00E072DC">
        <w:rPr>
          <w:rFonts w:ascii="Times New Roman" w:hAnsi="Times New Roman" w:cs="Times New Roman"/>
          <w:sz w:val="28"/>
          <w:szCs w:val="28"/>
        </w:rPr>
        <w:t>3</w:t>
      </w:r>
      <w:r w:rsidR="00E072DC" w:rsidRPr="00E072DC">
        <w:rPr>
          <w:rFonts w:ascii="Times New Roman" w:hAnsi="Times New Roman" w:cs="Times New Roman"/>
          <w:sz w:val="28"/>
          <w:szCs w:val="28"/>
          <w:vertAlign w:val="superscript"/>
        </w:rPr>
        <w:t>rd</w:t>
      </w:r>
      <w:r w:rsidRPr="00B332FE">
        <w:rPr>
          <w:rFonts w:ascii="Times New Roman" w:hAnsi="Times New Roman" w:cs="Times New Roman"/>
          <w:sz w:val="28"/>
          <w:szCs w:val="28"/>
        </w:rPr>
        <w:t xml:space="preserve"> annual tournament the William Carey “Crusader Classic” Invitational Tournament on </w:t>
      </w:r>
      <w:r w:rsidR="00E072DC">
        <w:rPr>
          <w:rFonts w:ascii="Times New Roman" w:hAnsi="Times New Roman" w:cs="Times New Roman"/>
          <w:sz w:val="28"/>
          <w:szCs w:val="28"/>
        </w:rPr>
        <w:t>November 1-2</w:t>
      </w:r>
      <w:r w:rsidRPr="00B332FE">
        <w:rPr>
          <w:rFonts w:ascii="Times New Roman" w:hAnsi="Times New Roman" w:cs="Times New Roman"/>
          <w:sz w:val="28"/>
          <w:szCs w:val="28"/>
        </w:rPr>
        <w:t>, 202</w:t>
      </w:r>
      <w:r w:rsidR="00E072DC">
        <w:rPr>
          <w:rFonts w:ascii="Times New Roman" w:hAnsi="Times New Roman" w:cs="Times New Roman"/>
          <w:sz w:val="28"/>
          <w:szCs w:val="28"/>
        </w:rPr>
        <w:t>4</w:t>
      </w:r>
      <w:r w:rsidRPr="00B332FE">
        <w:rPr>
          <w:rFonts w:ascii="Times New Roman" w:hAnsi="Times New Roman" w:cs="Times New Roman"/>
          <w:sz w:val="28"/>
          <w:szCs w:val="28"/>
        </w:rPr>
        <w:t xml:space="preserve">. </w:t>
      </w:r>
    </w:p>
    <w:p w14:paraId="0DC10F5D" w14:textId="02C00797" w:rsidR="00E52BB1" w:rsidRDefault="00E52BB1" w:rsidP="00083DCE">
      <w:pPr>
        <w:rPr>
          <w:rFonts w:ascii="Times New Roman" w:hAnsi="Times New Roman" w:cs="Times New Roman"/>
          <w:sz w:val="28"/>
          <w:szCs w:val="28"/>
        </w:rPr>
      </w:pPr>
      <w:r w:rsidRPr="00E52BB1">
        <w:rPr>
          <w:rFonts w:ascii="Times New Roman" w:hAnsi="Times New Roman" w:cs="Times New Roman"/>
          <w:sz w:val="28"/>
          <w:szCs w:val="28"/>
        </w:rPr>
        <w:t xml:space="preserve">In Debate, we offer </w:t>
      </w:r>
      <w:r w:rsidRPr="00E52BB1">
        <w:rPr>
          <w:rFonts w:ascii="Times New Roman" w:hAnsi="Times New Roman" w:cs="Times New Roman"/>
          <w:b/>
          <w:bCs/>
          <w:sz w:val="28"/>
          <w:szCs w:val="28"/>
        </w:rPr>
        <w:t>Novice Public Forum</w:t>
      </w:r>
      <w:r w:rsidRPr="00E52BB1">
        <w:rPr>
          <w:rFonts w:ascii="Times New Roman" w:hAnsi="Times New Roman" w:cs="Times New Roman"/>
          <w:sz w:val="28"/>
          <w:szCs w:val="28"/>
        </w:rPr>
        <w:t xml:space="preserve">, </w:t>
      </w:r>
      <w:r w:rsidRPr="00E52BB1">
        <w:rPr>
          <w:rFonts w:ascii="Times New Roman" w:hAnsi="Times New Roman" w:cs="Times New Roman"/>
          <w:b/>
          <w:bCs/>
          <w:sz w:val="28"/>
          <w:szCs w:val="28"/>
        </w:rPr>
        <w:t>Varsity Public Forum</w:t>
      </w:r>
      <w:r w:rsidRPr="00E52BB1">
        <w:rPr>
          <w:rFonts w:ascii="Times New Roman" w:hAnsi="Times New Roman" w:cs="Times New Roman"/>
          <w:sz w:val="28"/>
          <w:szCs w:val="28"/>
        </w:rPr>
        <w:t xml:space="preserve">, </w:t>
      </w:r>
      <w:r w:rsidRPr="00E52BB1">
        <w:rPr>
          <w:rFonts w:ascii="Times New Roman" w:hAnsi="Times New Roman" w:cs="Times New Roman"/>
          <w:b/>
          <w:bCs/>
          <w:sz w:val="28"/>
          <w:szCs w:val="28"/>
        </w:rPr>
        <w:t>Novice Lincoln-Douglas</w:t>
      </w:r>
      <w:r w:rsidRPr="00E52BB1">
        <w:rPr>
          <w:rFonts w:ascii="Times New Roman" w:hAnsi="Times New Roman" w:cs="Times New Roman"/>
          <w:sz w:val="28"/>
          <w:szCs w:val="28"/>
        </w:rPr>
        <w:t xml:space="preserve">, </w:t>
      </w:r>
      <w:r w:rsidRPr="00E52BB1">
        <w:rPr>
          <w:rFonts w:ascii="Times New Roman" w:hAnsi="Times New Roman" w:cs="Times New Roman"/>
          <w:b/>
          <w:bCs/>
          <w:sz w:val="28"/>
          <w:szCs w:val="28"/>
        </w:rPr>
        <w:t>Varsity Lincoln-Douglas</w:t>
      </w:r>
      <w:r w:rsidRPr="00E52BB1">
        <w:rPr>
          <w:rFonts w:ascii="Times New Roman" w:hAnsi="Times New Roman" w:cs="Times New Roman"/>
          <w:sz w:val="28"/>
          <w:szCs w:val="28"/>
        </w:rPr>
        <w:t xml:space="preserve">, </w:t>
      </w:r>
      <w:r w:rsidRPr="00E52BB1">
        <w:rPr>
          <w:rFonts w:ascii="Times New Roman" w:hAnsi="Times New Roman" w:cs="Times New Roman"/>
          <w:b/>
          <w:bCs/>
          <w:sz w:val="28"/>
          <w:szCs w:val="28"/>
        </w:rPr>
        <w:t>Policy Debate</w:t>
      </w:r>
      <w:r w:rsidRPr="00E52BB1">
        <w:rPr>
          <w:rFonts w:ascii="Times New Roman" w:hAnsi="Times New Roman" w:cs="Times New Roman"/>
          <w:sz w:val="28"/>
          <w:szCs w:val="28"/>
        </w:rPr>
        <w:t xml:space="preserve">, and </w:t>
      </w:r>
      <w:r w:rsidRPr="00E52BB1">
        <w:rPr>
          <w:rFonts w:ascii="Times New Roman" w:hAnsi="Times New Roman" w:cs="Times New Roman"/>
          <w:b/>
          <w:bCs/>
          <w:sz w:val="28"/>
          <w:szCs w:val="28"/>
        </w:rPr>
        <w:t>Congressional Debate</w:t>
      </w:r>
    </w:p>
    <w:p w14:paraId="00F19F02" w14:textId="77777777" w:rsidR="00E072DC" w:rsidRDefault="00083DCE" w:rsidP="00083DCE">
      <w:pPr>
        <w:rPr>
          <w:rFonts w:ascii="Times New Roman" w:hAnsi="Times New Roman" w:cs="Times New Roman"/>
          <w:sz w:val="28"/>
          <w:szCs w:val="28"/>
        </w:rPr>
      </w:pPr>
      <w:r w:rsidRPr="00B332FE">
        <w:rPr>
          <w:rFonts w:ascii="Times New Roman" w:hAnsi="Times New Roman" w:cs="Times New Roman"/>
          <w:sz w:val="28"/>
          <w:szCs w:val="28"/>
        </w:rPr>
        <w:t xml:space="preserve">Flight </w:t>
      </w:r>
      <w:proofErr w:type="spellStart"/>
      <w:proofErr w:type="gramStart"/>
      <w:r w:rsidRPr="00B332FE">
        <w:rPr>
          <w:rFonts w:ascii="Times New Roman" w:hAnsi="Times New Roman" w:cs="Times New Roman"/>
          <w:sz w:val="28"/>
          <w:szCs w:val="28"/>
        </w:rPr>
        <w:t>A</w:t>
      </w:r>
      <w:proofErr w:type="spellEnd"/>
      <w:proofErr w:type="gramEnd"/>
      <w:r w:rsidRPr="00B332FE">
        <w:rPr>
          <w:rFonts w:ascii="Times New Roman" w:hAnsi="Times New Roman" w:cs="Times New Roman"/>
          <w:sz w:val="28"/>
          <w:szCs w:val="28"/>
        </w:rPr>
        <w:t xml:space="preserve"> Individual Events </w:t>
      </w:r>
      <w:r w:rsidRPr="00B332FE">
        <w:rPr>
          <w:rFonts w:ascii="Times New Roman" w:hAnsi="Times New Roman" w:cs="Times New Roman"/>
          <w:b/>
          <w:bCs/>
          <w:sz w:val="28"/>
          <w:szCs w:val="28"/>
        </w:rPr>
        <w:t xml:space="preserve">are Novice and Varsity Prose, Impromptu, Dramatic Interpretation, Duet Acting, Original Oratory, </w:t>
      </w:r>
      <w:r w:rsidRPr="00E52BB1">
        <w:rPr>
          <w:rFonts w:ascii="Times New Roman" w:hAnsi="Times New Roman" w:cs="Times New Roman"/>
          <w:sz w:val="28"/>
          <w:szCs w:val="28"/>
        </w:rPr>
        <w:t>and</w:t>
      </w:r>
      <w:r w:rsidRPr="00B332FE">
        <w:rPr>
          <w:rFonts w:ascii="Times New Roman" w:hAnsi="Times New Roman" w:cs="Times New Roman"/>
          <w:b/>
          <w:bCs/>
          <w:sz w:val="28"/>
          <w:szCs w:val="28"/>
        </w:rPr>
        <w:t xml:space="preserve"> Program Oral Interpretation</w:t>
      </w:r>
      <w:r w:rsidRPr="00B332FE">
        <w:rPr>
          <w:rFonts w:ascii="Times New Roman" w:hAnsi="Times New Roman" w:cs="Times New Roman"/>
          <w:sz w:val="28"/>
          <w:szCs w:val="28"/>
        </w:rPr>
        <w:t xml:space="preserve">. We also offer the supplemental event of </w:t>
      </w:r>
      <w:r w:rsidRPr="00B332FE">
        <w:rPr>
          <w:rFonts w:ascii="Times New Roman" w:hAnsi="Times New Roman" w:cs="Times New Roman"/>
          <w:b/>
          <w:bCs/>
          <w:sz w:val="28"/>
          <w:szCs w:val="28"/>
        </w:rPr>
        <w:t>Expository Speaking</w:t>
      </w:r>
      <w:r w:rsidRPr="00B332FE">
        <w:rPr>
          <w:rFonts w:ascii="Times New Roman" w:hAnsi="Times New Roman" w:cs="Times New Roman"/>
          <w:sz w:val="28"/>
          <w:szCs w:val="28"/>
        </w:rPr>
        <w:t xml:space="preserve"> for ninth and tenth-grade students only.</w:t>
      </w:r>
      <w:r w:rsidR="00E52BB1">
        <w:rPr>
          <w:rFonts w:ascii="Times New Roman" w:hAnsi="Times New Roman" w:cs="Times New Roman"/>
          <w:sz w:val="28"/>
          <w:szCs w:val="28"/>
        </w:rPr>
        <w:t xml:space="preserve"> </w:t>
      </w:r>
      <w:r w:rsidR="0042317E">
        <w:rPr>
          <w:rFonts w:ascii="Times New Roman" w:hAnsi="Times New Roman" w:cs="Times New Roman"/>
          <w:sz w:val="28"/>
          <w:szCs w:val="28"/>
        </w:rPr>
        <w:t xml:space="preserve">William Carey </w:t>
      </w:r>
      <w:r w:rsidR="00B80DF5">
        <w:rPr>
          <w:rFonts w:ascii="Times New Roman" w:hAnsi="Times New Roman" w:cs="Times New Roman"/>
          <w:sz w:val="28"/>
          <w:szCs w:val="28"/>
        </w:rPr>
        <w:t xml:space="preserve">also </w:t>
      </w:r>
      <w:r w:rsidR="0042317E">
        <w:rPr>
          <w:rFonts w:ascii="Times New Roman" w:hAnsi="Times New Roman" w:cs="Times New Roman"/>
          <w:sz w:val="28"/>
          <w:szCs w:val="28"/>
        </w:rPr>
        <w:t xml:space="preserve">is uniquely offering </w:t>
      </w:r>
      <w:r w:rsidR="00E072DC">
        <w:rPr>
          <w:rFonts w:ascii="Times New Roman" w:hAnsi="Times New Roman" w:cs="Times New Roman"/>
          <w:sz w:val="28"/>
          <w:szCs w:val="28"/>
        </w:rPr>
        <w:t xml:space="preserve">two non-MHSAA events for </w:t>
      </w:r>
      <w:r w:rsidR="00D65DC0">
        <w:rPr>
          <w:rFonts w:ascii="Times New Roman" w:hAnsi="Times New Roman" w:cs="Times New Roman"/>
          <w:sz w:val="28"/>
          <w:szCs w:val="28"/>
        </w:rPr>
        <w:t xml:space="preserve">ninth through </w:t>
      </w:r>
      <w:r w:rsidR="00304308">
        <w:rPr>
          <w:rFonts w:ascii="Times New Roman" w:hAnsi="Times New Roman" w:cs="Times New Roman"/>
          <w:sz w:val="28"/>
          <w:szCs w:val="28"/>
        </w:rPr>
        <w:t>twelfth</w:t>
      </w:r>
      <w:r w:rsidR="005D5625">
        <w:rPr>
          <w:rFonts w:ascii="Times New Roman" w:hAnsi="Times New Roman" w:cs="Times New Roman"/>
          <w:sz w:val="28"/>
          <w:szCs w:val="28"/>
        </w:rPr>
        <w:t>-</w:t>
      </w:r>
      <w:r w:rsidR="00304308">
        <w:rPr>
          <w:rFonts w:ascii="Times New Roman" w:hAnsi="Times New Roman" w:cs="Times New Roman"/>
          <w:sz w:val="28"/>
          <w:szCs w:val="28"/>
        </w:rPr>
        <w:t>grade students only</w:t>
      </w:r>
      <w:r w:rsidR="00E072DC">
        <w:rPr>
          <w:rFonts w:ascii="Times New Roman" w:hAnsi="Times New Roman" w:cs="Times New Roman"/>
          <w:sz w:val="28"/>
          <w:szCs w:val="28"/>
        </w:rPr>
        <w:t xml:space="preserve">. </w:t>
      </w:r>
    </w:p>
    <w:p w14:paraId="50E4DFDD" w14:textId="53CDC394" w:rsidR="00083DCE" w:rsidRDefault="00E072DC" w:rsidP="00083DCE">
      <w:pPr>
        <w:rPr>
          <w:rFonts w:ascii="Times New Roman" w:hAnsi="Times New Roman" w:cs="Times New Roman"/>
          <w:sz w:val="28"/>
          <w:szCs w:val="28"/>
        </w:rPr>
      </w:pPr>
      <w:r w:rsidRPr="00E072DC">
        <w:rPr>
          <w:rFonts w:ascii="Times New Roman" w:hAnsi="Times New Roman" w:cs="Times New Roman"/>
          <w:b/>
          <w:bCs/>
          <w:sz w:val="28"/>
          <w:szCs w:val="28"/>
        </w:rPr>
        <w:t>Homiletics:</w:t>
      </w:r>
      <w:r>
        <w:rPr>
          <w:rFonts w:ascii="Times New Roman" w:hAnsi="Times New Roman" w:cs="Times New Roman"/>
          <w:sz w:val="28"/>
          <w:szCs w:val="28"/>
        </w:rPr>
        <w:t xml:space="preserve"> </w:t>
      </w:r>
      <w:r w:rsidR="005C6EFC">
        <w:rPr>
          <w:rFonts w:ascii="Times New Roman" w:hAnsi="Times New Roman" w:cs="Times New Roman"/>
          <w:sz w:val="28"/>
          <w:szCs w:val="28"/>
        </w:rPr>
        <w:t>For this event, students</w:t>
      </w:r>
      <w:r w:rsidR="005C6EFC" w:rsidRPr="005C6EFC">
        <w:rPr>
          <w:rFonts w:ascii="Times New Roman" w:hAnsi="Times New Roman" w:cs="Times New Roman"/>
          <w:sz w:val="28"/>
          <w:szCs w:val="28"/>
        </w:rPr>
        <w:t xml:space="preserve"> are to present an 8–10-minute prepared </w:t>
      </w:r>
      <w:r w:rsidR="005C6EFC">
        <w:rPr>
          <w:rFonts w:ascii="Times New Roman" w:hAnsi="Times New Roman" w:cs="Times New Roman"/>
          <w:sz w:val="28"/>
          <w:szCs w:val="28"/>
        </w:rPr>
        <w:t>homily</w:t>
      </w:r>
      <w:r w:rsidR="005C6EFC" w:rsidRPr="005C6EFC">
        <w:rPr>
          <w:rFonts w:ascii="Times New Roman" w:hAnsi="Times New Roman" w:cs="Times New Roman"/>
          <w:sz w:val="28"/>
          <w:szCs w:val="28"/>
        </w:rPr>
        <w:t xml:space="preserve"> expounding </w:t>
      </w:r>
      <w:r w:rsidR="005C6EFC">
        <w:rPr>
          <w:rFonts w:ascii="Times New Roman" w:hAnsi="Times New Roman" w:cs="Times New Roman"/>
          <w:sz w:val="28"/>
          <w:szCs w:val="28"/>
        </w:rPr>
        <w:t>two-to-</w:t>
      </w:r>
      <w:r w:rsidR="005C6EFC" w:rsidRPr="005C6EFC">
        <w:rPr>
          <w:rFonts w:ascii="Times New Roman" w:hAnsi="Times New Roman" w:cs="Times New Roman"/>
          <w:sz w:val="28"/>
          <w:szCs w:val="28"/>
        </w:rPr>
        <w:t>three points from a particular biblical passage. Judges will evaluate coherence, organization, pace, creativity, and content.</w:t>
      </w:r>
      <w:r w:rsidR="001604DA">
        <w:rPr>
          <w:rFonts w:ascii="Times New Roman" w:hAnsi="Times New Roman" w:cs="Times New Roman"/>
          <w:sz w:val="28"/>
          <w:szCs w:val="28"/>
        </w:rPr>
        <w:t xml:space="preserve"> This event is very similar to other platform speeches, like Info and Persuasive</w:t>
      </w:r>
      <w:r w:rsidR="00860653">
        <w:rPr>
          <w:rFonts w:ascii="Times New Roman" w:hAnsi="Times New Roman" w:cs="Times New Roman"/>
          <w:sz w:val="28"/>
          <w:szCs w:val="28"/>
        </w:rPr>
        <w:t xml:space="preserve">. The primary difference, however, is that your argumentation must be based in a biblical passage or verse. </w:t>
      </w:r>
    </w:p>
    <w:p w14:paraId="5CDFACCE" w14:textId="458DACA0" w:rsidR="000F24A6" w:rsidRPr="00B02A41" w:rsidRDefault="005643FB" w:rsidP="00083DCE">
      <w:pPr>
        <w:rPr>
          <w:rFonts w:ascii="Times New Roman" w:hAnsi="Times New Roman" w:cs="Times New Roman"/>
          <w:sz w:val="28"/>
          <w:szCs w:val="28"/>
        </w:rPr>
      </w:pPr>
      <w:r w:rsidRPr="00B02A41">
        <w:rPr>
          <w:rFonts w:ascii="Times New Roman" w:hAnsi="Times New Roman" w:cs="Times New Roman"/>
          <w:b/>
          <w:bCs/>
          <w:sz w:val="28"/>
          <w:szCs w:val="28"/>
        </w:rPr>
        <w:t>Broadcast Journalism</w:t>
      </w:r>
      <w:r w:rsidRPr="00B02A41">
        <w:rPr>
          <w:rFonts w:ascii="Times New Roman" w:hAnsi="Times New Roman" w:cs="Times New Roman"/>
          <w:sz w:val="28"/>
          <w:szCs w:val="28"/>
        </w:rPr>
        <w:t>, participants assume the role of a news anchor or reporter delivering a news segment in a simulated live broadcast</w:t>
      </w:r>
      <w:r w:rsidRPr="00B02A41">
        <w:rPr>
          <w:rFonts w:ascii="Times New Roman" w:hAnsi="Times New Roman" w:cs="Times New Roman"/>
          <w:sz w:val="28"/>
          <w:szCs w:val="28"/>
        </w:rPr>
        <w:t xml:space="preserve"> of news reporting. Students will be given a packet of articles </w:t>
      </w:r>
      <w:r w:rsidR="00FE479E" w:rsidRPr="00B02A41">
        <w:rPr>
          <w:rFonts w:ascii="Times New Roman" w:hAnsi="Times New Roman" w:cs="Times New Roman"/>
          <w:sz w:val="28"/>
          <w:szCs w:val="28"/>
        </w:rPr>
        <w:t xml:space="preserve">with which they will have thirty minutes </w:t>
      </w:r>
      <w:r w:rsidR="00FE479E" w:rsidRPr="00B02A41">
        <w:rPr>
          <w:rFonts w:ascii="Times New Roman" w:hAnsi="Times New Roman" w:cs="Times New Roman"/>
          <w:sz w:val="28"/>
          <w:szCs w:val="28"/>
        </w:rPr>
        <w:lastRenderedPageBreak/>
        <w:t xml:space="preserve">to prepare a </w:t>
      </w:r>
      <w:r w:rsidR="00CB7641" w:rsidRPr="00B02A41">
        <w:rPr>
          <w:rFonts w:ascii="Times New Roman" w:hAnsi="Times New Roman" w:cs="Times New Roman"/>
          <w:sz w:val="28"/>
          <w:szCs w:val="28"/>
        </w:rPr>
        <w:t xml:space="preserve">script that will be delivered. Students must consider the diversity of article types, </w:t>
      </w:r>
      <w:r w:rsidR="00B02A41" w:rsidRPr="00B02A41">
        <w:rPr>
          <w:rFonts w:ascii="Times New Roman" w:hAnsi="Times New Roman" w:cs="Times New Roman"/>
          <w:sz w:val="28"/>
          <w:szCs w:val="28"/>
        </w:rPr>
        <w:t xml:space="preserve">potential commercials, and, finally, interviews. </w:t>
      </w:r>
      <w:r w:rsidR="007A38E8">
        <w:rPr>
          <w:rFonts w:ascii="Times New Roman" w:hAnsi="Times New Roman" w:cs="Times New Roman"/>
          <w:sz w:val="28"/>
          <w:szCs w:val="28"/>
        </w:rPr>
        <w:t>Students will face away from the judges when pr</w:t>
      </w:r>
      <w:r w:rsidR="009709AF">
        <w:rPr>
          <w:rFonts w:ascii="Times New Roman" w:hAnsi="Times New Roman" w:cs="Times New Roman"/>
          <w:sz w:val="28"/>
          <w:szCs w:val="28"/>
        </w:rPr>
        <w:t>esenting their broadcast.</w:t>
      </w:r>
    </w:p>
    <w:p w14:paraId="61D2809C" w14:textId="1806D4C8" w:rsidR="004301D0" w:rsidRPr="00B332FE" w:rsidRDefault="00083DCE" w:rsidP="00083DCE">
      <w:pPr>
        <w:rPr>
          <w:rFonts w:ascii="Times New Roman" w:hAnsi="Times New Roman" w:cs="Times New Roman"/>
          <w:sz w:val="28"/>
          <w:szCs w:val="28"/>
        </w:rPr>
      </w:pPr>
      <w:r w:rsidRPr="00B332FE">
        <w:rPr>
          <w:rFonts w:ascii="Times New Roman" w:hAnsi="Times New Roman" w:cs="Times New Roman"/>
          <w:sz w:val="28"/>
          <w:szCs w:val="28"/>
        </w:rPr>
        <w:t xml:space="preserve">Flight B Individual Events </w:t>
      </w:r>
      <w:r w:rsidRPr="00B332FE">
        <w:rPr>
          <w:rFonts w:ascii="Times New Roman" w:hAnsi="Times New Roman" w:cs="Times New Roman"/>
          <w:b/>
          <w:bCs/>
          <w:sz w:val="28"/>
          <w:szCs w:val="28"/>
        </w:rPr>
        <w:t>are Novice and Varsity Extemporaneous Speaking, Humorous Interpretation, Duo Interpretation, Novice and Varsity Poetry Interpretation, Declamation and Informative Speaking.</w:t>
      </w:r>
      <w:r w:rsidRPr="00B332FE">
        <w:rPr>
          <w:rFonts w:ascii="Times New Roman" w:hAnsi="Times New Roman" w:cs="Times New Roman"/>
          <w:sz w:val="28"/>
          <w:szCs w:val="28"/>
        </w:rPr>
        <w:t xml:space="preserve"> We also offer the supplemental event of </w:t>
      </w:r>
      <w:r w:rsidRPr="00B332FE">
        <w:rPr>
          <w:rFonts w:ascii="Times New Roman" w:hAnsi="Times New Roman" w:cs="Times New Roman"/>
          <w:b/>
          <w:bCs/>
          <w:sz w:val="28"/>
          <w:szCs w:val="28"/>
        </w:rPr>
        <w:t>Storytelling</w:t>
      </w:r>
      <w:r w:rsidRPr="00B332FE">
        <w:rPr>
          <w:rFonts w:ascii="Times New Roman" w:hAnsi="Times New Roman" w:cs="Times New Roman"/>
          <w:sz w:val="28"/>
          <w:szCs w:val="28"/>
        </w:rPr>
        <w:t xml:space="preserve"> for ninth and tenth-grade students only. </w:t>
      </w:r>
      <w:r w:rsidR="004301D0">
        <w:rPr>
          <w:rFonts w:ascii="Times New Roman" w:hAnsi="Times New Roman" w:cs="Times New Roman"/>
          <w:sz w:val="28"/>
          <w:szCs w:val="28"/>
        </w:rPr>
        <w:t>This year</w:t>
      </w:r>
      <w:r w:rsidR="00CC7D01">
        <w:rPr>
          <w:rFonts w:ascii="Times New Roman" w:hAnsi="Times New Roman" w:cs="Times New Roman"/>
          <w:sz w:val="28"/>
          <w:szCs w:val="28"/>
        </w:rPr>
        <w:t>’s topic area for Storytelling is on</w:t>
      </w:r>
      <w:r w:rsidR="006A3E0C">
        <w:rPr>
          <w:rFonts w:ascii="Times New Roman" w:hAnsi="Times New Roman" w:cs="Times New Roman"/>
          <w:sz w:val="28"/>
          <w:szCs w:val="28"/>
        </w:rPr>
        <w:t xml:space="preserve"> </w:t>
      </w:r>
      <w:r w:rsidR="00E763C9">
        <w:rPr>
          <w:rFonts w:ascii="Times New Roman" w:hAnsi="Times New Roman" w:cs="Times New Roman"/>
          <w:i/>
          <w:iCs/>
          <w:sz w:val="28"/>
          <w:szCs w:val="28"/>
          <w:u w:val="single"/>
        </w:rPr>
        <w:t>Fairy Tales</w:t>
      </w:r>
      <w:r w:rsidR="004301D0">
        <w:rPr>
          <w:rFonts w:ascii="Times New Roman" w:hAnsi="Times New Roman" w:cs="Times New Roman"/>
          <w:sz w:val="28"/>
          <w:szCs w:val="28"/>
        </w:rPr>
        <w:t>.</w:t>
      </w:r>
    </w:p>
    <w:p w14:paraId="7919DC2D" w14:textId="77777777" w:rsidR="00083DCE" w:rsidRPr="00B332FE" w:rsidRDefault="00083DCE" w:rsidP="00083DCE">
      <w:pPr>
        <w:rPr>
          <w:rFonts w:ascii="Times New Roman" w:hAnsi="Times New Roman" w:cs="Times New Roman"/>
          <w:sz w:val="28"/>
          <w:szCs w:val="28"/>
        </w:rPr>
      </w:pPr>
      <w:r w:rsidRPr="00B332FE">
        <w:rPr>
          <w:rFonts w:ascii="Times New Roman" w:hAnsi="Times New Roman" w:cs="Times New Roman"/>
          <w:sz w:val="28"/>
          <w:szCs w:val="28"/>
        </w:rPr>
        <w:t xml:space="preserve">Sweepstakes trophies will be awarded to the top school in debate and individual events, as well as the top three schools overall. We will also be awarding a "Top Individual Performer" award to the top Performer at the tournament. All students are only permitted to enter four events TOTAL, either choosing two Flight A’s and two Flight B’s or one debate, one Flight A and Two Flight B’s. </w:t>
      </w:r>
    </w:p>
    <w:p w14:paraId="313009E7" w14:textId="6DD9E0B2" w:rsidR="00083DCE" w:rsidRPr="00B332FE" w:rsidRDefault="00083DCE" w:rsidP="00083DCE">
      <w:pPr>
        <w:rPr>
          <w:rFonts w:ascii="Times New Roman" w:hAnsi="Times New Roman" w:cs="Times New Roman"/>
          <w:sz w:val="28"/>
          <w:szCs w:val="28"/>
        </w:rPr>
      </w:pPr>
      <w:r w:rsidRPr="00B332FE">
        <w:rPr>
          <w:rFonts w:ascii="Times New Roman" w:hAnsi="Times New Roman" w:cs="Times New Roman"/>
          <w:sz w:val="28"/>
          <w:szCs w:val="28"/>
        </w:rPr>
        <w:t xml:space="preserve">Registration for the tournament closes Monday, </w:t>
      </w:r>
      <w:r w:rsidR="00E763C9">
        <w:rPr>
          <w:rFonts w:ascii="Times New Roman" w:hAnsi="Times New Roman" w:cs="Times New Roman"/>
          <w:sz w:val="28"/>
          <w:szCs w:val="28"/>
        </w:rPr>
        <w:t>October</w:t>
      </w:r>
      <w:r w:rsidR="00B82A99">
        <w:rPr>
          <w:rFonts w:ascii="Times New Roman" w:hAnsi="Times New Roman" w:cs="Times New Roman"/>
          <w:sz w:val="28"/>
          <w:szCs w:val="28"/>
        </w:rPr>
        <w:t xml:space="preserve"> 28</w:t>
      </w:r>
      <w:r w:rsidR="00B82A99" w:rsidRPr="00B82A99">
        <w:rPr>
          <w:rFonts w:ascii="Times New Roman" w:hAnsi="Times New Roman" w:cs="Times New Roman"/>
          <w:sz w:val="28"/>
          <w:szCs w:val="28"/>
          <w:vertAlign w:val="superscript"/>
        </w:rPr>
        <w:t>th</w:t>
      </w:r>
      <w:r w:rsidRPr="00B332FE">
        <w:rPr>
          <w:rFonts w:ascii="Times New Roman" w:hAnsi="Times New Roman" w:cs="Times New Roman"/>
          <w:sz w:val="28"/>
          <w:szCs w:val="28"/>
        </w:rPr>
        <w:t xml:space="preserve"> at midnight. Judge Registration ends Tuesday, </w:t>
      </w:r>
      <w:r w:rsidR="00E763C9">
        <w:rPr>
          <w:rFonts w:ascii="Times New Roman" w:hAnsi="Times New Roman" w:cs="Times New Roman"/>
          <w:sz w:val="28"/>
          <w:szCs w:val="28"/>
        </w:rPr>
        <w:t>October</w:t>
      </w:r>
      <w:r w:rsidR="007B14AB">
        <w:rPr>
          <w:rFonts w:ascii="Times New Roman" w:hAnsi="Times New Roman" w:cs="Times New Roman"/>
          <w:sz w:val="28"/>
          <w:szCs w:val="28"/>
        </w:rPr>
        <w:t xml:space="preserve"> 29</w:t>
      </w:r>
      <w:r w:rsidR="007B14AB" w:rsidRPr="007B14AB">
        <w:rPr>
          <w:rFonts w:ascii="Times New Roman" w:hAnsi="Times New Roman" w:cs="Times New Roman"/>
          <w:sz w:val="28"/>
          <w:szCs w:val="28"/>
          <w:vertAlign w:val="superscript"/>
        </w:rPr>
        <w:t>th</w:t>
      </w:r>
      <w:r w:rsidRPr="00B332FE">
        <w:rPr>
          <w:rFonts w:ascii="Times New Roman" w:hAnsi="Times New Roman" w:cs="Times New Roman"/>
          <w:sz w:val="28"/>
          <w:szCs w:val="28"/>
        </w:rPr>
        <w:t xml:space="preserve"> at 5:00 pm. Judge obligations and entry fees are on the following page. </w:t>
      </w:r>
    </w:p>
    <w:p w14:paraId="6EEFECCA" w14:textId="07D1BE99" w:rsidR="00083DCE" w:rsidRPr="009112B4" w:rsidRDefault="00083DCE" w:rsidP="00083DCE">
      <w:pPr>
        <w:rPr>
          <w:rFonts w:ascii="Times New Roman" w:hAnsi="Times New Roman" w:cs="Times New Roman"/>
          <w:sz w:val="28"/>
          <w:szCs w:val="28"/>
        </w:rPr>
      </w:pPr>
      <w:r w:rsidRPr="00B332FE">
        <w:rPr>
          <w:rFonts w:ascii="Times New Roman" w:hAnsi="Times New Roman" w:cs="Times New Roman"/>
          <w:sz w:val="28"/>
          <w:szCs w:val="28"/>
        </w:rPr>
        <w:t xml:space="preserve">We look forward to hosting you </w:t>
      </w:r>
      <w:r w:rsidR="00E4027B" w:rsidRPr="00B332FE">
        <w:rPr>
          <w:rFonts w:ascii="Times New Roman" w:hAnsi="Times New Roman" w:cs="Times New Roman"/>
          <w:sz w:val="28"/>
          <w:szCs w:val="28"/>
        </w:rPr>
        <w:t>in Hattiesburg</w:t>
      </w:r>
      <w:r w:rsidRPr="00B332FE">
        <w:rPr>
          <w:rFonts w:ascii="Times New Roman" w:hAnsi="Times New Roman" w:cs="Times New Roman"/>
          <w:sz w:val="28"/>
          <w:szCs w:val="28"/>
        </w:rPr>
        <w:t xml:space="preserve">! </w:t>
      </w:r>
    </w:p>
    <w:p w14:paraId="1103F99C" w14:textId="77777777" w:rsidR="00B411CF" w:rsidRPr="009112B4" w:rsidRDefault="00B411CF" w:rsidP="00B411CF">
      <w:pPr>
        <w:pBdr>
          <w:top w:val="single" w:sz="4" w:space="1" w:color="auto"/>
          <w:left w:val="single" w:sz="4" w:space="4" w:color="auto"/>
          <w:bottom w:val="single" w:sz="4" w:space="1" w:color="auto"/>
          <w:right w:val="single" w:sz="4" w:space="4" w:color="auto"/>
        </w:pBdr>
        <w:rPr>
          <w:rFonts w:ascii="Times New Roman" w:hAnsi="Times New Roman" w:cs="Times New Roman"/>
          <w:b/>
          <w:bCs/>
          <w:sz w:val="32"/>
          <w:szCs w:val="32"/>
          <w:u w:val="single"/>
        </w:rPr>
      </w:pPr>
      <w:r w:rsidRPr="009112B4">
        <w:rPr>
          <w:rFonts w:ascii="Times New Roman" w:hAnsi="Times New Roman" w:cs="Times New Roman"/>
          <w:b/>
          <w:bCs/>
          <w:sz w:val="32"/>
          <w:szCs w:val="32"/>
          <w:u w:val="single"/>
        </w:rPr>
        <w:t>Scholarship Opportunities</w:t>
      </w:r>
    </w:p>
    <w:p w14:paraId="608B8E2B" w14:textId="76ACD42E" w:rsidR="00B411CF" w:rsidRPr="009112B4" w:rsidRDefault="007D1D7A" w:rsidP="00B411CF">
      <w:pPr>
        <w:rPr>
          <w:rFonts w:ascii="Times New Roman" w:hAnsi="Times New Roman" w:cs="Times New Roman"/>
          <w:sz w:val="32"/>
          <w:szCs w:val="32"/>
        </w:rPr>
      </w:pPr>
      <w:r>
        <w:rPr>
          <w:rFonts w:ascii="Times New Roman" w:hAnsi="Times New Roman" w:cs="Times New Roman"/>
          <w:sz w:val="32"/>
          <w:szCs w:val="32"/>
        </w:rPr>
        <w:t>Competitors</w:t>
      </w:r>
      <w:r w:rsidR="00B411CF" w:rsidRPr="009112B4">
        <w:rPr>
          <w:rFonts w:ascii="Times New Roman" w:hAnsi="Times New Roman" w:cs="Times New Roman"/>
          <w:sz w:val="32"/>
          <w:szCs w:val="32"/>
        </w:rPr>
        <w:t xml:space="preserve"> who place among the top three in their respective event</w:t>
      </w:r>
      <w:r w:rsidR="001857AB">
        <w:rPr>
          <w:rFonts w:ascii="Times New Roman" w:hAnsi="Times New Roman" w:cs="Times New Roman"/>
          <w:sz w:val="32"/>
          <w:szCs w:val="32"/>
        </w:rPr>
        <w:t>s are offered talent scholarships on behalf of the William Carey University Speech &amp; Debate Team</w:t>
      </w:r>
      <w:r w:rsidR="00B411CF" w:rsidRPr="009112B4">
        <w:rPr>
          <w:rFonts w:ascii="Times New Roman" w:hAnsi="Times New Roman" w:cs="Times New Roman"/>
          <w:sz w:val="32"/>
          <w:szCs w:val="32"/>
        </w:rPr>
        <w:t xml:space="preserve">. </w:t>
      </w:r>
    </w:p>
    <w:p w14:paraId="64D9DFCF" w14:textId="0F3A9DE2" w:rsidR="00B411CF" w:rsidRPr="009112B4" w:rsidRDefault="00B411CF" w:rsidP="00B411CF">
      <w:pPr>
        <w:rPr>
          <w:rFonts w:ascii="Times New Roman" w:hAnsi="Times New Roman" w:cs="Times New Roman"/>
          <w:sz w:val="32"/>
          <w:szCs w:val="32"/>
        </w:rPr>
      </w:pPr>
      <w:r w:rsidRPr="009112B4">
        <w:rPr>
          <w:rFonts w:ascii="Times New Roman" w:hAnsi="Times New Roman" w:cs="Times New Roman"/>
          <w:sz w:val="32"/>
          <w:szCs w:val="32"/>
        </w:rPr>
        <w:t>1</w:t>
      </w:r>
      <w:r w:rsidRPr="009112B4">
        <w:rPr>
          <w:rFonts w:ascii="Times New Roman" w:hAnsi="Times New Roman" w:cs="Times New Roman"/>
          <w:sz w:val="32"/>
          <w:szCs w:val="32"/>
          <w:vertAlign w:val="superscript"/>
        </w:rPr>
        <w:t>st</w:t>
      </w:r>
      <w:r w:rsidRPr="009112B4">
        <w:rPr>
          <w:rFonts w:ascii="Times New Roman" w:hAnsi="Times New Roman" w:cs="Times New Roman"/>
          <w:sz w:val="32"/>
          <w:szCs w:val="32"/>
        </w:rPr>
        <w:t xml:space="preserve"> Place - $</w:t>
      </w:r>
      <w:r w:rsidR="007B14AB">
        <w:rPr>
          <w:rFonts w:ascii="Times New Roman" w:hAnsi="Times New Roman" w:cs="Times New Roman"/>
          <w:sz w:val="32"/>
          <w:szCs w:val="32"/>
        </w:rPr>
        <w:t>6</w:t>
      </w:r>
      <w:r w:rsidRPr="009112B4">
        <w:rPr>
          <w:rFonts w:ascii="Times New Roman" w:hAnsi="Times New Roman" w:cs="Times New Roman"/>
          <w:sz w:val="32"/>
          <w:szCs w:val="32"/>
        </w:rPr>
        <w:t>,800 (</w:t>
      </w:r>
      <w:r w:rsidR="00B332FE" w:rsidRPr="009112B4">
        <w:rPr>
          <w:rFonts w:ascii="Times New Roman" w:hAnsi="Times New Roman" w:cs="Times New Roman"/>
          <w:sz w:val="32"/>
          <w:szCs w:val="32"/>
        </w:rPr>
        <w:t>residential</w:t>
      </w:r>
      <w:r w:rsidRPr="009112B4">
        <w:rPr>
          <w:rFonts w:ascii="Times New Roman" w:hAnsi="Times New Roman" w:cs="Times New Roman"/>
          <w:sz w:val="32"/>
          <w:szCs w:val="32"/>
        </w:rPr>
        <w:t>); $4,100 (</w:t>
      </w:r>
      <w:r w:rsidR="00B332FE" w:rsidRPr="009112B4">
        <w:rPr>
          <w:rFonts w:ascii="Times New Roman" w:hAnsi="Times New Roman" w:cs="Times New Roman"/>
          <w:sz w:val="32"/>
          <w:szCs w:val="32"/>
        </w:rPr>
        <w:t>non-residential</w:t>
      </w:r>
      <w:r w:rsidRPr="009112B4">
        <w:rPr>
          <w:rFonts w:ascii="Times New Roman" w:hAnsi="Times New Roman" w:cs="Times New Roman"/>
          <w:sz w:val="32"/>
          <w:szCs w:val="32"/>
        </w:rPr>
        <w:t>)</w:t>
      </w:r>
    </w:p>
    <w:p w14:paraId="156C0063" w14:textId="462267AA" w:rsidR="00B411CF" w:rsidRPr="009112B4" w:rsidRDefault="00B411CF" w:rsidP="00B411CF">
      <w:pPr>
        <w:rPr>
          <w:rFonts w:ascii="Times New Roman" w:hAnsi="Times New Roman" w:cs="Times New Roman"/>
          <w:sz w:val="32"/>
          <w:szCs w:val="32"/>
        </w:rPr>
      </w:pPr>
      <w:r w:rsidRPr="009112B4">
        <w:rPr>
          <w:rFonts w:ascii="Times New Roman" w:hAnsi="Times New Roman" w:cs="Times New Roman"/>
          <w:sz w:val="32"/>
          <w:szCs w:val="32"/>
        </w:rPr>
        <w:t>2</w:t>
      </w:r>
      <w:r w:rsidRPr="009112B4">
        <w:rPr>
          <w:rFonts w:ascii="Times New Roman" w:hAnsi="Times New Roman" w:cs="Times New Roman"/>
          <w:sz w:val="32"/>
          <w:szCs w:val="32"/>
          <w:vertAlign w:val="superscript"/>
        </w:rPr>
        <w:t>nd</w:t>
      </w:r>
      <w:r w:rsidRPr="009112B4">
        <w:rPr>
          <w:rFonts w:ascii="Times New Roman" w:hAnsi="Times New Roman" w:cs="Times New Roman"/>
          <w:sz w:val="32"/>
          <w:szCs w:val="32"/>
        </w:rPr>
        <w:t xml:space="preserve"> Place - $</w:t>
      </w:r>
      <w:r w:rsidR="007B14AB">
        <w:rPr>
          <w:rFonts w:ascii="Times New Roman" w:hAnsi="Times New Roman" w:cs="Times New Roman"/>
          <w:sz w:val="32"/>
          <w:szCs w:val="32"/>
        </w:rPr>
        <w:t>6</w:t>
      </w:r>
      <w:r w:rsidRPr="009112B4">
        <w:rPr>
          <w:rFonts w:ascii="Times New Roman" w:hAnsi="Times New Roman" w:cs="Times New Roman"/>
          <w:sz w:val="32"/>
          <w:szCs w:val="32"/>
        </w:rPr>
        <w:t>,300 (</w:t>
      </w:r>
      <w:r w:rsidR="00B332FE" w:rsidRPr="009112B4">
        <w:rPr>
          <w:rFonts w:ascii="Times New Roman" w:hAnsi="Times New Roman" w:cs="Times New Roman"/>
          <w:sz w:val="32"/>
          <w:szCs w:val="32"/>
        </w:rPr>
        <w:t>residential</w:t>
      </w:r>
      <w:r w:rsidRPr="009112B4">
        <w:rPr>
          <w:rFonts w:ascii="Times New Roman" w:hAnsi="Times New Roman" w:cs="Times New Roman"/>
          <w:sz w:val="32"/>
          <w:szCs w:val="32"/>
        </w:rPr>
        <w:t xml:space="preserve">); $3,600 </w:t>
      </w:r>
      <w:r w:rsidR="00B332FE" w:rsidRPr="009112B4">
        <w:rPr>
          <w:rFonts w:ascii="Times New Roman" w:hAnsi="Times New Roman" w:cs="Times New Roman"/>
          <w:sz w:val="32"/>
          <w:szCs w:val="32"/>
        </w:rPr>
        <w:t>non-residential</w:t>
      </w:r>
      <w:r w:rsidRPr="009112B4">
        <w:rPr>
          <w:rFonts w:ascii="Times New Roman" w:hAnsi="Times New Roman" w:cs="Times New Roman"/>
          <w:sz w:val="32"/>
          <w:szCs w:val="32"/>
        </w:rPr>
        <w:t>)</w:t>
      </w:r>
    </w:p>
    <w:p w14:paraId="6B5796ED" w14:textId="7A1C11FB" w:rsidR="00B411CF" w:rsidRPr="009112B4" w:rsidRDefault="00B411CF" w:rsidP="00B411CF">
      <w:pPr>
        <w:rPr>
          <w:rFonts w:ascii="Times New Roman" w:hAnsi="Times New Roman" w:cs="Times New Roman"/>
          <w:sz w:val="32"/>
          <w:szCs w:val="32"/>
        </w:rPr>
      </w:pPr>
      <w:r w:rsidRPr="009112B4">
        <w:rPr>
          <w:rFonts w:ascii="Times New Roman" w:hAnsi="Times New Roman" w:cs="Times New Roman"/>
          <w:sz w:val="32"/>
          <w:szCs w:val="32"/>
        </w:rPr>
        <w:t>3</w:t>
      </w:r>
      <w:r w:rsidRPr="009112B4">
        <w:rPr>
          <w:rFonts w:ascii="Times New Roman" w:hAnsi="Times New Roman" w:cs="Times New Roman"/>
          <w:sz w:val="32"/>
          <w:szCs w:val="32"/>
          <w:vertAlign w:val="superscript"/>
        </w:rPr>
        <w:t>rd</w:t>
      </w:r>
      <w:r w:rsidRPr="009112B4">
        <w:rPr>
          <w:rFonts w:ascii="Times New Roman" w:hAnsi="Times New Roman" w:cs="Times New Roman"/>
          <w:sz w:val="32"/>
          <w:szCs w:val="32"/>
        </w:rPr>
        <w:t xml:space="preserve"> Place - $</w:t>
      </w:r>
      <w:r w:rsidR="007B14AB">
        <w:rPr>
          <w:rFonts w:ascii="Times New Roman" w:hAnsi="Times New Roman" w:cs="Times New Roman"/>
          <w:sz w:val="32"/>
          <w:szCs w:val="32"/>
        </w:rPr>
        <w:t>5</w:t>
      </w:r>
      <w:r w:rsidRPr="009112B4">
        <w:rPr>
          <w:rFonts w:ascii="Times New Roman" w:hAnsi="Times New Roman" w:cs="Times New Roman"/>
          <w:sz w:val="32"/>
          <w:szCs w:val="32"/>
        </w:rPr>
        <w:t>,800 (</w:t>
      </w:r>
      <w:r w:rsidR="00B332FE" w:rsidRPr="009112B4">
        <w:rPr>
          <w:rFonts w:ascii="Times New Roman" w:hAnsi="Times New Roman" w:cs="Times New Roman"/>
          <w:sz w:val="32"/>
          <w:szCs w:val="32"/>
        </w:rPr>
        <w:t>residential</w:t>
      </w:r>
      <w:r w:rsidRPr="009112B4">
        <w:rPr>
          <w:rFonts w:ascii="Times New Roman" w:hAnsi="Times New Roman" w:cs="Times New Roman"/>
          <w:sz w:val="32"/>
          <w:szCs w:val="32"/>
        </w:rPr>
        <w:t>); $3,100 (</w:t>
      </w:r>
      <w:r w:rsidR="00B332FE" w:rsidRPr="009112B4">
        <w:rPr>
          <w:rFonts w:ascii="Times New Roman" w:hAnsi="Times New Roman" w:cs="Times New Roman"/>
          <w:sz w:val="32"/>
          <w:szCs w:val="32"/>
        </w:rPr>
        <w:t>non-residential</w:t>
      </w:r>
      <w:r w:rsidRPr="009112B4">
        <w:rPr>
          <w:rFonts w:ascii="Times New Roman" w:hAnsi="Times New Roman" w:cs="Times New Roman"/>
          <w:sz w:val="32"/>
          <w:szCs w:val="32"/>
        </w:rPr>
        <w:t>)</w:t>
      </w:r>
    </w:p>
    <w:p w14:paraId="611B9164" w14:textId="77777777" w:rsidR="00B411CF" w:rsidRPr="009112B4" w:rsidRDefault="00B411CF" w:rsidP="00083DCE">
      <w:pPr>
        <w:rPr>
          <w:rFonts w:ascii="Times New Roman" w:hAnsi="Times New Roman" w:cs="Times New Roman"/>
          <w:b/>
          <w:bCs/>
          <w:sz w:val="28"/>
          <w:szCs w:val="28"/>
          <w:u w:val="single"/>
        </w:rPr>
      </w:pPr>
    </w:p>
    <w:p w14:paraId="16292679" w14:textId="77777777" w:rsidR="00E4027B" w:rsidRPr="009112B4" w:rsidRDefault="00083DCE" w:rsidP="00640DC0">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u w:val="single"/>
        </w:rPr>
      </w:pPr>
      <w:r w:rsidRPr="009112B4">
        <w:rPr>
          <w:rFonts w:ascii="Times New Roman" w:hAnsi="Times New Roman" w:cs="Times New Roman"/>
          <w:b/>
          <w:bCs/>
          <w:sz w:val="28"/>
          <w:szCs w:val="28"/>
          <w:u w:val="single"/>
        </w:rPr>
        <w:t>Tournament Staff</w:t>
      </w:r>
    </w:p>
    <w:p w14:paraId="3809EE1B" w14:textId="77777777" w:rsidR="00E4027B" w:rsidRPr="009112B4" w:rsidRDefault="00E4027B" w:rsidP="00DF723E">
      <w:pPr>
        <w:spacing w:line="240" w:lineRule="auto"/>
        <w:rPr>
          <w:rFonts w:ascii="Times New Roman" w:hAnsi="Times New Roman" w:cs="Times New Roman"/>
          <w:sz w:val="28"/>
          <w:szCs w:val="28"/>
        </w:rPr>
      </w:pPr>
      <w:r w:rsidRPr="009112B4">
        <w:rPr>
          <w:rFonts w:ascii="Times New Roman" w:hAnsi="Times New Roman" w:cs="Times New Roman"/>
          <w:b/>
          <w:bCs/>
          <w:sz w:val="28"/>
          <w:szCs w:val="28"/>
        </w:rPr>
        <w:t>Dr. Brandon Knight</w:t>
      </w:r>
      <w:r w:rsidR="00083DCE" w:rsidRPr="009112B4">
        <w:rPr>
          <w:rFonts w:ascii="Times New Roman" w:hAnsi="Times New Roman" w:cs="Times New Roman"/>
          <w:sz w:val="28"/>
          <w:szCs w:val="28"/>
        </w:rPr>
        <w:t xml:space="preserve">: Director of </w:t>
      </w:r>
      <w:r w:rsidRPr="009112B4">
        <w:rPr>
          <w:rFonts w:ascii="Times New Roman" w:hAnsi="Times New Roman" w:cs="Times New Roman"/>
          <w:sz w:val="28"/>
          <w:szCs w:val="28"/>
        </w:rPr>
        <w:t>William Carey</w:t>
      </w:r>
      <w:r w:rsidR="00083DCE" w:rsidRPr="009112B4">
        <w:rPr>
          <w:rFonts w:ascii="Times New Roman" w:hAnsi="Times New Roman" w:cs="Times New Roman"/>
          <w:sz w:val="28"/>
          <w:szCs w:val="28"/>
        </w:rPr>
        <w:t xml:space="preserve"> Speech &amp; Debate </w:t>
      </w:r>
    </w:p>
    <w:p w14:paraId="1B602506" w14:textId="77777777" w:rsidR="00E4027B" w:rsidRPr="009112B4" w:rsidRDefault="00E4027B" w:rsidP="00DF723E">
      <w:pPr>
        <w:spacing w:line="240" w:lineRule="auto"/>
        <w:rPr>
          <w:rFonts w:ascii="Times New Roman" w:hAnsi="Times New Roman" w:cs="Times New Roman"/>
          <w:sz w:val="28"/>
          <w:szCs w:val="28"/>
        </w:rPr>
      </w:pPr>
      <w:r w:rsidRPr="009112B4">
        <w:rPr>
          <w:rFonts w:ascii="Times New Roman" w:hAnsi="Times New Roman" w:cs="Times New Roman"/>
          <w:b/>
          <w:bCs/>
          <w:sz w:val="28"/>
          <w:szCs w:val="28"/>
        </w:rPr>
        <w:t>Lyeneal Griffin</w:t>
      </w:r>
      <w:r w:rsidRPr="009112B4">
        <w:rPr>
          <w:rFonts w:ascii="Times New Roman" w:hAnsi="Times New Roman" w:cs="Times New Roman"/>
          <w:sz w:val="28"/>
          <w:szCs w:val="28"/>
        </w:rPr>
        <w:t>: Assistant Coach of William Carey Speech &amp; Debate</w:t>
      </w:r>
    </w:p>
    <w:p w14:paraId="2713DE22" w14:textId="458D3609" w:rsidR="00BA7355" w:rsidRPr="00E763C9" w:rsidRDefault="00E763C9" w:rsidP="00E763C9">
      <w:pPr>
        <w:spacing w:line="240" w:lineRule="auto"/>
        <w:rPr>
          <w:rFonts w:ascii="Times New Roman" w:hAnsi="Times New Roman" w:cs="Times New Roman"/>
          <w:sz w:val="28"/>
          <w:szCs w:val="28"/>
        </w:rPr>
      </w:pPr>
      <w:r>
        <w:rPr>
          <w:rFonts w:ascii="Times New Roman" w:hAnsi="Times New Roman" w:cs="Times New Roman"/>
          <w:b/>
          <w:bCs/>
          <w:sz w:val="28"/>
          <w:szCs w:val="28"/>
        </w:rPr>
        <w:lastRenderedPageBreak/>
        <w:t>Anna-Rachel Krebs</w:t>
      </w:r>
      <w:r w:rsidR="00E4027B" w:rsidRPr="009112B4">
        <w:rPr>
          <w:rFonts w:ascii="Times New Roman" w:hAnsi="Times New Roman" w:cs="Times New Roman"/>
          <w:sz w:val="28"/>
          <w:szCs w:val="28"/>
        </w:rPr>
        <w:t>: WCU Speech and Debate President</w:t>
      </w:r>
      <w:r w:rsidR="00445B88">
        <w:rPr>
          <w:rFonts w:ascii="Times New Roman" w:hAnsi="Times New Roman" w:cs="Times New Roman"/>
          <w:sz w:val="28"/>
          <w:szCs w:val="28"/>
        </w:rPr>
        <w:t xml:space="preserve"> </w:t>
      </w:r>
      <w:r w:rsidR="00445B88" w:rsidRPr="00445B88">
        <w:rPr>
          <w:rFonts w:ascii="Times New Roman" w:hAnsi="Times New Roman" w:cs="Times New Roman"/>
          <w:sz w:val="28"/>
          <w:szCs w:val="28"/>
        </w:rPr>
        <w:t>and Student Tournament Director</w:t>
      </w:r>
    </w:p>
    <w:p w14:paraId="7D327DAB" w14:textId="22487A85" w:rsidR="00DF723E" w:rsidRPr="007D1D7A" w:rsidRDefault="00083DCE" w:rsidP="00640DC0">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7D1D7A">
        <w:rPr>
          <w:rFonts w:ascii="Times New Roman" w:hAnsi="Times New Roman" w:cs="Times New Roman"/>
          <w:b/>
          <w:bCs/>
          <w:sz w:val="28"/>
          <w:szCs w:val="28"/>
        </w:rPr>
        <w:t xml:space="preserve">Judge Obligations and Entry Fees </w:t>
      </w:r>
    </w:p>
    <w:p w14:paraId="0ACB7B86" w14:textId="77777777" w:rsidR="00DF723E" w:rsidRPr="007D1D7A" w:rsidRDefault="00083DCE" w:rsidP="00083DCE">
      <w:pPr>
        <w:rPr>
          <w:rFonts w:ascii="Times New Roman" w:hAnsi="Times New Roman" w:cs="Times New Roman"/>
          <w:sz w:val="28"/>
          <w:szCs w:val="28"/>
        </w:rPr>
      </w:pPr>
      <w:r w:rsidRPr="007D1D7A">
        <w:rPr>
          <w:rFonts w:ascii="Times New Roman" w:hAnsi="Times New Roman" w:cs="Times New Roman"/>
          <w:sz w:val="28"/>
          <w:szCs w:val="28"/>
        </w:rPr>
        <w:t xml:space="preserve">1. Judge Quotas: Each school must provide judges for each event based on a specific quota: </w:t>
      </w:r>
    </w:p>
    <w:p w14:paraId="4A9D3DF4" w14:textId="48D80797" w:rsidR="00DF723E" w:rsidRPr="007D1D7A" w:rsidRDefault="00DF723E" w:rsidP="00083DCE">
      <w:pPr>
        <w:rPr>
          <w:rFonts w:ascii="Times New Roman" w:hAnsi="Times New Roman" w:cs="Times New Roman"/>
          <w:sz w:val="28"/>
          <w:szCs w:val="28"/>
        </w:rPr>
      </w:pPr>
      <w:r w:rsidRPr="007D1D7A">
        <w:rPr>
          <w:rFonts w:ascii="Times New Roman" w:hAnsi="Times New Roman" w:cs="Times New Roman"/>
          <w:sz w:val="28"/>
          <w:szCs w:val="28"/>
        </w:rPr>
        <w:t xml:space="preserve">     </w:t>
      </w:r>
      <w:r w:rsidR="00083DCE" w:rsidRPr="007D1D7A">
        <w:rPr>
          <w:rFonts w:ascii="Times New Roman" w:hAnsi="Times New Roman" w:cs="Times New Roman"/>
          <w:sz w:val="28"/>
          <w:szCs w:val="28"/>
        </w:rPr>
        <w:t xml:space="preserve">A. INDIVIDUAL EVENTS: </w:t>
      </w:r>
      <w:r w:rsidR="00467A60">
        <w:rPr>
          <w:rFonts w:ascii="Times New Roman" w:hAnsi="Times New Roman" w:cs="Times New Roman"/>
          <w:sz w:val="28"/>
          <w:szCs w:val="28"/>
        </w:rPr>
        <w:t>Two</w:t>
      </w:r>
      <w:r w:rsidR="00083DCE" w:rsidRPr="007D1D7A">
        <w:rPr>
          <w:rFonts w:ascii="Times New Roman" w:hAnsi="Times New Roman" w:cs="Times New Roman"/>
          <w:sz w:val="28"/>
          <w:szCs w:val="28"/>
        </w:rPr>
        <w:t xml:space="preserve"> judge</w:t>
      </w:r>
      <w:r w:rsidR="00467A60">
        <w:rPr>
          <w:rFonts w:ascii="Times New Roman" w:hAnsi="Times New Roman" w:cs="Times New Roman"/>
          <w:sz w:val="28"/>
          <w:szCs w:val="28"/>
        </w:rPr>
        <w:t>s</w:t>
      </w:r>
      <w:r w:rsidR="00083DCE" w:rsidRPr="007D1D7A">
        <w:rPr>
          <w:rFonts w:ascii="Times New Roman" w:hAnsi="Times New Roman" w:cs="Times New Roman"/>
          <w:sz w:val="28"/>
          <w:szCs w:val="28"/>
        </w:rPr>
        <w:t xml:space="preserve"> for every ten entries or fraction thereof. </w:t>
      </w:r>
    </w:p>
    <w:p w14:paraId="0B0B7232" w14:textId="77777777" w:rsidR="00DF723E" w:rsidRPr="007D1D7A" w:rsidRDefault="00083DCE" w:rsidP="00DF723E">
      <w:pPr>
        <w:rPr>
          <w:rFonts w:ascii="Times New Roman" w:hAnsi="Times New Roman" w:cs="Times New Roman"/>
          <w:sz w:val="28"/>
          <w:szCs w:val="28"/>
        </w:rPr>
      </w:pPr>
      <w:r w:rsidRPr="007D1D7A">
        <w:rPr>
          <w:rFonts w:ascii="Times New Roman" w:hAnsi="Times New Roman" w:cs="Times New Roman"/>
          <w:sz w:val="28"/>
          <w:szCs w:val="28"/>
        </w:rPr>
        <w:t xml:space="preserve">2. Entry Fees </w:t>
      </w:r>
    </w:p>
    <w:p w14:paraId="0096AC48" w14:textId="415D5EAD" w:rsidR="00DF723E" w:rsidRPr="007D1D7A" w:rsidRDefault="00DF723E" w:rsidP="00DF723E">
      <w:pPr>
        <w:rPr>
          <w:rFonts w:ascii="Times New Roman" w:hAnsi="Times New Roman" w:cs="Times New Roman"/>
          <w:sz w:val="28"/>
          <w:szCs w:val="28"/>
        </w:rPr>
      </w:pPr>
      <w:r w:rsidRPr="007D1D7A">
        <w:rPr>
          <w:rFonts w:ascii="Times New Roman" w:hAnsi="Times New Roman" w:cs="Times New Roman"/>
          <w:sz w:val="28"/>
          <w:szCs w:val="28"/>
        </w:rPr>
        <w:t xml:space="preserve">     </w:t>
      </w:r>
      <w:r w:rsidR="00083DCE" w:rsidRPr="007D1D7A">
        <w:rPr>
          <w:rFonts w:ascii="Times New Roman" w:hAnsi="Times New Roman" w:cs="Times New Roman"/>
          <w:sz w:val="28"/>
          <w:szCs w:val="28"/>
        </w:rPr>
        <w:t>A. $10 per entry in Individual Events other than Duo Interp</w:t>
      </w:r>
      <w:r w:rsidR="00D010ED" w:rsidRPr="007D1D7A">
        <w:rPr>
          <w:rFonts w:ascii="Times New Roman" w:hAnsi="Times New Roman" w:cs="Times New Roman"/>
          <w:sz w:val="28"/>
          <w:szCs w:val="28"/>
        </w:rPr>
        <w:t>retation</w:t>
      </w:r>
      <w:r w:rsidR="00083DCE" w:rsidRPr="007D1D7A">
        <w:rPr>
          <w:rFonts w:ascii="Times New Roman" w:hAnsi="Times New Roman" w:cs="Times New Roman"/>
          <w:sz w:val="28"/>
          <w:szCs w:val="28"/>
        </w:rPr>
        <w:t xml:space="preserve"> and Duet Acting </w:t>
      </w:r>
    </w:p>
    <w:p w14:paraId="4A12C2C9" w14:textId="6C131CF1" w:rsidR="00DF723E" w:rsidRPr="007D1D7A" w:rsidRDefault="00DF723E" w:rsidP="00DF723E">
      <w:pPr>
        <w:rPr>
          <w:rFonts w:ascii="Times New Roman" w:hAnsi="Times New Roman" w:cs="Times New Roman"/>
          <w:sz w:val="28"/>
          <w:szCs w:val="28"/>
        </w:rPr>
      </w:pPr>
      <w:r w:rsidRPr="007D1D7A">
        <w:rPr>
          <w:rFonts w:ascii="Times New Roman" w:hAnsi="Times New Roman" w:cs="Times New Roman"/>
          <w:sz w:val="28"/>
          <w:szCs w:val="28"/>
        </w:rPr>
        <w:t xml:space="preserve">     </w:t>
      </w:r>
      <w:r w:rsidR="00083DCE" w:rsidRPr="007D1D7A">
        <w:rPr>
          <w:rFonts w:ascii="Times New Roman" w:hAnsi="Times New Roman" w:cs="Times New Roman"/>
          <w:sz w:val="28"/>
          <w:szCs w:val="28"/>
        </w:rPr>
        <w:t>B. $12 per Duo Interp</w:t>
      </w:r>
      <w:r w:rsidR="00D010ED" w:rsidRPr="007D1D7A">
        <w:rPr>
          <w:rFonts w:ascii="Times New Roman" w:hAnsi="Times New Roman" w:cs="Times New Roman"/>
          <w:sz w:val="28"/>
          <w:szCs w:val="28"/>
        </w:rPr>
        <w:t>retation</w:t>
      </w:r>
      <w:r w:rsidR="00083DCE" w:rsidRPr="007D1D7A">
        <w:rPr>
          <w:rFonts w:ascii="Times New Roman" w:hAnsi="Times New Roman" w:cs="Times New Roman"/>
          <w:sz w:val="28"/>
          <w:szCs w:val="28"/>
        </w:rPr>
        <w:t xml:space="preserve"> or Duet Acting entry </w:t>
      </w:r>
    </w:p>
    <w:p w14:paraId="5FEE14C8" w14:textId="41090FF6" w:rsidR="00DF723E" w:rsidRPr="007D1D7A" w:rsidRDefault="00083DCE" w:rsidP="00DF723E">
      <w:pPr>
        <w:rPr>
          <w:rFonts w:ascii="Times New Roman" w:hAnsi="Times New Roman" w:cs="Times New Roman"/>
          <w:sz w:val="28"/>
          <w:szCs w:val="28"/>
        </w:rPr>
      </w:pPr>
      <w:r w:rsidRPr="007D1D7A">
        <w:rPr>
          <w:rFonts w:ascii="Times New Roman" w:hAnsi="Times New Roman" w:cs="Times New Roman"/>
          <w:sz w:val="28"/>
          <w:szCs w:val="28"/>
        </w:rPr>
        <w:t xml:space="preserve">3. Uncovered </w:t>
      </w:r>
      <w:r w:rsidR="00D010ED" w:rsidRPr="007D1D7A">
        <w:rPr>
          <w:rFonts w:ascii="Times New Roman" w:hAnsi="Times New Roman" w:cs="Times New Roman"/>
          <w:sz w:val="28"/>
          <w:szCs w:val="28"/>
        </w:rPr>
        <w:t>E</w:t>
      </w:r>
      <w:r w:rsidRPr="007D1D7A">
        <w:rPr>
          <w:rFonts w:ascii="Times New Roman" w:hAnsi="Times New Roman" w:cs="Times New Roman"/>
          <w:sz w:val="28"/>
          <w:szCs w:val="28"/>
        </w:rPr>
        <w:t xml:space="preserve">ntries (meaning, judge quota is not met) </w:t>
      </w:r>
    </w:p>
    <w:p w14:paraId="11021249" w14:textId="4B02EF48" w:rsidR="00DF723E" w:rsidRPr="007D1D7A" w:rsidRDefault="00DF723E" w:rsidP="00DF723E">
      <w:pPr>
        <w:rPr>
          <w:rFonts w:ascii="Times New Roman" w:hAnsi="Times New Roman" w:cs="Times New Roman"/>
          <w:sz w:val="28"/>
          <w:szCs w:val="28"/>
        </w:rPr>
      </w:pPr>
      <w:r w:rsidRPr="007D1D7A">
        <w:rPr>
          <w:rFonts w:ascii="Times New Roman" w:hAnsi="Times New Roman" w:cs="Times New Roman"/>
          <w:sz w:val="28"/>
          <w:szCs w:val="28"/>
        </w:rPr>
        <w:t xml:space="preserve">     </w:t>
      </w:r>
      <w:r w:rsidR="00D010ED" w:rsidRPr="007D1D7A">
        <w:rPr>
          <w:rFonts w:ascii="Times New Roman" w:hAnsi="Times New Roman" w:cs="Times New Roman"/>
          <w:sz w:val="28"/>
          <w:szCs w:val="28"/>
        </w:rPr>
        <w:t>A</w:t>
      </w:r>
      <w:r w:rsidR="00083DCE" w:rsidRPr="007D1D7A">
        <w:rPr>
          <w:rFonts w:ascii="Times New Roman" w:hAnsi="Times New Roman" w:cs="Times New Roman"/>
          <w:sz w:val="28"/>
          <w:szCs w:val="28"/>
        </w:rPr>
        <w:t xml:space="preserve">. Individual events -- $5 per uncovered entry. </w:t>
      </w:r>
    </w:p>
    <w:p w14:paraId="7C445E01" w14:textId="03504D42" w:rsidR="00DF723E" w:rsidRPr="007D1D7A" w:rsidRDefault="00DF723E" w:rsidP="00DF723E">
      <w:pPr>
        <w:rPr>
          <w:rFonts w:ascii="Times New Roman" w:hAnsi="Times New Roman" w:cs="Times New Roman"/>
          <w:sz w:val="28"/>
          <w:szCs w:val="28"/>
        </w:rPr>
      </w:pPr>
      <w:r w:rsidRPr="007D1D7A">
        <w:rPr>
          <w:rFonts w:ascii="Times New Roman" w:hAnsi="Times New Roman" w:cs="Times New Roman"/>
          <w:sz w:val="28"/>
          <w:szCs w:val="28"/>
        </w:rPr>
        <w:t xml:space="preserve">     </w:t>
      </w:r>
      <w:r w:rsidR="00D010ED" w:rsidRPr="007D1D7A">
        <w:rPr>
          <w:rFonts w:ascii="Times New Roman" w:hAnsi="Times New Roman" w:cs="Times New Roman"/>
          <w:sz w:val="28"/>
          <w:szCs w:val="28"/>
        </w:rPr>
        <w:t>B</w:t>
      </w:r>
      <w:r w:rsidR="00083DCE" w:rsidRPr="007D1D7A">
        <w:rPr>
          <w:rFonts w:ascii="Times New Roman" w:hAnsi="Times New Roman" w:cs="Times New Roman"/>
          <w:sz w:val="28"/>
          <w:szCs w:val="28"/>
        </w:rPr>
        <w:t xml:space="preserve">. Complete buyouts are not allowed. This means all schools must provide at least one judge in IE's (if entered in IE's). </w:t>
      </w:r>
    </w:p>
    <w:p w14:paraId="7D0CF297" w14:textId="77777777" w:rsidR="00DF723E" w:rsidRPr="007D1D7A" w:rsidRDefault="00083DCE" w:rsidP="00DF723E">
      <w:pPr>
        <w:rPr>
          <w:rFonts w:ascii="Times New Roman" w:hAnsi="Times New Roman" w:cs="Times New Roman"/>
          <w:sz w:val="28"/>
          <w:szCs w:val="28"/>
        </w:rPr>
      </w:pPr>
      <w:r w:rsidRPr="007D1D7A">
        <w:rPr>
          <w:rFonts w:ascii="Times New Roman" w:hAnsi="Times New Roman" w:cs="Times New Roman"/>
          <w:sz w:val="28"/>
          <w:szCs w:val="28"/>
        </w:rPr>
        <w:t xml:space="preserve">4. All entry fees will be fixed as the Monday of the tournament. Drop fees will be assessed for any drops after that point. Drop fees will be double the entry fees for any given entry. Judge fees for uncovered entries will be fixed as of the Tuesday deadline. Please email the tournament director with information regarding any drops as early as possible to avoid penalties. PLEASE NOTE: A judge who misses a ballot assignment will incur a $20 fine for their school, which must be paid prior to the release of the school's ballots. </w:t>
      </w:r>
    </w:p>
    <w:p w14:paraId="6B0B20C9" w14:textId="439B2E36" w:rsidR="003F79AB" w:rsidRPr="007D1D7A" w:rsidRDefault="00083DCE" w:rsidP="003F79A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szCs w:val="28"/>
        </w:rPr>
      </w:pPr>
      <w:r w:rsidRPr="007D1D7A">
        <w:rPr>
          <w:rFonts w:ascii="Times New Roman" w:hAnsi="Times New Roman" w:cs="Times New Roman"/>
          <w:b/>
          <w:bCs/>
          <w:sz w:val="28"/>
          <w:szCs w:val="28"/>
        </w:rPr>
        <w:t xml:space="preserve">Please make checks out to </w:t>
      </w:r>
      <w:r w:rsidR="00DF723E" w:rsidRPr="007D1D7A">
        <w:rPr>
          <w:rFonts w:ascii="Times New Roman" w:hAnsi="Times New Roman" w:cs="Times New Roman"/>
          <w:b/>
          <w:bCs/>
          <w:sz w:val="28"/>
          <w:szCs w:val="28"/>
        </w:rPr>
        <w:t>William Carey</w:t>
      </w:r>
      <w:r w:rsidRPr="007D1D7A">
        <w:rPr>
          <w:rFonts w:ascii="Times New Roman" w:hAnsi="Times New Roman" w:cs="Times New Roman"/>
          <w:b/>
          <w:bCs/>
          <w:sz w:val="28"/>
          <w:szCs w:val="28"/>
        </w:rPr>
        <w:t xml:space="preserve"> Speech and Debate </w:t>
      </w:r>
      <w:r w:rsidR="00DF723E" w:rsidRPr="007D1D7A">
        <w:rPr>
          <w:rFonts w:ascii="Times New Roman" w:hAnsi="Times New Roman" w:cs="Times New Roman"/>
          <w:b/>
          <w:bCs/>
          <w:sz w:val="28"/>
          <w:szCs w:val="28"/>
        </w:rPr>
        <w:t>Team</w:t>
      </w:r>
    </w:p>
    <w:sectPr w:rsidR="003F79AB" w:rsidRPr="007D1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F8555B"/>
    <w:multiLevelType w:val="multilevel"/>
    <w:tmpl w:val="B0E8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37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42"/>
    <w:rsid w:val="000610DE"/>
    <w:rsid w:val="00083DCE"/>
    <w:rsid w:val="000F24A6"/>
    <w:rsid w:val="00137F5B"/>
    <w:rsid w:val="001604DA"/>
    <w:rsid w:val="00171853"/>
    <w:rsid w:val="001857AB"/>
    <w:rsid w:val="002B187E"/>
    <w:rsid w:val="00304308"/>
    <w:rsid w:val="003F79AB"/>
    <w:rsid w:val="00421701"/>
    <w:rsid w:val="0042317E"/>
    <w:rsid w:val="004301D0"/>
    <w:rsid w:val="00445B88"/>
    <w:rsid w:val="00467A60"/>
    <w:rsid w:val="0053258E"/>
    <w:rsid w:val="005643FB"/>
    <w:rsid w:val="005C6EFC"/>
    <w:rsid w:val="005D5625"/>
    <w:rsid w:val="00640DC0"/>
    <w:rsid w:val="006A3E0C"/>
    <w:rsid w:val="007A38E8"/>
    <w:rsid w:val="007B14AB"/>
    <w:rsid w:val="007D1D7A"/>
    <w:rsid w:val="00860653"/>
    <w:rsid w:val="008B55E0"/>
    <w:rsid w:val="009054E5"/>
    <w:rsid w:val="009112B4"/>
    <w:rsid w:val="00965D51"/>
    <w:rsid w:val="00965DF8"/>
    <w:rsid w:val="009709AF"/>
    <w:rsid w:val="00AC7827"/>
    <w:rsid w:val="00AE39AB"/>
    <w:rsid w:val="00B02A41"/>
    <w:rsid w:val="00B332FE"/>
    <w:rsid w:val="00B411CF"/>
    <w:rsid w:val="00B80DF5"/>
    <w:rsid w:val="00B82A99"/>
    <w:rsid w:val="00BA7355"/>
    <w:rsid w:val="00CB7641"/>
    <w:rsid w:val="00CC7D01"/>
    <w:rsid w:val="00D010ED"/>
    <w:rsid w:val="00D65DC0"/>
    <w:rsid w:val="00DD07E3"/>
    <w:rsid w:val="00DF723E"/>
    <w:rsid w:val="00E072DC"/>
    <w:rsid w:val="00E4027B"/>
    <w:rsid w:val="00E52BB1"/>
    <w:rsid w:val="00E763C9"/>
    <w:rsid w:val="00E82C42"/>
    <w:rsid w:val="00F46552"/>
    <w:rsid w:val="00FE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2570"/>
  <w15:chartTrackingRefBased/>
  <w15:docId w15:val="{27E1AC96-852B-4715-968D-79EFDE7B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43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79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Knight</dc:creator>
  <cp:keywords/>
  <dc:description/>
  <cp:lastModifiedBy>Brandon Knight</cp:lastModifiedBy>
  <cp:revision>15</cp:revision>
  <dcterms:created xsi:type="dcterms:W3CDTF">2024-10-03T13:51:00Z</dcterms:created>
  <dcterms:modified xsi:type="dcterms:W3CDTF">2024-10-03T14:03:00Z</dcterms:modified>
</cp:coreProperties>
</file>