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60DB" w14:textId="75333113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TOPICS:</w:t>
      </w:r>
    </w:p>
    <w:p w14:paraId="26D4E93F" w14:textId="77777777" w:rsidR="00AF23AB" w:rsidRPr="00231394" w:rsidRDefault="00AF23AB">
      <w:pPr>
        <w:rPr>
          <w:rFonts w:ascii="Times New Roman" w:hAnsi="Times New Roman" w:cs="Times New Roman"/>
          <w:sz w:val="32"/>
          <w:szCs w:val="32"/>
        </w:rPr>
      </w:pPr>
    </w:p>
    <w:p w14:paraId="199670F5" w14:textId="2A773058" w:rsidR="00CE2528" w:rsidRPr="00231394" w:rsidRDefault="001F6F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Congress Legislation:</w:t>
      </w:r>
    </w:p>
    <w:p w14:paraId="2FD86C2F" w14:textId="1DBE85DE" w:rsidR="001F6FD6" w:rsidRPr="00231394" w:rsidRDefault="001F6FD6">
      <w:pPr>
        <w:rPr>
          <w:rFonts w:ascii="Times New Roman" w:hAnsi="Times New Roman" w:cs="Times New Roman"/>
          <w:sz w:val="32"/>
          <w:szCs w:val="32"/>
        </w:rPr>
      </w:pPr>
      <w:r w:rsidRPr="00231394">
        <w:rPr>
          <w:rFonts w:ascii="Times New Roman" w:hAnsi="Times New Roman" w:cs="Times New Roman"/>
          <w:sz w:val="32"/>
          <w:szCs w:val="32"/>
        </w:rPr>
        <w:t xml:space="preserve">Prelims: </w:t>
      </w:r>
      <w:r w:rsidR="00FC7835" w:rsidRPr="00231394">
        <w:rPr>
          <w:rFonts w:ascii="Times New Roman" w:hAnsi="Times New Roman" w:cs="Times New Roman"/>
          <w:sz w:val="32"/>
          <w:szCs w:val="32"/>
        </w:rPr>
        <w:t>10, 19, 20, 24, 4</w:t>
      </w:r>
    </w:p>
    <w:p w14:paraId="4525A77A" w14:textId="3E2EAB5A" w:rsidR="00AF23AB" w:rsidRPr="00231394" w:rsidRDefault="00AF23AB">
      <w:pPr>
        <w:rPr>
          <w:rFonts w:ascii="Times New Roman" w:hAnsi="Times New Roman" w:cs="Times New Roman"/>
          <w:sz w:val="32"/>
          <w:szCs w:val="32"/>
        </w:rPr>
      </w:pPr>
      <w:r w:rsidRPr="00231394">
        <w:rPr>
          <w:rFonts w:ascii="Times New Roman" w:hAnsi="Times New Roman" w:cs="Times New Roman"/>
          <w:sz w:val="32"/>
          <w:szCs w:val="32"/>
        </w:rPr>
        <w:t>Semis (if needed):</w:t>
      </w:r>
      <w:r w:rsidR="00FC7835" w:rsidRPr="00231394">
        <w:rPr>
          <w:rFonts w:ascii="Times New Roman" w:hAnsi="Times New Roman" w:cs="Times New Roman"/>
          <w:sz w:val="32"/>
          <w:szCs w:val="32"/>
        </w:rPr>
        <w:t xml:space="preserve"> </w:t>
      </w:r>
      <w:r w:rsidR="00255E2B" w:rsidRPr="00231394">
        <w:rPr>
          <w:rFonts w:ascii="Times New Roman" w:hAnsi="Times New Roman" w:cs="Times New Roman"/>
          <w:sz w:val="32"/>
          <w:szCs w:val="32"/>
        </w:rPr>
        <w:t xml:space="preserve">13, 12, 28, 22, </w:t>
      </w:r>
      <w:r w:rsidR="00944B34" w:rsidRPr="00231394">
        <w:rPr>
          <w:rFonts w:ascii="Times New Roman" w:hAnsi="Times New Roman" w:cs="Times New Roman"/>
          <w:sz w:val="32"/>
          <w:szCs w:val="32"/>
        </w:rPr>
        <w:t>2</w:t>
      </w:r>
    </w:p>
    <w:p w14:paraId="395F1EAC" w14:textId="10E4F294" w:rsidR="001F6FD6" w:rsidRPr="00231394" w:rsidRDefault="001F6FD6">
      <w:pPr>
        <w:rPr>
          <w:rFonts w:ascii="Times New Roman" w:hAnsi="Times New Roman" w:cs="Times New Roman"/>
          <w:sz w:val="32"/>
          <w:szCs w:val="32"/>
        </w:rPr>
      </w:pPr>
      <w:r w:rsidRPr="00231394">
        <w:rPr>
          <w:rFonts w:ascii="Times New Roman" w:hAnsi="Times New Roman" w:cs="Times New Roman"/>
          <w:sz w:val="32"/>
          <w:szCs w:val="32"/>
        </w:rPr>
        <w:t xml:space="preserve">Finals: </w:t>
      </w:r>
      <w:r w:rsidR="00FC7835" w:rsidRPr="00231394">
        <w:rPr>
          <w:rFonts w:ascii="Times New Roman" w:hAnsi="Times New Roman" w:cs="Times New Roman"/>
          <w:sz w:val="32"/>
          <w:szCs w:val="32"/>
        </w:rPr>
        <w:t xml:space="preserve">27, </w:t>
      </w:r>
      <w:r w:rsidR="00255E2B" w:rsidRPr="00231394">
        <w:rPr>
          <w:rFonts w:ascii="Times New Roman" w:hAnsi="Times New Roman" w:cs="Times New Roman"/>
          <w:sz w:val="32"/>
          <w:szCs w:val="32"/>
        </w:rPr>
        <w:t>14, 9, 30, 23</w:t>
      </w:r>
    </w:p>
    <w:p w14:paraId="779E029E" w14:textId="77777777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 xml:space="preserve">Policy: </w:t>
      </w:r>
    </w:p>
    <w:p w14:paraId="58C95ED9" w14:textId="536227CF" w:rsidR="00AF23AB" w:rsidRDefault="00AF23AB">
      <w:pP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Resolved: The United States federal government should significantly strengthen its protection of domestic intellectual property rights in copyrights, patents, and/or trademarks.</w:t>
      </w:r>
    </w:p>
    <w:p w14:paraId="72B7A75E" w14:textId="0A7961FF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Lincoln-Douglas:</w:t>
      </w:r>
    </w:p>
    <w:p w14:paraId="3E6A69E6" w14:textId="3BA3B652" w:rsidR="00AF23AB" w:rsidRDefault="00AF23AB">
      <w:pP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Resolved: The United States ought to require that workers receive a living wage.</w:t>
      </w:r>
    </w:p>
    <w:p w14:paraId="06DD3E33" w14:textId="324B7DAA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Public-Forum:</w:t>
      </w:r>
    </w:p>
    <w:p w14:paraId="21804752" w14:textId="4834AE85" w:rsidR="00AF23AB" w:rsidRDefault="00AF23AB">
      <w:pP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Resolved: The United States federal government should substantially expand its surveillance infrastructure along its southern border.</w:t>
      </w:r>
    </w:p>
    <w:p w14:paraId="52BA2CAB" w14:textId="457F943F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 xml:space="preserve">Big Question: </w:t>
      </w:r>
    </w:p>
    <w:p w14:paraId="6DB2B27E" w14:textId="21D01C0B" w:rsidR="00AF23AB" w:rsidRDefault="00AF23AB">
      <w:pP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Resolved: Creativity is a more powerful force than intelligence.</w:t>
      </w:r>
    </w:p>
    <w:p w14:paraId="4AA634F0" w14:textId="1C942157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World Schools Debate:</w:t>
      </w:r>
    </w:p>
    <w:p w14:paraId="5EA90E78" w14:textId="4CF3EFB9" w:rsidR="00AF23AB" w:rsidRPr="00231394" w:rsidRDefault="00AF23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Round 1:</w:t>
      </w:r>
    </w:p>
    <w:p w14:paraId="4577D8CA" w14:textId="77777777" w:rsidR="00AF23AB" w:rsidRDefault="00AF23AB" w:rsidP="0081541C">
      <w:pPr>
        <w:spacing w:after="240" w:line="480" w:lineRule="auto"/>
        <w:contextualSpacing/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 w:rsidRPr="00AF23AB"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This House would nationalize energy companies.</w:t>
      </w:r>
    </w:p>
    <w:p w14:paraId="2698ECD8" w14:textId="2E565424" w:rsidR="0081541C" w:rsidRPr="00231394" w:rsidRDefault="0081541C" w:rsidP="0081541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Round 2:</w:t>
      </w:r>
    </w:p>
    <w:p w14:paraId="288DAB57" w14:textId="4A072CBC" w:rsidR="0081541C" w:rsidRDefault="0081541C" w:rsidP="0081541C">
      <w:pPr>
        <w:spacing w:after="240" w:line="480" w:lineRule="auto"/>
        <w:contextualSpacing/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Same topic as round 1 but opposite side</w:t>
      </w:r>
    </w:p>
    <w:p w14:paraId="4EA1AE65" w14:textId="69A36507" w:rsidR="0081541C" w:rsidRPr="00231394" w:rsidRDefault="0081541C" w:rsidP="0081541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Round 3:</w:t>
      </w:r>
    </w:p>
    <w:p w14:paraId="5900ACB7" w14:textId="76432D14" w:rsidR="0081541C" w:rsidRPr="0081541C" w:rsidRDefault="0081541C" w:rsidP="0081541C">
      <w:pPr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 w:rsidRPr="0081541C"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Impromptu</w:t>
      </w:r>
    </w:p>
    <w:p w14:paraId="559A1726" w14:textId="48A827C9" w:rsidR="0081541C" w:rsidRPr="0081541C" w:rsidRDefault="0081541C" w:rsidP="00231394">
      <w:pPr>
        <w:spacing w:after="240" w:line="480" w:lineRule="auto"/>
        <w:contextualSpacing/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>Semis or Finals:</w:t>
      </w:r>
      <w:r w:rsidR="00231394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81541C">
        <w:rPr>
          <w:rStyle w:val="Strong"/>
          <w:rFonts w:ascii="Open Sans" w:hAnsi="Open Sans" w:cs="Open Sans"/>
          <w:color w:val="5E514E"/>
          <w:sz w:val="21"/>
          <w:szCs w:val="21"/>
          <w:bdr w:val="none" w:sz="0" w:space="0" w:color="auto" w:frame="1"/>
          <w:shd w:val="clear" w:color="auto" w:fill="FFFFFF"/>
        </w:rPr>
        <w:t>Impromptu</w:t>
      </w:r>
    </w:p>
    <w:p w14:paraId="5317DD85" w14:textId="0E2D2E38" w:rsidR="0081541C" w:rsidRP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Domestic </w:t>
      </w:r>
      <w:proofErr w:type="spellStart"/>
      <w:r w:rsidRPr="00231394">
        <w:rPr>
          <w:rFonts w:ascii="Times New Roman" w:hAnsi="Times New Roman" w:cs="Times New Roman"/>
          <w:b/>
          <w:bCs/>
          <w:sz w:val="32"/>
          <w:szCs w:val="32"/>
        </w:rPr>
        <w:t>Extemp</w:t>
      </w:r>
      <w:proofErr w:type="spellEnd"/>
      <w:r w:rsidRPr="0023139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49181B9" w14:textId="6E358BAD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Round 1: US Government</w:t>
      </w:r>
    </w:p>
    <w:p w14:paraId="00EDC45F" w14:textId="588F04C5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Semis: Business and Economics</w:t>
      </w:r>
    </w:p>
    <w:p w14:paraId="62625A34" w14:textId="244BCA4A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Finals: Military and National Security</w:t>
      </w:r>
    </w:p>
    <w:p w14:paraId="09A9D146" w14:textId="77777777" w:rsidR="00DC4A68" w:rsidRDefault="00DC4A68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278EF25E" w14:textId="727B9256" w:rsidR="00231394" w:rsidRP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 xml:space="preserve">Foreign </w:t>
      </w:r>
      <w:proofErr w:type="spellStart"/>
      <w:r w:rsidRPr="00231394">
        <w:rPr>
          <w:rFonts w:ascii="Times New Roman" w:hAnsi="Times New Roman" w:cs="Times New Roman"/>
          <w:b/>
          <w:bCs/>
          <w:sz w:val="32"/>
          <w:szCs w:val="32"/>
        </w:rPr>
        <w:t>Extemp</w:t>
      </w:r>
      <w:proofErr w:type="spellEnd"/>
      <w:r w:rsidRPr="0023139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0CA7AE8" w14:textId="2D7EB7D3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Round 1: Middle East</w:t>
      </w:r>
    </w:p>
    <w:p w14:paraId="5DE1B1CC" w14:textId="709FBEC1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Semis: China, the Koreas, Japan</w:t>
      </w:r>
    </w:p>
    <w:p w14:paraId="4F6D1200" w14:textId="1BB2535F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Finals: International Relations and Organizations</w:t>
      </w:r>
    </w:p>
    <w:p w14:paraId="77AAE762" w14:textId="77777777" w:rsidR="00DC4A68" w:rsidRDefault="00DC4A68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24391D3D" w14:textId="54590F40" w:rsidR="00231394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231394">
        <w:rPr>
          <w:rFonts w:ascii="Times New Roman" w:hAnsi="Times New Roman" w:cs="Times New Roman"/>
          <w:b/>
          <w:bCs/>
          <w:sz w:val="32"/>
          <w:szCs w:val="32"/>
        </w:rPr>
        <w:t xml:space="preserve">Novice </w:t>
      </w:r>
      <w:proofErr w:type="spellStart"/>
      <w:r w:rsidRPr="00231394">
        <w:rPr>
          <w:rFonts w:ascii="Times New Roman" w:hAnsi="Times New Roman" w:cs="Times New Roman"/>
          <w:b/>
          <w:bCs/>
          <w:sz w:val="32"/>
          <w:szCs w:val="32"/>
        </w:rPr>
        <w:t>Extemp</w:t>
      </w:r>
      <w:proofErr w:type="spellEnd"/>
      <w:r w:rsidRPr="0023139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9E55987" w14:textId="1A44C7AB" w:rsidR="00231394" w:rsidRPr="00DC4A68" w:rsidRDefault="00231394" w:rsidP="0081541C">
      <w:pPr>
        <w:spacing w:after="24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4A68">
        <w:rPr>
          <w:rFonts w:ascii="Times New Roman" w:hAnsi="Times New Roman" w:cs="Times New Roman"/>
          <w:b/>
          <w:bCs/>
          <w:sz w:val="24"/>
          <w:szCs w:val="24"/>
        </w:rPr>
        <w:t>All rounds will be Elections and Politics</w:t>
      </w:r>
    </w:p>
    <w:p w14:paraId="530D86BA" w14:textId="77777777" w:rsidR="00AF23AB" w:rsidRPr="00AF23AB" w:rsidRDefault="00AF23A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5782927" w14:textId="5C8E1FAD" w:rsidR="00AF23AB" w:rsidRDefault="00AF23AB">
      <w:pPr>
        <w:rPr>
          <w:rFonts w:ascii="Times New Roman" w:hAnsi="Times New Roman" w:cs="Times New Roman"/>
          <w:sz w:val="40"/>
          <w:szCs w:val="40"/>
        </w:rPr>
      </w:pPr>
    </w:p>
    <w:p w14:paraId="7ABF0765" w14:textId="77777777" w:rsidR="001F6FD6" w:rsidRDefault="001F6FD6">
      <w:pPr>
        <w:rPr>
          <w:rFonts w:ascii="Times New Roman" w:hAnsi="Times New Roman" w:cs="Times New Roman"/>
          <w:sz w:val="40"/>
          <w:szCs w:val="40"/>
        </w:rPr>
      </w:pPr>
    </w:p>
    <w:p w14:paraId="77B21D54" w14:textId="77777777" w:rsidR="00AF23AB" w:rsidRDefault="00AF23AB">
      <w:pPr>
        <w:rPr>
          <w:rFonts w:ascii="Times New Roman" w:hAnsi="Times New Roman" w:cs="Times New Roman"/>
          <w:sz w:val="40"/>
          <w:szCs w:val="40"/>
        </w:rPr>
      </w:pPr>
    </w:p>
    <w:sectPr w:rsidR="00AF2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0C9C"/>
    <w:multiLevelType w:val="hybridMultilevel"/>
    <w:tmpl w:val="E4B6A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8711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6"/>
    <w:rsid w:val="001F6FD6"/>
    <w:rsid w:val="00231394"/>
    <w:rsid w:val="00255E2B"/>
    <w:rsid w:val="005F3C03"/>
    <w:rsid w:val="007106E8"/>
    <w:rsid w:val="0081541C"/>
    <w:rsid w:val="00944B34"/>
    <w:rsid w:val="009C1719"/>
    <w:rsid w:val="00A33D83"/>
    <w:rsid w:val="00AF23AB"/>
    <w:rsid w:val="00CE2528"/>
    <w:rsid w:val="00DC4A68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B891"/>
  <w15:chartTrackingRefBased/>
  <w15:docId w15:val="{6F1E2B60-8D7B-4A8C-9160-1D2220B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Reischling, Kendall H</dc:creator>
  <cp:keywords/>
  <dc:description/>
  <cp:lastModifiedBy>Reischling, Kendall H</cp:lastModifiedBy>
  <cp:revision>4</cp:revision>
  <dcterms:created xsi:type="dcterms:W3CDTF">2024-08-15T19:23:00Z</dcterms:created>
  <dcterms:modified xsi:type="dcterms:W3CDTF">2024-09-18T19:22:00Z</dcterms:modified>
</cp:coreProperties>
</file>