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BA175" w14:textId="77777777" w:rsidR="00D35D02" w:rsidRDefault="00D35D02" w:rsidP="00D35D02">
      <w:pPr>
        <w:pStyle w:val="NormalWeb"/>
        <w:jc w:val="center"/>
      </w:pPr>
      <w:r>
        <w:t>CARDINAL CHRISTMAS TOURNAMENT </w:t>
      </w:r>
    </w:p>
    <w:p w14:paraId="72ADC63E" w14:textId="77777777" w:rsidR="00D35D02" w:rsidRDefault="00D35D02" w:rsidP="00D35D02">
      <w:pPr>
        <w:pStyle w:val="NormalWeb"/>
      </w:pPr>
      <w:r>
        <w:t xml:space="preserve">We are delighted to invite you to Sabine High School's Cardinal Christmas Tournament on Saturday, December 10th.  Sabine High School is located just </w:t>
      </w:r>
      <w:proofErr w:type="gramStart"/>
      <w:r>
        <w:t>off of</w:t>
      </w:r>
      <w:proofErr w:type="gramEnd"/>
      <w:r>
        <w:t xml:space="preserve"> I-20, between Tyler and Longview. We are offering CX Debate, LD Debate, Poetry, </w:t>
      </w:r>
      <w:proofErr w:type="gramStart"/>
      <w:r>
        <w:t>Prose</w:t>
      </w:r>
      <w:proofErr w:type="gramEnd"/>
      <w:r>
        <w:t xml:space="preserve"> and Extemporaneous Speaking. We will use the UIL topics and rules for each of these events.</w:t>
      </w:r>
    </w:p>
    <w:p w14:paraId="0F9B1B78" w14:textId="77777777" w:rsidR="00D35D02" w:rsidRDefault="00D35D02" w:rsidP="00D35D02">
      <w:pPr>
        <w:pStyle w:val="NormalWeb"/>
      </w:pPr>
      <w:r>
        <w:t xml:space="preserve">Judges: Each school is expected to supply a judge for every TWO CX debate entries or portion thereof, and for every FOUR IE/LD entries or portion thereof. There will be a $100 missing </w:t>
      </w:r>
      <w:proofErr w:type="gramStart"/>
      <w:r>
        <w:t>judges</w:t>
      </w:r>
      <w:proofErr w:type="gramEnd"/>
      <w:r>
        <w:t xml:space="preserve"> fee. </w:t>
      </w:r>
    </w:p>
    <w:p w14:paraId="4C798BDB" w14:textId="77777777" w:rsidR="00D35D02" w:rsidRDefault="00D35D02" w:rsidP="00D35D02">
      <w:pPr>
        <w:pStyle w:val="NormalWeb"/>
      </w:pPr>
      <w:r>
        <w:t>Entries/Drops are Due by 5:00 pm on Thursday, December 8, 2021. </w:t>
      </w:r>
    </w:p>
    <w:p w14:paraId="6DF7326A" w14:textId="77777777" w:rsidR="00D35D02" w:rsidRDefault="00D35D02" w:rsidP="00D35D02">
      <w:pPr>
        <w:pStyle w:val="NormalWeb"/>
      </w:pPr>
      <w:r>
        <w:t>Drops: Any drops on the day of the meet will result in a loss of entry fee.</w:t>
      </w:r>
    </w:p>
    <w:p w14:paraId="3F55EEE4" w14:textId="77777777" w:rsidR="00D35D02" w:rsidRDefault="00D35D02" w:rsidP="00D35D02">
      <w:pPr>
        <w:pStyle w:val="NormalWeb"/>
      </w:pPr>
      <w:r>
        <w:t>Fees:</w:t>
      </w:r>
    </w:p>
    <w:p w14:paraId="5EBA6756" w14:textId="77777777" w:rsidR="00D35D02" w:rsidRDefault="00D35D02" w:rsidP="00D35D02">
      <w:pPr>
        <w:pStyle w:val="NormalWeb"/>
      </w:pPr>
      <w:r>
        <w:t>CX Debate-$25.00</w:t>
      </w:r>
    </w:p>
    <w:p w14:paraId="301B2529" w14:textId="77777777" w:rsidR="00D35D02" w:rsidRDefault="00D35D02" w:rsidP="00D35D02">
      <w:pPr>
        <w:pStyle w:val="NormalWeb"/>
      </w:pPr>
      <w:r>
        <w:t>LD Debate-$15.00</w:t>
      </w:r>
    </w:p>
    <w:p w14:paraId="1C6D6459" w14:textId="77777777" w:rsidR="00D35D02" w:rsidRDefault="00D35D02" w:rsidP="00D35D02">
      <w:pPr>
        <w:pStyle w:val="NormalWeb"/>
      </w:pPr>
      <w:proofErr w:type="gramStart"/>
      <w:r>
        <w:t>I.E.</w:t>
      </w:r>
      <w:proofErr w:type="gramEnd"/>
      <w:r>
        <w:t>/Speech:$10.00</w:t>
      </w:r>
    </w:p>
    <w:p w14:paraId="2BAF64A1" w14:textId="77777777" w:rsidR="00D35D02" w:rsidRDefault="00D35D02" w:rsidP="00D35D02">
      <w:pPr>
        <w:pStyle w:val="NormalWeb"/>
      </w:pPr>
      <w:r>
        <w:t>*Any students who cross-enter must accept responsibility for getting to both events. Entries in Debate may not Cross Enter.</w:t>
      </w:r>
    </w:p>
    <w:p w14:paraId="02B4341B" w14:textId="77777777" w:rsidR="00D35D02" w:rsidRDefault="00D35D02" w:rsidP="00D35D02">
      <w:pPr>
        <w:pStyle w:val="NormalWeb"/>
      </w:pPr>
      <w:r>
        <w:t>Awards: 1st - 6th given in each event.</w:t>
      </w:r>
    </w:p>
    <w:p w14:paraId="563FAB73" w14:textId="77777777" w:rsidR="00D35D02" w:rsidRDefault="00D35D02" w:rsidP="00D35D02">
      <w:pPr>
        <w:pStyle w:val="NormalWeb"/>
        <w:shd w:val="clear" w:color="auto" w:fill="FFFFFF"/>
        <w:spacing w:after="280" w:afterAutospacing="0"/>
      </w:pPr>
      <w:r>
        <w:rPr>
          <w:rStyle w:val="Strong"/>
          <w:rFonts w:eastAsia="Arial"/>
          <w:color w:val="000000"/>
        </w:rPr>
        <w:t>Debate Topics:</w:t>
      </w:r>
    </w:p>
    <w:p w14:paraId="63A14B18" w14:textId="77777777" w:rsidR="00D35D02" w:rsidRDefault="00D35D02" w:rsidP="00D35D02">
      <w:pPr>
        <w:pStyle w:val="NormalWeb"/>
        <w:shd w:val="clear" w:color="auto" w:fill="FFFFFF"/>
        <w:spacing w:after="280" w:afterAutospacing="0"/>
      </w:pPr>
      <w:r>
        <w:rPr>
          <w:rStyle w:val="Strong"/>
          <w:rFonts w:eastAsia="Arial"/>
          <w:color w:val="000000"/>
        </w:rPr>
        <w:t>CX</w:t>
      </w:r>
      <w:r>
        <w:rPr>
          <w:rFonts w:eastAsia="Arial"/>
          <w:color w:val="000000"/>
        </w:rPr>
        <w:t xml:space="preserve"> -- Resolved: The United States federal government should substantially increase its security cooperation with the North Atlantic Treaty Organization in one or more of the following areas: artificial intelligence, biotechnology, cybersecurity.</w:t>
      </w:r>
    </w:p>
    <w:p w14:paraId="3DCAD347" w14:textId="77777777" w:rsidR="00D35D02" w:rsidRDefault="00D35D02" w:rsidP="00D35D02">
      <w:pPr>
        <w:pStyle w:val="NormalWeb"/>
        <w:shd w:val="clear" w:color="auto" w:fill="FFFFFF"/>
        <w:spacing w:after="280" w:afterAutospacing="0"/>
      </w:pPr>
      <w:r>
        <w:rPr>
          <w:rStyle w:val="Strong"/>
          <w:rFonts w:eastAsia="Arial"/>
          <w:color w:val="000000"/>
        </w:rPr>
        <w:t>LD</w:t>
      </w:r>
      <w:r>
        <w:rPr>
          <w:rFonts w:eastAsia="Arial"/>
          <w:color w:val="000000"/>
        </w:rPr>
        <w:t xml:space="preserve"> -- </w:t>
      </w:r>
      <w:r>
        <w:t>Resolved:  Amateur status ought to be valued above commodification of Name Image Likeness.</w:t>
      </w:r>
    </w:p>
    <w:p w14:paraId="2918126D" w14:textId="77777777" w:rsidR="00D35D02" w:rsidRDefault="00D35D02" w:rsidP="00D35D02">
      <w:pPr>
        <w:pStyle w:val="NormalWeb"/>
        <w:shd w:val="clear" w:color="auto" w:fill="FFFFFF"/>
        <w:spacing w:after="280" w:afterAutospacing="0"/>
      </w:pPr>
      <w:r>
        <w:rPr>
          <w:rStyle w:val="Strong"/>
          <w:rFonts w:eastAsia="Arial"/>
        </w:rPr>
        <w:t xml:space="preserve">Prose/Poetry </w:t>
      </w:r>
      <w:r>
        <w:rPr>
          <w:rFonts w:eastAsia="Arial"/>
        </w:rPr>
        <w:t>- Prose and Poetry will be the reader’s choice with no documentation check.</w:t>
      </w:r>
    </w:p>
    <w:p w14:paraId="1B87ABF4" w14:textId="77777777" w:rsidR="00D35D02" w:rsidRDefault="00D35D02" w:rsidP="00D35D02">
      <w:pPr>
        <w:pStyle w:val="NormalWeb"/>
      </w:pPr>
      <w:r>
        <w:t>Please make checks payable to Sabine High School Debate.</w:t>
      </w:r>
    </w:p>
    <w:p w14:paraId="3F32D419" w14:textId="77777777" w:rsidR="00D35D02" w:rsidRDefault="00D35D02" w:rsidP="00D35D02">
      <w:pPr>
        <w:pStyle w:val="NormalWeb"/>
        <w:jc w:val="center"/>
        <w:rPr>
          <w:rStyle w:val="Strong"/>
          <w:sz w:val="36"/>
          <w:szCs w:val="36"/>
          <w:u w:val="single"/>
        </w:rPr>
      </w:pPr>
    </w:p>
    <w:p w14:paraId="37B2813A" w14:textId="77777777" w:rsidR="00D35D02" w:rsidRDefault="00D35D02" w:rsidP="00D35D02">
      <w:pPr>
        <w:pStyle w:val="NormalWeb"/>
        <w:jc w:val="center"/>
        <w:rPr>
          <w:rStyle w:val="Strong"/>
          <w:sz w:val="36"/>
          <w:szCs w:val="36"/>
          <w:u w:val="single"/>
        </w:rPr>
      </w:pPr>
    </w:p>
    <w:p w14:paraId="3EDC66A3" w14:textId="1BFF998D" w:rsidR="00D35D02" w:rsidRDefault="00D35D02" w:rsidP="00D35D02">
      <w:pPr>
        <w:pStyle w:val="NormalWeb"/>
        <w:jc w:val="center"/>
      </w:pPr>
      <w:r>
        <w:rPr>
          <w:rStyle w:val="Strong"/>
          <w:sz w:val="36"/>
          <w:szCs w:val="36"/>
          <w:u w:val="single"/>
        </w:rPr>
        <w:lastRenderedPageBreak/>
        <w:t>SCHEDULE</w:t>
      </w:r>
    </w:p>
    <w:p w14:paraId="285A617E" w14:textId="77777777" w:rsidR="00D35D02" w:rsidRDefault="00D35D02" w:rsidP="00D35D02">
      <w:pPr>
        <w:pStyle w:val="NormalWeb"/>
      </w:pPr>
      <w:r>
        <w:t>7:30-8:00 REGISTRATION</w:t>
      </w:r>
    </w:p>
    <w:p w14:paraId="2E5AF64B" w14:textId="77777777" w:rsidR="00D35D02" w:rsidRDefault="00D35D02" w:rsidP="00D35D02">
      <w:pPr>
        <w:pStyle w:val="NormalWeb"/>
      </w:pPr>
      <w:r>
        <w:t>8:15      CX, LD -- ROUND 1</w:t>
      </w:r>
    </w:p>
    <w:p w14:paraId="72A754B7" w14:textId="77777777" w:rsidR="00D35D02" w:rsidRDefault="00D35D02" w:rsidP="00D35D02">
      <w:pPr>
        <w:pStyle w:val="NormalWeb"/>
      </w:pPr>
      <w:r>
        <w:t>10:00    CX, LD --ROUND 2</w:t>
      </w:r>
    </w:p>
    <w:p w14:paraId="1869D689" w14:textId="77777777" w:rsidR="00D35D02" w:rsidRDefault="00D35D02" w:rsidP="00D35D02">
      <w:pPr>
        <w:pStyle w:val="NormalWeb"/>
      </w:pPr>
      <w:r>
        <w:t>11:45   EXTEMP DRAW, PROSE/POETRY</w:t>
      </w:r>
    </w:p>
    <w:p w14:paraId="2F580888" w14:textId="77777777" w:rsidR="00D35D02" w:rsidRDefault="00D35D02" w:rsidP="00D35D02">
      <w:pPr>
        <w:pStyle w:val="NormalWeb"/>
      </w:pPr>
      <w:r>
        <w:t>(</w:t>
      </w:r>
      <w:proofErr w:type="gramStart"/>
      <w:r>
        <w:t>we</w:t>
      </w:r>
      <w:proofErr w:type="gramEnd"/>
      <w:r>
        <w:t xml:space="preserve"> will adjust to cross-entered contestants)</w:t>
      </w:r>
      <w:r>
        <w:br/>
        <w:t>1:30    CX, LD--ROUND 3</w:t>
      </w:r>
    </w:p>
    <w:p w14:paraId="5F4C1D2D" w14:textId="77777777" w:rsidR="00D35D02" w:rsidRDefault="00D35D02" w:rsidP="00D35D02">
      <w:pPr>
        <w:pStyle w:val="NormalWeb"/>
        <w:spacing w:after="240" w:afterAutospacing="0"/>
      </w:pPr>
      <w:r>
        <w:t>3:00   EXTEMP DRAW, PROSE/POETRY     </w:t>
      </w:r>
    </w:p>
    <w:p w14:paraId="0608240A" w14:textId="77777777" w:rsidR="00D35D02" w:rsidRDefault="00D35D02" w:rsidP="00D35D02">
      <w:pPr>
        <w:pStyle w:val="NormalWeb"/>
      </w:pPr>
      <w:r>
        <w:rPr>
          <w:rStyle w:val="Strong"/>
        </w:rPr>
        <w:t> </w:t>
      </w:r>
    </w:p>
    <w:p w14:paraId="015B3B33" w14:textId="77777777" w:rsidR="00D35D02" w:rsidRDefault="00D35D02" w:rsidP="00D35D02">
      <w:pPr>
        <w:pStyle w:val="NormalWeb"/>
        <w:numPr>
          <w:ilvl w:val="0"/>
          <w:numId w:val="2"/>
        </w:numPr>
        <w:jc w:val="center"/>
      </w:pPr>
      <w:r>
        <w:t>We will have a light concession stand.</w:t>
      </w:r>
    </w:p>
    <w:p w14:paraId="23FAC369" w14:textId="77777777" w:rsidR="00D35D02" w:rsidRDefault="00D35D02" w:rsidP="00D35D02">
      <w:pPr>
        <w:pStyle w:val="NormalWeb"/>
        <w:shd w:val="clear" w:color="auto" w:fill="FFFFFF"/>
        <w:spacing w:after="280" w:afterAutospacing="0"/>
      </w:pPr>
      <w:r>
        <w:t> </w:t>
      </w:r>
    </w:p>
    <w:p w14:paraId="6627493E" w14:textId="77777777" w:rsidR="00D35D02" w:rsidRDefault="00D35D02" w:rsidP="00D35D02">
      <w:pPr>
        <w:pStyle w:val="NormalWeb"/>
        <w:ind w:left="720" w:hanging="360"/>
        <w:jc w:val="center"/>
      </w:pPr>
      <w:r>
        <w:t> </w:t>
      </w:r>
    </w:p>
    <w:p w14:paraId="0000002E" w14:textId="77777777" w:rsidR="00253C94" w:rsidRPr="00D35D02" w:rsidRDefault="00253C94" w:rsidP="00D35D02">
      <w:pPr>
        <w:rPr>
          <w:rFonts w:eastAsia="Tahoma"/>
        </w:rPr>
      </w:pPr>
    </w:p>
    <w:sectPr w:rsidR="00253C94" w:rsidRPr="00D35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6739" w14:textId="77777777" w:rsidR="006D4150" w:rsidRDefault="006D4150" w:rsidP="00D35D02">
      <w:r>
        <w:separator/>
      </w:r>
    </w:p>
  </w:endnote>
  <w:endnote w:type="continuationSeparator" w:id="0">
    <w:p w14:paraId="31AEC57B" w14:textId="77777777" w:rsidR="006D4150" w:rsidRDefault="006D4150" w:rsidP="00D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0D69" w14:textId="77777777" w:rsidR="00D35D02" w:rsidRDefault="00D35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4DCF" w14:textId="77777777" w:rsidR="00D35D02" w:rsidRDefault="00D35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257" w14:textId="77777777" w:rsidR="00D35D02" w:rsidRDefault="00D3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FC88" w14:textId="77777777" w:rsidR="006D4150" w:rsidRDefault="006D4150" w:rsidP="00D35D02">
      <w:r>
        <w:separator/>
      </w:r>
    </w:p>
  </w:footnote>
  <w:footnote w:type="continuationSeparator" w:id="0">
    <w:p w14:paraId="2CA5EDF3" w14:textId="77777777" w:rsidR="006D4150" w:rsidRDefault="006D4150" w:rsidP="00D3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3D4" w14:textId="1787642C" w:rsidR="00D35D02" w:rsidRDefault="00D35D02">
    <w:pPr>
      <w:pStyle w:val="Header"/>
    </w:pPr>
    <w:r>
      <w:rPr>
        <w:noProof/>
      </w:rPr>
      <w:pict w14:anchorId="401AB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659235" o:spid="_x0000_s1026" type="#_x0000_t75" style="position:absolute;margin-left:0;margin-top:0;width:431.9pt;height:263.45pt;z-index:-251657216;mso-position-horizontal:center;mso-position-horizontal-relative:margin;mso-position-vertical:center;mso-position-vertical-relative:margin" o:allowincell="f">
          <v:imagedata r:id="rId1" o:title="CardinalFace1500x915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B0A6" w14:textId="5BCB3C5A" w:rsidR="00D35D02" w:rsidRDefault="00D35D02">
    <w:pPr>
      <w:pStyle w:val="Header"/>
    </w:pPr>
    <w:r>
      <w:rPr>
        <w:noProof/>
      </w:rPr>
      <w:pict w14:anchorId="1ED73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659236" o:spid="_x0000_s1027" type="#_x0000_t75" style="position:absolute;margin-left:0;margin-top:0;width:431.9pt;height:263.45pt;z-index:-251656192;mso-position-horizontal:center;mso-position-horizontal-relative:margin;mso-position-vertical:center;mso-position-vertical-relative:margin" o:allowincell="f">
          <v:imagedata r:id="rId1" o:title="CardinalFace1500x915Righ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7EA6" w14:textId="38B9FBFB" w:rsidR="00D35D02" w:rsidRDefault="00D35D02">
    <w:pPr>
      <w:pStyle w:val="Header"/>
    </w:pPr>
    <w:r>
      <w:rPr>
        <w:noProof/>
      </w:rPr>
      <w:pict w14:anchorId="5204A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659234" o:spid="_x0000_s1025" type="#_x0000_t75" style="position:absolute;margin-left:0;margin-top:0;width:431.9pt;height:263.45pt;z-index:-251658240;mso-position-horizontal:center;mso-position-horizontal-relative:margin;mso-position-vertical:center;mso-position-vertical-relative:margin" o:allowincell="f">
          <v:imagedata r:id="rId1" o:title="CardinalFace1500x915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B53"/>
    <w:multiLevelType w:val="multilevel"/>
    <w:tmpl w:val="9B2C5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62341"/>
    <w:multiLevelType w:val="multilevel"/>
    <w:tmpl w:val="6AEC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722513">
    <w:abstractNumId w:val="0"/>
  </w:num>
  <w:num w:numId="2" w16cid:durableId="202986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94"/>
    <w:rsid w:val="00253C94"/>
    <w:rsid w:val="006D4150"/>
    <w:rsid w:val="00D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4620C"/>
  <w15:docId w15:val="{554A4C8A-652F-459D-904D-D11EEAFE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5D02"/>
    <w:pPr>
      <w:widowControl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5D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5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D02"/>
  </w:style>
  <w:style w:type="paragraph" w:styleId="Footer">
    <w:name w:val="footer"/>
    <w:basedOn w:val="Normal"/>
    <w:link w:val="FooterChar"/>
    <w:uiPriority w:val="99"/>
    <w:unhideWhenUsed/>
    <w:rsid w:val="00D35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Kenneth Adcock</cp:lastModifiedBy>
  <cp:revision>2</cp:revision>
  <dcterms:created xsi:type="dcterms:W3CDTF">2022-09-15T21:48:00Z</dcterms:created>
  <dcterms:modified xsi:type="dcterms:W3CDTF">2022-09-15T21:48:00Z</dcterms:modified>
</cp:coreProperties>
</file>