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3B5" w:rsidRDefault="008D43B5" w:rsidP="008D43B5">
      <w:pPr>
        <w:jc w:val="center"/>
        <w:rPr>
          <w:rFonts w:ascii="Times New Roman" w:hAnsi="Times New Roman" w:cs="Times New Roman"/>
          <w:b/>
          <w:sz w:val="40"/>
          <w:szCs w:val="40"/>
        </w:rPr>
      </w:pPr>
      <w:r w:rsidRPr="008D43B5">
        <w:rPr>
          <w:rFonts w:ascii="Times New Roman" w:hAnsi="Times New Roman" w:cs="Times New Roman"/>
          <w:b/>
          <w:sz w:val="40"/>
          <w:szCs w:val="40"/>
        </w:rPr>
        <w:t>Reform the Immigration System</w:t>
      </w:r>
    </w:p>
    <w:p w:rsidR="008D43B5" w:rsidRDefault="008D43B5" w:rsidP="008D43B5">
      <w:pPr>
        <w:jc w:val="center"/>
      </w:pPr>
    </w:p>
    <w:p w:rsidR="008D43B5" w:rsidRPr="008D43B5" w:rsidRDefault="008D43B5" w:rsidP="008D43B5">
      <w:pPr>
        <w:spacing w:after="0" w:line="360" w:lineRule="auto"/>
        <w:rPr>
          <w:rFonts w:ascii="Times New Roman" w:hAnsi="Times New Roman" w:cs="Times New Roman"/>
          <w:b/>
          <w:sz w:val="24"/>
          <w:szCs w:val="24"/>
        </w:rPr>
      </w:pPr>
      <w:r w:rsidRPr="008D43B5">
        <w:rPr>
          <w:rFonts w:ascii="Times New Roman" w:hAnsi="Times New Roman" w:cs="Times New Roman"/>
          <w:sz w:val="24"/>
          <w:szCs w:val="24"/>
        </w:rPr>
        <w:t xml:space="preserve">1 </w:t>
      </w:r>
      <w:r w:rsidRPr="008D43B5">
        <w:rPr>
          <w:rFonts w:ascii="Times New Roman" w:hAnsi="Times New Roman" w:cs="Times New Roman"/>
          <w:b/>
          <w:sz w:val="24"/>
          <w:szCs w:val="24"/>
        </w:rPr>
        <w:t>BE IT ENACTED BY THE CONGRESS HERE ASSEMBLED THAT:</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 xml:space="preserve">2 </w:t>
      </w:r>
      <w:r w:rsidRPr="008D43B5">
        <w:rPr>
          <w:rFonts w:ascii="Times New Roman" w:hAnsi="Times New Roman" w:cs="Times New Roman"/>
          <w:b/>
          <w:sz w:val="24"/>
          <w:szCs w:val="24"/>
        </w:rPr>
        <w:t>SECTION 1.</w:t>
      </w:r>
      <w:r w:rsidRPr="008D43B5">
        <w:rPr>
          <w:rFonts w:ascii="Times New Roman" w:hAnsi="Times New Roman" w:cs="Times New Roman"/>
          <w:sz w:val="24"/>
          <w:szCs w:val="24"/>
        </w:rPr>
        <w:t xml:space="preserve"> The Department of Justice shall create the Federal Public Defenders Office for</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3 Immigration, “FPDOI”, and hire highly competitive and competent staff of:</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4 Immigration Attorneys that carry 4 year+ of experience in Immigration law, and</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5 other clerical support staff; the “FPDOI” shall receive proportional staff and funding</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6 as the United States Attorney’s Office. The Department of Justice shall hire an</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7 appropriate amount of Immigration Judges that carry a 5+ years of experienced in</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8 Immigration law, and in good standing in their respective jurisdictions’ bar to combat</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9 backlog. Defendants in Immigration courts shall be entitled to free legal</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10 representation from the “FPDOI” or a court appointed counsel. The Department of</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11 Justice shall hire court Interpreters on a one-to-one ratio of Judge-to-Interpreter.</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12 They shall carry a bachelor’s degree in Spanish, or any other language that is in-need</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13 at the time; all Interpreters shall work fulltime and must be physically present at the</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 xml:space="preserve">14 court. Finally, Defendants and Asylum-Seekers shall remain in the U.S. until </w:t>
      </w:r>
      <w:proofErr w:type="gramStart"/>
      <w:r w:rsidRPr="008D43B5">
        <w:rPr>
          <w:rFonts w:ascii="Times New Roman" w:hAnsi="Times New Roman" w:cs="Times New Roman"/>
          <w:sz w:val="24"/>
          <w:szCs w:val="24"/>
        </w:rPr>
        <w:t>they</w:t>
      </w:r>
      <w:proofErr w:type="gramEnd"/>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15 have a ruling rendered on their case. All person(s) that serve in the U.S. Armed</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16 Forces shall receive Citizenship after the end of their contract(s) or are honorably</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17 discharged for any reason.</w:t>
      </w:r>
    </w:p>
    <w:p w:rsidR="008D43B5" w:rsidRPr="008D43B5" w:rsidRDefault="008D43B5" w:rsidP="008D43B5">
      <w:pPr>
        <w:spacing w:after="0" w:line="360" w:lineRule="auto"/>
        <w:rPr>
          <w:rFonts w:ascii="Times New Roman" w:hAnsi="Times New Roman" w:cs="Times New Roman"/>
          <w:b/>
          <w:sz w:val="24"/>
          <w:szCs w:val="24"/>
        </w:rPr>
      </w:pPr>
      <w:r w:rsidRPr="008D43B5">
        <w:rPr>
          <w:rFonts w:ascii="Times New Roman" w:hAnsi="Times New Roman" w:cs="Times New Roman"/>
          <w:sz w:val="24"/>
          <w:szCs w:val="24"/>
        </w:rPr>
        <w:t xml:space="preserve">18 </w:t>
      </w:r>
      <w:r w:rsidRPr="008D43B5">
        <w:rPr>
          <w:rFonts w:ascii="Times New Roman" w:hAnsi="Times New Roman" w:cs="Times New Roman"/>
          <w:b/>
          <w:sz w:val="24"/>
          <w:szCs w:val="24"/>
        </w:rPr>
        <w:t>SUBSECTION 1(A)</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19 This shall be funded by appropriate funding(s) from the general taxation fund(s) from</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20 the Treasury Department.</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 xml:space="preserve">21 </w:t>
      </w:r>
      <w:r w:rsidRPr="008D43B5">
        <w:rPr>
          <w:rFonts w:ascii="Times New Roman" w:hAnsi="Times New Roman" w:cs="Times New Roman"/>
          <w:b/>
          <w:sz w:val="24"/>
          <w:szCs w:val="24"/>
        </w:rPr>
        <w:t>SECTION 2</w:t>
      </w:r>
      <w:r w:rsidRPr="008D43B5">
        <w:rPr>
          <w:rFonts w:ascii="Times New Roman" w:hAnsi="Times New Roman" w:cs="Times New Roman"/>
          <w:sz w:val="24"/>
          <w:szCs w:val="24"/>
        </w:rPr>
        <w:t xml:space="preserve">. “Contracts” shall be defined as: An agreement between a service </w:t>
      </w:r>
      <w:r>
        <w:rPr>
          <w:rFonts w:ascii="Times New Roman" w:hAnsi="Times New Roman" w:cs="Times New Roman"/>
          <w:sz w:val="24"/>
          <w:szCs w:val="24"/>
        </w:rPr>
        <w:t xml:space="preserve">                     </w:t>
      </w:r>
      <w:r w:rsidRPr="008D43B5">
        <w:rPr>
          <w:rFonts w:ascii="Times New Roman" w:hAnsi="Times New Roman" w:cs="Times New Roman"/>
          <w:sz w:val="24"/>
          <w:szCs w:val="24"/>
        </w:rPr>
        <w:t xml:space="preserve">22 </w:t>
      </w:r>
      <w:r>
        <w:rPr>
          <w:rFonts w:ascii="Times New Roman" w:hAnsi="Times New Roman" w:cs="Times New Roman"/>
          <w:sz w:val="24"/>
          <w:szCs w:val="24"/>
        </w:rPr>
        <w:t xml:space="preserve">member/individual </w:t>
      </w:r>
      <w:r w:rsidRPr="008D43B5">
        <w:rPr>
          <w:rFonts w:ascii="Times New Roman" w:hAnsi="Times New Roman" w:cs="Times New Roman"/>
          <w:sz w:val="24"/>
          <w:szCs w:val="24"/>
        </w:rPr>
        <w:t>and the United States Department of Defense.</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 xml:space="preserve">23 </w:t>
      </w:r>
      <w:r w:rsidRPr="008D43B5">
        <w:rPr>
          <w:rFonts w:ascii="Times New Roman" w:hAnsi="Times New Roman" w:cs="Times New Roman"/>
          <w:b/>
          <w:sz w:val="24"/>
          <w:szCs w:val="24"/>
        </w:rPr>
        <w:t>SECTION 3</w:t>
      </w:r>
      <w:r w:rsidRPr="008D43B5">
        <w:rPr>
          <w:rFonts w:ascii="Times New Roman" w:hAnsi="Times New Roman" w:cs="Times New Roman"/>
          <w:sz w:val="24"/>
          <w:szCs w:val="24"/>
        </w:rPr>
        <w:t xml:space="preserve">. The Department of Justice in conjunction with the Department of the Treasury, </w:t>
      </w:r>
      <w:r>
        <w:rPr>
          <w:rFonts w:ascii="Times New Roman" w:hAnsi="Times New Roman" w:cs="Times New Roman"/>
          <w:sz w:val="24"/>
          <w:szCs w:val="24"/>
        </w:rPr>
        <w:t xml:space="preserve">24 </w:t>
      </w:r>
      <w:r w:rsidRPr="008D43B5">
        <w:rPr>
          <w:rFonts w:ascii="Times New Roman" w:hAnsi="Times New Roman" w:cs="Times New Roman"/>
          <w:sz w:val="24"/>
          <w:szCs w:val="24"/>
        </w:rPr>
        <w:t>and the Department of Homeland Security will oversee the implementation of this bill.</w:t>
      </w:r>
    </w:p>
    <w:p w:rsidR="008D43B5" w:rsidRP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 xml:space="preserve">25 </w:t>
      </w:r>
      <w:r w:rsidRPr="008D43B5">
        <w:rPr>
          <w:rFonts w:ascii="Times New Roman" w:hAnsi="Times New Roman" w:cs="Times New Roman"/>
          <w:b/>
          <w:sz w:val="24"/>
          <w:szCs w:val="24"/>
        </w:rPr>
        <w:t>SECTION 4</w:t>
      </w:r>
      <w:r w:rsidRPr="008D43B5">
        <w:rPr>
          <w:rFonts w:ascii="Times New Roman" w:hAnsi="Times New Roman" w:cs="Times New Roman"/>
          <w:sz w:val="24"/>
          <w:szCs w:val="24"/>
        </w:rPr>
        <w:t>. This legislation will take effect six-months after passage.</w:t>
      </w:r>
    </w:p>
    <w:p w:rsidR="008D43B5"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 xml:space="preserve">26 </w:t>
      </w:r>
      <w:r w:rsidRPr="008D43B5">
        <w:rPr>
          <w:rFonts w:ascii="Times New Roman" w:hAnsi="Times New Roman" w:cs="Times New Roman"/>
          <w:b/>
          <w:sz w:val="24"/>
          <w:szCs w:val="24"/>
        </w:rPr>
        <w:t>SECTION 5.</w:t>
      </w:r>
      <w:r w:rsidRPr="008D43B5">
        <w:rPr>
          <w:rFonts w:ascii="Times New Roman" w:hAnsi="Times New Roman" w:cs="Times New Roman"/>
          <w:sz w:val="24"/>
          <w:szCs w:val="24"/>
        </w:rPr>
        <w:t xml:space="preserve"> All laws in conflict with this legislation are hereby declared null and void.</w:t>
      </w:r>
    </w:p>
    <w:p w:rsidR="008D43B5" w:rsidRPr="008D43B5" w:rsidRDefault="008D43B5" w:rsidP="008D43B5">
      <w:pPr>
        <w:spacing w:after="0" w:line="360" w:lineRule="auto"/>
        <w:rPr>
          <w:rFonts w:ascii="Times New Roman" w:hAnsi="Times New Roman" w:cs="Times New Roman"/>
          <w:sz w:val="24"/>
          <w:szCs w:val="24"/>
        </w:rPr>
      </w:pPr>
    </w:p>
    <w:p w:rsidR="00584330" w:rsidRDefault="008D43B5" w:rsidP="008D43B5">
      <w:pPr>
        <w:spacing w:after="0" w:line="360" w:lineRule="auto"/>
        <w:rPr>
          <w:rFonts w:ascii="Times New Roman" w:hAnsi="Times New Roman" w:cs="Times New Roman"/>
          <w:sz w:val="24"/>
          <w:szCs w:val="24"/>
        </w:rPr>
      </w:pPr>
      <w:r w:rsidRPr="008D43B5">
        <w:rPr>
          <w:rFonts w:ascii="Times New Roman" w:hAnsi="Times New Roman" w:cs="Times New Roman"/>
          <w:sz w:val="24"/>
          <w:szCs w:val="24"/>
        </w:rPr>
        <w:t>Introduced for Congressional Debate by V. Sue Cleveland High School</w:t>
      </w:r>
    </w:p>
    <w:p w:rsidR="00605B5B" w:rsidRDefault="00605B5B" w:rsidP="00605B5B">
      <w:pPr>
        <w:pStyle w:val="NormalWeb"/>
        <w:spacing w:before="0" w:beforeAutospacing="0" w:after="0" w:afterAutospacing="0"/>
        <w:ind w:left="610" w:right="512"/>
        <w:jc w:val="center"/>
      </w:pPr>
      <w:r>
        <w:rPr>
          <w:rFonts w:ascii="Arial" w:hAnsi="Arial" w:cs="Arial"/>
          <w:b/>
          <w:bCs/>
          <w:color w:val="000000"/>
          <w:sz w:val="30"/>
          <w:szCs w:val="30"/>
        </w:rPr>
        <w:lastRenderedPageBreak/>
        <w:t xml:space="preserve">A Resolution to </w:t>
      </w:r>
      <w:proofErr w:type="gramStart"/>
      <w:r>
        <w:rPr>
          <w:rFonts w:ascii="Arial" w:hAnsi="Arial" w:cs="Arial"/>
          <w:b/>
          <w:bCs/>
          <w:color w:val="000000"/>
          <w:sz w:val="30"/>
          <w:szCs w:val="30"/>
        </w:rPr>
        <w:t>Allow</w:t>
      </w:r>
      <w:proofErr w:type="gramEnd"/>
      <w:r>
        <w:rPr>
          <w:rFonts w:ascii="Arial" w:hAnsi="Arial" w:cs="Arial"/>
          <w:b/>
          <w:bCs/>
          <w:color w:val="000000"/>
          <w:sz w:val="30"/>
          <w:szCs w:val="30"/>
        </w:rPr>
        <w:t xml:space="preserve"> all High School Students to Have a Minimum of Two Hours Per Week in School to Work on Homework </w:t>
      </w:r>
    </w:p>
    <w:p w:rsidR="00605B5B" w:rsidRDefault="00605B5B" w:rsidP="00605B5B">
      <w:pPr>
        <w:pStyle w:val="NormalWeb"/>
        <w:spacing w:before="415" w:beforeAutospacing="0" w:after="0" w:afterAutospacing="0"/>
        <w:ind w:left="16"/>
      </w:pPr>
      <w:r>
        <w:rPr>
          <w:rFonts w:ascii="Arial" w:hAnsi="Arial" w:cs="Arial"/>
          <w:color w:val="000000"/>
          <w:sz w:val="26"/>
          <w:szCs w:val="26"/>
        </w:rPr>
        <w:t>BE IT ENACTED BY THE CONGRESS HERE ASSEMBLED THAT: </w:t>
      </w:r>
    </w:p>
    <w:p w:rsidR="00605B5B" w:rsidRDefault="00605B5B" w:rsidP="00605B5B">
      <w:pPr>
        <w:pStyle w:val="NormalWeb"/>
        <w:spacing w:before="437" w:beforeAutospacing="0" w:after="0" w:afterAutospacing="0"/>
        <w:ind w:left="6" w:right="266" w:hanging="1"/>
      </w:pPr>
      <w:r>
        <w:rPr>
          <w:rFonts w:ascii="Arial" w:hAnsi="Arial" w:cs="Arial"/>
          <w:b/>
          <w:bCs/>
          <w:color w:val="000000"/>
          <w:sz w:val="26"/>
          <w:szCs w:val="26"/>
        </w:rPr>
        <w:t xml:space="preserve">SECTION 1. </w:t>
      </w:r>
      <w:r>
        <w:rPr>
          <w:rFonts w:ascii="Arial" w:hAnsi="Arial" w:cs="Arial"/>
          <w:color w:val="000000"/>
          <w:sz w:val="26"/>
          <w:szCs w:val="26"/>
        </w:rPr>
        <w:t>All students are provided with a two hour working period over the course of one week during school hours where they can complete homework. </w:t>
      </w:r>
    </w:p>
    <w:p w:rsidR="00605B5B" w:rsidRDefault="00605B5B" w:rsidP="00605B5B">
      <w:pPr>
        <w:pStyle w:val="NormalWeb"/>
        <w:spacing w:before="358" w:beforeAutospacing="0" w:after="0" w:afterAutospacing="0"/>
        <w:ind w:left="357"/>
      </w:pPr>
      <w:r>
        <w:rPr>
          <w:rFonts w:ascii="Arial" w:hAnsi="Arial" w:cs="Arial"/>
          <w:b/>
          <w:bCs/>
          <w:color w:val="000000"/>
          <w:sz w:val="26"/>
          <w:szCs w:val="26"/>
        </w:rPr>
        <w:t xml:space="preserve">A. </w:t>
      </w:r>
      <w:r>
        <w:rPr>
          <w:rFonts w:ascii="Arial" w:hAnsi="Arial" w:cs="Arial"/>
          <w:color w:val="000000"/>
          <w:sz w:val="26"/>
          <w:szCs w:val="26"/>
        </w:rPr>
        <w:t>EXCEPTIONS </w:t>
      </w:r>
    </w:p>
    <w:p w:rsidR="00605B5B" w:rsidRDefault="00605B5B" w:rsidP="00605B5B">
      <w:pPr>
        <w:pStyle w:val="NormalWeb"/>
        <w:spacing w:before="40" w:beforeAutospacing="0" w:after="0" w:afterAutospacing="0"/>
        <w:ind w:left="721" w:right="151" w:firstLine="1"/>
      </w:pPr>
      <w:r>
        <w:rPr>
          <w:rFonts w:ascii="Arial" w:hAnsi="Arial" w:cs="Arial"/>
          <w:color w:val="000000"/>
          <w:sz w:val="26"/>
          <w:szCs w:val="26"/>
        </w:rPr>
        <w:t>This work period does not have to be provided if there is a holiday during the five day school week. </w:t>
      </w:r>
    </w:p>
    <w:p w:rsidR="00605B5B" w:rsidRDefault="00605B5B" w:rsidP="00605B5B">
      <w:pPr>
        <w:pStyle w:val="NormalWeb"/>
        <w:spacing w:before="702" w:beforeAutospacing="0" w:after="0" w:afterAutospacing="0"/>
        <w:ind w:left="5" w:right="146" w:firstLine="1"/>
      </w:pPr>
      <w:r>
        <w:rPr>
          <w:rFonts w:ascii="Arial" w:hAnsi="Arial" w:cs="Arial"/>
          <w:b/>
          <w:bCs/>
          <w:color w:val="000000"/>
          <w:sz w:val="26"/>
          <w:szCs w:val="26"/>
        </w:rPr>
        <w:t xml:space="preserve">SECTION 2. </w:t>
      </w:r>
      <w:r>
        <w:rPr>
          <w:rFonts w:ascii="Arial" w:hAnsi="Arial" w:cs="Arial"/>
          <w:color w:val="000000"/>
          <w:sz w:val="26"/>
          <w:szCs w:val="26"/>
        </w:rPr>
        <w:t>Allowing this legislation to pass will decrease stress placed upon students, allow more time for extracurricular activities, and increase the amount of sleep a teenager gets per night. </w:t>
      </w:r>
    </w:p>
    <w:p w:rsidR="00605B5B" w:rsidRDefault="00605B5B" w:rsidP="00605B5B">
      <w:pPr>
        <w:pStyle w:val="NormalWeb"/>
        <w:spacing w:before="358" w:beforeAutospacing="0" w:after="0" w:afterAutospacing="0"/>
        <w:ind w:left="6" w:hanging="8"/>
      </w:pPr>
      <w:r>
        <w:rPr>
          <w:rFonts w:ascii="Arial" w:hAnsi="Arial" w:cs="Arial"/>
          <w:b/>
          <w:bCs/>
          <w:color w:val="000000"/>
          <w:sz w:val="26"/>
          <w:szCs w:val="26"/>
        </w:rPr>
        <w:t xml:space="preserve">SECTION 3. </w:t>
      </w:r>
      <w:r>
        <w:rPr>
          <w:rFonts w:ascii="Arial" w:hAnsi="Arial" w:cs="Arial"/>
          <w:color w:val="000000"/>
          <w:sz w:val="26"/>
          <w:szCs w:val="26"/>
        </w:rPr>
        <w:t>A work period must allow students to have access to all materials needed in order for them to complete their homework. Students’ teachers should be available during this time to meet and discuss issues with their students. </w:t>
      </w:r>
    </w:p>
    <w:p w:rsidR="00605B5B" w:rsidRDefault="00605B5B" w:rsidP="00605B5B">
      <w:pPr>
        <w:pStyle w:val="NormalWeb"/>
        <w:spacing w:before="358" w:beforeAutospacing="0" w:after="0" w:afterAutospacing="0"/>
        <w:ind w:left="1" w:right="111" w:firstLine="5"/>
      </w:pPr>
      <w:r>
        <w:rPr>
          <w:rFonts w:ascii="Arial" w:hAnsi="Arial" w:cs="Arial"/>
          <w:b/>
          <w:bCs/>
          <w:color w:val="000000"/>
          <w:sz w:val="26"/>
          <w:szCs w:val="26"/>
        </w:rPr>
        <w:t xml:space="preserve">SECTION 4. </w:t>
      </w:r>
      <w:r>
        <w:rPr>
          <w:rFonts w:ascii="Arial" w:hAnsi="Arial" w:cs="Arial"/>
          <w:color w:val="000000"/>
          <w:sz w:val="26"/>
          <w:szCs w:val="26"/>
        </w:rPr>
        <w:t>This legislation will go into effect at the start of the following school year from when the legislation was passed. </w:t>
      </w:r>
    </w:p>
    <w:p w:rsidR="00605B5B" w:rsidRDefault="00605B5B" w:rsidP="00605B5B">
      <w:pPr>
        <w:pStyle w:val="NormalWeb"/>
        <w:spacing w:before="358" w:beforeAutospacing="0" w:after="0" w:afterAutospacing="0"/>
        <w:ind w:right="78" w:firstLine="6"/>
      </w:pPr>
      <w:r>
        <w:rPr>
          <w:rFonts w:ascii="Arial" w:hAnsi="Arial" w:cs="Arial"/>
          <w:b/>
          <w:bCs/>
          <w:color w:val="000000"/>
          <w:sz w:val="26"/>
          <w:szCs w:val="26"/>
        </w:rPr>
        <w:t xml:space="preserve">SECTION 5. </w:t>
      </w:r>
      <w:r>
        <w:rPr>
          <w:rFonts w:ascii="Arial" w:hAnsi="Arial" w:cs="Arial"/>
          <w:color w:val="000000"/>
          <w:sz w:val="26"/>
          <w:szCs w:val="26"/>
        </w:rPr>
        <w:t>All laws in conflict with this legislation are hereby declared dull and void. </w:t>
      </w:r>
    </w:p>
    <w:p w:rsidR="00605B5B" w:rsidRDefault="00605B5B" w:rsidP="00605B5B">
      <w:pPr>
        <w:pStyle w:val="NormalWeb"/>
        <w:spacing w:before="911" w:beforeAutospacing="0" w:after="0" w:afterAutospacing="0"/>
        <w:ind w:left="10"/>
        <w:rPr>
          <w:rFonts w:ascii="Arial" w:hAnsi="Arial" w:cs="Arial"/>
          <w:color w:val="000000"/>
        </w:rPr>
      </w:pPr>
      <w:r>
        <w:rPr>
          <w:rFonts w:ascii="Arial" w:hAnsi="Arial" w:cs="Arial"/>
          <w:i/>
          <w:iCs/>
          <w:color w:val="000000"/>
        </w:rPr>
        <w:t>Introduced for Congressional Debate by</w:t>
      </w:r>
      <w:r>
        <w:rPr>
          <w:rFonts w:ascii="Arial" w:hAnsi="Arial" w:cs="Arial"/>
          <w:color w:val="000000"/>
        </w:rPr>
        <w:t xml:space="preserve"> Santa Fe Preparatory School</w:t>
      </w:r>
    </w:p>
    <w:p w:rsidR="00605B5B" w:rsidRDefault="00605B5B" w:rsidP="00605B5B">
      <w:pPr>
        <w:pStyle w:val="NormalWeb"/>
        <w:spacing w:before="911" w:beforeAutospacing="0" w:after="0" w:afterAutospacing="0"/>
        <w:ind w:left="10"/>
      </w:pPr>
    </w:p>
    <w:p w:rsidR="00605B5B" w:rsidRDefault="00605B5B" w:rsidP="00605B5B">
      <w:pPr>
        <w:pStyle w:val="NormalWeb"/>
        <w:spacing w:before="911" w:beforeAutospacing="0" w:after="0" w:afterAutospacing="0"/>
        <w:ind w:left="10"/>
      </w:pPr>
    </w:p>
    <w:p w:rsidR="00605B5B" w:rsidRDefault="00605B5B" w:rsidP="00605B5B">
      <w:pPr>
        <w:pStyle w:val="NormalWeb"/>
        <w:spacing w:before="0" w:beforeAutospacing="0" w:after="0" w:afterAutospacing="0"/>
        <w:jc w:val="center"/>
        <w:rPr>
          <w:b/>
          <w:bCs/>
          <w:color w:val="000000"/>
          <w:sz w:val="26"/>
          <w:szCs w:val="26"/>
        </w:rPr>
      </w:pPr>
    </w:p>
    <w:p w:rsidR="00605B5B" w:rsidRDefault="00605B5B" w:rsidP="00605B5B">
      <w:pPr>
        <w:pStyle w:val="NormalWeb"/>
        <w:spacing w:before="0" w:beforeAutospacing="0" w:after="0" w:afterAutospacing="0"/>
        <w:ind w:right="218"/>
        <w:jc w:val="center"/>
      </w:pPr>
      <w:r>
        <w:rPr>
          <w:rFonts w:ascii="Arial" w:hAnsi="Arial" w:cs="Arial"/>
          <w:b/>
          <w:bCs/>
          <w:color w:val="000000"/>
          <w:sz w:val="36"/>
          <w:szCs w:val="36"/>
        </w:rPr>
        <w:lastRenderedPageBreak/>
        <w:t>A Resolution to Increase the Number of Operational US Aircraft Carriers to 15 </w:t>
      </w:r>
    </w:p>
    <w:p w:rsidR="00605B5B" w:rsidRDefault="00605B5B" w:rsidP="00605B5B">
      <w:pPr>
        <w:pStyle w:val="NormalWeb"/>
        <w:spacing w:before="268" w:beforeAutospacing="0" w:after="0" w:afterAutospacing="0"/>
        <w:ind w:left="1191" w:right="355" w:hanging="14"/>
      </w:pPr>
      <w:r>
        <w:rPr>
          <w:rFonts w:ascii="Arial" w:hAnsi="Arial" w:cs="Arial"/>
          <w:b/>
          <w:bCs/>
          <w:color w:val="000000"/>
          <w:sz w:val="22"/>
          <w:szCs w:val="22"/>
        </w:rPr>
        <w:t>WHEREAS</w:t>
      </w:r>
      <w:r>
        <w:rPr>
          <w:rFonts w:ascii="Arial" w:hAnsi="Arial" w:cs="Arial"/>
          <w:color w:val="000000"/>
          <w:sz w:val="22"/>
          <w:szCs w:val="22"/>
        </w:rPr>
        <w:t>, Enemies of the US have begun unlawful expansion into international waters and are encroaching on the sovereignty of economic and political allies of the United States; and </w:t>
      </w:r>
    </w:p>
    <w:p w:rsidR="00605B5B" w:rsidRDefault="00605B5B" w:rsidP="00605B5B">
      <w:pPr>
        <w:pStyle w:val="NormalWeb"/>
        <w:spacing w:before="267" w:beforeAutospacing="0" w:after="0" w:afterAutospacing="0"/>
        <w:ind w:left="1191" w:right="264" w:hanging="9"/>
      </w:pPr>
      <w:r>
        <w:rPr>
          <w:rFonts w:ascii="Arial" w:hAnsi="Arial" w:cs="Arial"/>
          <w:b/>
          <w:bCs/>
          <w:color w:val="000000"/>
          <w:sz w:val="22"/>
          <w:szCs w:val="22"/>
        </w:rPr>
        <w:t>WHEREAS</w:t>
      </w:r>
      <w:r>
        <w:rPr>
          <w:rFonts w:ascii="Arial" w:hAnsi="Arial" w:cs="Arial"/>
          <w:color w:val="000000"/>
          <w:sz w:val="22"/>
          <w:szCs w:val="22"/>
        </w:rPr>
        <w:t>, The United States recognizes its position on the United Nations Security Council, and will take the steps necessary to ensure international maritime law is enforced and maintained for the benefit of the US and the international community; and </w:t>
      </w:r>
    </w:p>
    <w:p w:rsidR="00605B5B" w:rsidRDefault="00605B5B" w:rsidP="00605B5B">
      <w:pPr>
        <w:pStyle w:val="NormalWeb"/>
        <w:spacing w:before="267" w:beforeAutospacing="0" w:after="0" w:afterAutospacing="0"/>
        <w:ind w:left="1191" w:right="115" w:hanging="7"/>
      </w:pPr>
      <w:r>
        <w:rPr>
          <w:rFonts w:ascii="Arial" w:hAnsi="Arial" w:cs="Arial"/>
          <w:b/>
          <w:bCs/>
          <w:color w:val="000000"/>
          <w:sz w:val="22"/>
          <w:szCs w:val="22"/>
        </w:rPr>
        <w:t>WHEREAS</w:t>
      </w:r>
      <w:r>
        <w:rPr>
          <w:rFonts w:ascii="Arial" w:hAnsi="Arial" w:cs="Arial"/>
          <w:color w:val="000000"/>
          <w:sz w:val="22"/>
          <w:szCs w:val="22"/>
        </w:rPr>
        <w:t>, The United States formally denounces the unlawful maritime expansion, and threats against Taiwan made by the People’s Republic of China; and </w:t>
      </w:r>
    </w:p>
    <w:p w:rsidR="00605B5B" w:rsidRDefault="00605B5B" w:rsidP="00605B5B">
      <w:pPr>
        <w:pStyle w:val="NormalWeb"/>
        <w:spacing w:before="267" w:beforeAutospacing="0" w:after="0" w:afterAutospacing="0"/>
        <w:ind w:left="1191" w:right="77"/>
      </w:pPr>
      <w:r>
        <w:rPr>
          <w:rFonts w:ascii="Arial" w:hAnsi="Arial" w:cs="Arial"/>
          <w:b/>
          <w:bCs/>
          <w:color w:val="000000"/>
          <w:sz w:val="22"/>
          <w:szCs w:val="22"/>
        </w:rPr>
        <w:t xml:space="preserve">WHEREAS, </w:t>
      </w:r>
      <w:r>
        <w:rPr>
          <w:rFonts w:ascii="Arial" w:hAnsi="Arial" w:cs="Arial"/>
          <w:color w:val="000000"/>
          <w:sz w:val="22"/>
          <w:szCs w:val="22"/>
        </w:rPr>
        <w:t>In order to ensure that US interests are maintained, Congress will approve an increase of the maximum number of commissioned full-size fleet aircraft carriers, such as the Nimitz and Gerald R. Ford class from 11 to 15, as well as an appropriate increase of the amount of commissioned officers in both the USN and USMC; and </w:t>
      </w:r>
    </w:p>
    <w:p w:rsidR="00605B5B" w:rsidRDefault="00605B5B" w:rsidP="00605B5B">
      <w:pPr>
        <w:pStyle w:val="NormalWeb"/>
        <w:spacing w:before="267" w:beforeAutospacing="0" w:after="0" w:afterAutospacing="0"/>
        <w:ind w:left="1190" w:hanging="1"/>
      </w:pPr>
      <w:r>
        <w:rPr>
          <w:rFonts w:ascii="Arial" w:hAnsi="Arial" w:cs="Arial"/>
          <w:b/>
          <w:bCs/>
          <w:color w:val="000000"/>
          <w:sz w:val="22"/>
          <w:szCs w:val="22"/>
        </w:rPr>
        <w:t>WHEREAS</w:t>
      </w:r>
      <w:r>
        <w:rPr>
          <w:rFonts w:ascii="Arial" w:hAnsi="Arial" w:cs="Arial"/>
          <w:color w:val="000000"/>
          <w:sz w:val="22"/>
          <w:szCs w:val="22"/>
        </w:rPr>
        <w:t>, Legislation advancing this cause will come from a redistribution of funds from within the Department of Defense, not an expansion of the budget, unless that should become necessary in the future; now, therefore be it </w:t>
      </w:r>
    </w:p>
    <w:p w:rsidR="00605B5B" w:rsidRDefault="00605B5B" w:rsidP="00605B5B">
      <w:pPr>
        <w:pStyle w:val="NormalWeb"/>
        <w:spacing w:before="267" w:beforeAutospacing="0" w:after="0" w:afterAutospacing="0"/>
        <w:ind w:left="1199" w:right="51" w:firstLine="8"/>
      </w:pPr>
      <w:r>
        <w:rPr>
          <w:rFonts w:ascii="Arial" w:hAnsi="Arial" w:cs="Arial"/>
          <w:b/>
          <w:bCs/>
          <w:color w:val="000000"/>
          <w:sz w:val="22"/>
          <w:szCs w:val="22"/>
        </w:rPr>
        <w:t xml:space="preserve">RESOLVED, </w:t>
      </w:r>
      <w:r>
        <w:rPr>
          <w:rFonts w:ascii="Arial" w:hAnsi="Arial" w:cs="Arial"/>
          <w:color w:val="000000"/>
          <w:sz w:val="22"/>
          <w:szCs w:val="22"/>
        </w:rPr>
        <w:t>The Congress here assembled will begin the drafting of new bills and amendments to current laws to allow this increase in fleet size to take effect. </w:t>
      </w:r>
    </w:p>
    <w:p w:rsidR="00605B5B" w:rsidRDefault="00605B5B" w:rsidP="00605B5B">
      <w:pPr>
        <w:pStyle w:val="NormalWeb"/>
        <w:spacing w:before="567" w:beforeAutospacing="0" w:after="0" w:afterAutospacing="0"/>
        <w:ind w:left="119"/>
        <w:rPr>
          <w:rFonts w:ascii="Calibri" w:hAnsi="Calibri" w:cs="Calibri"/>
          <w:i/>
          <w:iCs/>
          <w:color w:val="000000"/>
          <w:sz w:val="22"/>
          <w:szCs w:val="22"/>
        </w:rPr>
      </w:pPr>
      <w:r>
        <w:rPr>
          <w:rFonts w:ascii="Calibri" w:hAnsi="Calibri" w:cs="Calibri"/>
          <w:i/>
          <w:iCs/>
          <w:color w:val="000000"/>
          <w:sz w:val="22"/>
          <w:szCs w:val="22"/>
        </w:rPr>
        <w:t>Introduced for Congressional Debate by Arrowhead Park Early College High School.</w:t>
      </w:r>
    </w:p>
    <w:p w:rsidR="00605B5B" w:rsidRDefault="00605B5B" w:rsidP="00605B5B">
      <w:pPr>
        <w:pStyle w:val="NormalWeb"/>
        <w:spacing w:before="567" w:beforeAutospacing="0" w:after="0" w:afterAutospacing="0"/>
        <w:ind w:left="119"/>
        <w:rPr>
          <w:rFonts w:ascii="Calibri" w:hAnsi="Calibri" w:cs="Calibri"/>
          <w:i/>
          <w:iCs/>
          <w:color w:val="000000"/>
          <w:sz w:val="22"/>
          <w:szCs w:val="22"/>
        </w:rPr>
      </w:pPr>
    </w:p>
    <w:p w:rsidR="00605B5B" w:rsidRDefault="00605B5B" w:rsidP="00605B5B">
      <w:pPr>
        <w:pStyle w:val="NormalWeb"/>
        <w:spacing w:before="567" w:beforeAutospacing="0" w:after="0" w:afterAutospacing="0"/>
        <w:ind w:left="119"/>
        <w:rPr>
          <w:rFonts w:ascii="Calibri" w:hAnsi="Calibri" w:cs="Calibri"/>
          <w:i/>
          <w:iCs/>
          <w:color w:val="000000"/>
          <w:sz w:val="22"/>
          <w:szCs w:val="22"/>
        </w:rPr>
      </w:pPr>
    </w:p>
    <w:p w:rsidR="00605B5B" w:rsidRDefault="00605B5B" w:rsidP="00605B5B">
      <w:pPr>
        <w:pStyle w:val="NormalWeb"/>
        <w:spacing w:before="567" w:beforeAutospacing="0" w:after="0" w:afterAutospacing="0"/>
        <w:ind w:left="119"/>
        <w:rPr>
          <w:rFonts w:ascii="Calibri" w:hAnsi="Calibri" w:cs="Calibri"/>
          <w:i/>
          <w:iCs/>
          <w:color w:val="000000"/>
          <w:sz w:val="22"/>
          <w:szCs w:val="22"/>
        </w:rPr>
      </w:pPr>
    </w:p>
    <w:p w:rsidR="00605B5B" w:rsidRDefault="00605B5B" w:rsidP="00605B5B">
      <w:pPr>
        <w:pStyle w:val="NormalWeb"/>
        <w:spacing w:before="567" w:beforeAutospacing="0" w:after="0" w:afterAutospacing="0"/>
        <w:ind w:left="119"/>
        <w:rPr>
          <w:rFonts w:ascii="Calibri" w:hAnsi="Calibri" w:cs="Calibri"/>
          <w:i/>
          <w:iCs/>
          <w:color w:val="000000"/>
          <w:sz w:val="22"/>
          <w:szCs w:val="22"/>
        </w:rPr>
      </w:pPr>
    </w:p>
    <w:p w:rsidR="00605B5B" w:rsidRDefault="00605B5B" w:rsidP="00605B5B">
      <w:pPr>
        <w:pStyle w:val="NormalWeb"/>
        <w:spacing w:before="567" w:beforeAutospacing="0" w:after="0" w:afterAutospacing="0"/>
        <w:ind w:left="119"/>
        <w:rPr>
          <w:rFonts w:ascii="Calibri" w:hAnsi="Calibri" w:cs="Calibri"/>
          <w:i/>
          <w:iCs/>
          <w:color w:val="000000"/>
          <w:sz w:val="22"/>
          <w:szCs w:val="22"/>
        </w:rPr>
      </w:pPr>
    </w:p>
    <w:p w:rsidR="009650FE" w:rsidRDefault="009650FE" w:rsidP="00605B5B">
      <w:pPr>
        <w:pStyle w:val="NormalWeb"/>
        <w:spacing w:before="567" w:beforeAutospacing="0" w:after="0" w:afterAutospacing="0"/>
        <w:ind w:left="119"/>
      </w:pPr>
    </w:p>
    <w:p w:rsidR="009650FE" w:rsidRPr="009650FE" w:rsidRDefault="009650FE" w:rsidP="009650FE">
      <w:pPr>
        <w:spacing w:after="0" w:line="240" w:lineRule="auto"/>
        <w:jc w:val="center"/>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A Bill to Hold Biannual Sporting Event</w:t>
      </w: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color w:val="000000"/>
          <w:sz w:val="24"/>
          <w:szCs w:val="24"/>
        </w:rPr>
        <w:t>BE IT ENACTED BY THE CONGRESS HERE ASSEMBLED THAT:</w:t>
      </w: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color w:val="000000"/>
          <w:sz w:val="24"/>
          <w:szCs w:val="24"/>
        </w:rPr>
        <w:t> </w:t>
      </w: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SECTION 1.</w:t>
      </w:r>
      <w:r w:rsidRPr="009650FE">
        <w:rPr>
          <w:rFonts w:ascii="Times New Roman" w:eastAsia="Times New Roman" w:hAnsi="Times New Roman" w:cs="Times New Roman"/>
          <w:b/>
          <w:bCs/>
          <w:color w:val="000000"/>
          <w:sz w:val="24"/>
          <w:szCs w:val="24"/>
        </w:rPr>
        <w:tab/>
      </w:r>
      <w:r w:rsidRPr="009650FE">
        <w:rPr>
          <w:rFonts w:ascii="Times New Roman" w:eastAsia="Times New Roman" w:hAnsi="Times New Roman" w:cs="Times New Roman"/>
          <w:color w:val="000000"/>
          <w:sz w:val="24"/>
          <w:szCs w:val="24"/>
        </w:rPr>
        <w:t>In order to add a reason for competitive athletes to exist, I petition to create a government-run biannual American-only sporting event. </w:t>
      </w:r>
    </w:p>
    <w:p w:rsidR="009650FE" w:rsidRPr="009650FE" w:rsidRDefault="009650FE" w:rsidP="009650FE">
      <w:pPr>
        <w:spacing w:after="0" w:line="240" w:lineRule="auto"/>
        <w:rPr>
          <w:rFonts w:ascii="Times New Roman" w:eastAsia="Times New Roman" w:hAnsi="Times New Roman" w:cs="Times New Roman"/>
          <w:sz w:val="24"/>
          <w:szCs w:val="24"/>
        </w:rPr>
      </w:pP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SECTION 2.</w:t>
      </w:r>
      <w:r w:rsidRPr="009650FE">
        <w:rPr>
          <w:rFonts w:ascii="Times New Roman" w:eastAsia="Times New Roman" w:hAnsi="Times New Roman" w:cs="Times New Roman"/>
          <w:color w:val="000000"/>
          <w:sz w:val="24"/>
          <w:szCs w:val="24"/>
        </w:rPr>
        <w:t> </w:t>
      </w:r>
    </w:p>
    <w:p w:rsidR="009650FE" w:rsidRPr="009650FE" w:rsidRDefault="009650FE" w:rsidP="009650F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650FE">
        <w:rPr>
          <w:rFonts w:ascii="Times New Roman" w:eastAsia="Times New Roman" w:hAnsi="Times New Roman" w:cs="Times New Roman"/>
          <w:color w:val="000000"/>
          <w:sz w:val="24"/>
          <w:szCs w:val="24"/>
        </w:rPr>
        <w:t>The definition of biannual means every two years. </w:t>
      </w:r>
    </w:p>
    <w:p w:rsidR="009650FE" w:rsidRPr="009650FE" w:rsidRDefault="009650FE" w:rsidP="009650FE">
      <w:pPr>
        <w:numPr>
          <w:ilvl w:val="0"/>
          <w:numId w:val="1"/>
        </w:numPr>
        <w:spacing w:after="0" w:line="240" w:lineRule="auto"/>
        <w:textAlignment w:val="baseline"/>
        <w:rPr>
          <w:rFonts w:ascii="Times New Roman" w:eastAsia="Times New Roman" w:hAnsi="Times New Roman" w:cs="Times New Roman"/>
          <w:color w:val="000000"/>
          <w:sz w:val="24"/>
          <w:szCs w:val="24"/>
        </w:rPr>
      </w:pPr>
      <w:r w:rsidRPr="009650FE">
        <w:rPr>
          <w:rFonts w:ascii="Times New Roman" w:eastAsia="Times New Roman" w:hAnsi="Times New Roman" w:cs="Times New Roman"/>
          <w:color w:val="000000"/>
          <w:sz w:val="24"/>
          <w:szCs w:val="24"/>
        </w:rPr>
        <w:t>The included sporting events are:</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650FE">
        <w:rPr>
          <w:rFonts w:ascii="Times New Roman" w:eastAsia="Times New Roman" w:hAnsi="Times New Roman" w:cs="Times New Roman"/>
          <w:color w:val="000000"/>
          <w:sz w:val="24"/>
          <w:szCs w:val="24"/>
        </w:rPr>
        <w:t>Olympic standard Track and Field events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650FE">
        <w:rPr>
          <w:rFonts w:ascii="Times New Roman" w:eastAsia="Times New Roman" w:hAnsi="Times New Roman" w:cs="Times New Roman"/>
          <w:color w:val="000000"/>
          <w:sz w:val="24"/>
          <w:szCs w:val="24"/>
        </w:rPr>
        <w:t>Marathon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650FE">
        <w:rPr>
          <w:rFonts w:ascii="Times New Roman" w:eastAsia="Times New Roman" w:hAnsi="Times New Roman" w:cs="Times New Roman"/>
          <w:color w:val="000000"/>
          <w:sz w:val="24"/>
          <w:szCs w:val="24"/>
        </w:rPr>
        <w:t>Road cycling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9650FE">
        <w:rPr>
          <w:rFonts w:ascii="Times New Roman" w:eastAsia="Times New Roman" w:hAnsi="Times New Roman" w:cs="Times New Roman"/>
          <w:color w:val="000000"/>
          <w:sz w:val="24"/>
          <w:szCs w:val="24"/>
        </w:rPr>
        <w:t>Track cycling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9650FE">
        <w:rPr>
          <w:rFonts w:ascii="Times New Roman" w:eastAsia="Times New Roman" w:hAnsi="Times New Roman" w:cs="Times New Roman"/>
          <w:color w:val="000000"/>
          <w:sz w:val="24"/>
          <w:szCs w:val="24"/>
        </w:rPr>
        <w:t>Olympic standard Swim events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9650FE">
        <w:rPr>
          <w:rFonts w:ascii="Times New Roman" w:eastAsia="Times New Roman" w:hAnsi="Times New Roman" w:cs="Times New Roman"/>
          <w:color w:val="000000"/>
          <w:sz w:val="24"/>
          <w:szCs w:val="24"/>
        </w:rPr>
        <w:t>Street (3 on 3) basketball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9650FE">
        <w:rPr>
          <w:rFonts w:ascii="Times New Roman" w:eastAsia="Times New Roman" w:hAnsi="Times New Roman" w:cs="Times New Roman"/>
          <w:color w:val="000000"/>
          <w:sz w:val="24"/>
          <w:szCs w:val="24"/>
        </w:rPr>
        <w:t>Street (3 on 3) soccer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9650FE">
        <w:rPr>
          <w:rFonts w:ascii="Times New Roman" w:eastAsia="Times New Roman" w:hAnsi="Times New Roman" w:cs="Times New Roman"/>
          <w:color w:val="000000"/>
          <w:sz w:val="24"/>
          <w:szCs w:val="24"/>
        </w:rPr>
        <w:t>X game certified events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9650FE">
        <w:rPr>
          <w:rFonts w:ascii="Times New Roman" w:eastAsia="Times New Roman" w:hAnsi="Times New Roman" w:cs="Times New Roman"/>
          <w:color w:val="000000"/>
          <w:sz w:val="24"/>
          <w:szCs w:val="24"/>
        </w:rPr>
        <w:t>Olympic snowboarding events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9650FE">
        <w:rPr>
          <w:rFonts w:ascii="Times New Roman" w:eastAsia="Times New Roman" w:hAnsi="Times New Roman" w:cs="Times New Roman"/>
          <w:color w:val="000000"/>
          <w:sz w:val="24"/>
          <w:szCs w:val="24"/>
        </w:rPr>
        <w:t>Olympic skiing events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9650FE">
        <w:rPr>
          <w:rFonts w:ascii="Times New Roman" w:eastAsia="Times New Roman" w:hAnsi="Times New Roman" w:cs="Times New Roman"/>
          <w:color w:val="000000"/>
          <w:sz w:val="24"/>
          <w:szCs w:val="24"/>
        </w:rPr>
        <w:t>Figure skating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Pr="009650FE">
        <w:rPr>
          <w:rFonts w:ascii="Times New Roman" w:eastAsia="Times New Roman" w:hAnsi="Times New Roman" w:cs="Times New Roman"/>
          <w:color w:val="000000"/>
          <w:sz w:val="24"/>
          <w:szCs w:val="24"/>
        </w:rPr>
        <w:t>Speed skating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sidRPr="009650FE">
        <w:rPr>
          <w:rFonts w:ascii="Times New Roman" w:eastAsia="Times New Roman" w:hAnsi="Times New Roman" w:cs="Times New Roman"/>
          <w:color w:val="000000"/>
          <w:sz w:val="24"/>
          <w:szCs w:val="24"/>
        </w:rPr>
        <w:t>Sledding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sidRPr="009650FE">
        <w:rPr>
          <w:rFonts w:ascii="Times New Roman" w:eastAsia="Times New Roman" w:hAnsi="Times New Roman" w:cs="Times New Roman"/>
          <w:color w:val="000000"/>
          <w:sz w:val="24"/>
          <w:szCs w:val="24"/>
        </w:rPr>
        <w:t>Curling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Pr="009650FE">
        <w:rPr>
          <w:rFonts w:ascii="Times New Roman" w:eastAsia="Times New Roman" w:hAnsi="Times New Roman" w:cs="Times New Roman"/>
          <w:color w:val="000000"/>
          <w:sz w:val="24"/>
          <w:szCs w:val="24"/>
        </w:rPr>
        <w:t>Volleyball </w:t>
      </w:r>
    </w:p>
    <w:p w:rsidR="009650FE" w:rsidRP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sidRPr="009650FE">
        <w:rPr>
          <w:rFonts w:ascii="Times New Roman" w:eastAsia="Times New Roman" w:hAnsi="Times New Roman" w:cs="Times New Roman"/>
          <w:color w:val="000000"/>
          <w:sz w:val="24"/>
          <w:szCs w:val="24"/>
        </w:rPr>
        <w:t>Tennis </w:t>
      </w:r>
    </w:p>
    <w:p w:rsidR="009650FE" w:rsidRDefault="009650FE" w:rsidP="009650FE">
      <w:pPr>
        <w:spacing w:after="0" w:line="24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w:t>
      </w:r>
      <w:r w:rsidRPr="009650FE">
        <w:rPr>
          <w:rFonts w:ascii="Times New Roman" w:eastAsia="Times New Roman" w:hAnsi="Times New Roman" w:cs="Times New Roman"/>
          <w:color w:val="000000"/>
          <w:sz w:val="24"/>
          <w:szCs w:val="24"/>
        </w:rPr>
        <w:t>Olympic standard Gymnastics </w:t>
      </w:r>
    </w:p>
    <w:p w:rsidR="009650FE" w:rsidRPr="009650FE" w:rsidRDefault="009650FE" w:rsidP="009650FE">
      <w:pPr>
        <w:spacing w:after="0" w:line="240" w:lineRule="auto"/>
        <w:textAlignment w:val="baseline"/>
        <w:rPr>
          <w:rFonts w:ascii="Times New Roman" w:eastAsia="Times New Roman" w:hAnsi="Times New Roman" w:cs="Times New Roman"/>
          <w:color w:val="000000"/>
          <w:sz w:val="24"/>
          <w:szCs w:val="24"/>
        </w:rPr>
      </w:pPr>
    </w:p>
    <w:p w:rsidR="009650FE" w:rsidRPr="009650FE" w:rsidRDefault="009650FE" w:rsidP="009650F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9650FE">
        <w:rPr>
          <w:rFonts w:ascii="Times New Roman" w:eastAsia="Times New Roman" w:hAnsi="Times New Roman" w:cs="Times New Roman"/>
          <w:color w:val="000000"/>
          <w:sz w:val="24"/>
          <w:szCs w:val="24"/>
        </w:rPr>
        <w:t xml:space="preserve">You </w:t>
      </w:r>
      <w:r w:rsidR="00B1224C">
        <w:rPr>
          <w:rFonts w:ascii="Times New Roman" w:eastAsia="Times New Roman" w:hAnsi="Times New Roman" w:cs="Times New Roman"/>
          <w:color w:val="000000"/>
          <w:sz w:val="24"/>
          <w:szCs w:val="24"/>
        </w:rPr>
        <w:t>must be at least</w:t>
      </w:r>
      <w:r w:rsidRPr="009650FE">
        <w:rPr>
          <w:rFonts w:ascii="Times New Roman" w:eastAsia="Times New Roman" w:hAnsi="Times New Roman" w:cs="Times New Roman"/>
          <w:color w:val="000000"/>
          <w:sz w:val="24"/>
          <w:szCs w:val="24"/>
        </w:rPr>
        <w:t xml:space="preserve"> 15 years </w:t>
      </w:r>
      <w:r w:rsidR="00B1224C">
        <w:rPr>
          <w:rFonts w:ascii="Times New Roman" w:eastAsia="Times New Roman" w:hAnsi="Times New Roman" w:cs="Times New Roman"/>
          <w:color w:val="000000"/>
          <w:sz w:val="24"/>
          <w:szCs w:val="24"/>
        </w:rPr>
        <w:t xml:space="preserve">of age </w:t>
      </w:r>
      <w:r w:rsidRPr="009650FE">
        <w:rPr>
          <w:rFonts w:ascii="Times New Roman" w:eastAsia="Times New Roman" w:hAnsi="Times New Roman" w:cs="Times New Roman"/>
          <w:color w:val="000000"/>
          <w:sz w:val="24"/>
          <w:szCs w:val="24"/>
        </w:rPr>
        <w:t>or more to participate in this sporting event. </w:t>
      </w:r>
    </w:p>
    <w:p w:rsidR="009650FE" w:rsidRPr="009650FE" w:rsidRDefault="009650FE" w:rsidP="009650F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9650FE">
        <w:rPr>
          <w:rFonts w:ascii="Times New Roman" w:eastAsia="Times New Roman" w:hAnsi="Times New Roman" w:cs="Times New Roman"/>
          <w:color w:val="000000"/>
          <w:sz w:val="24"/>
          <w:szCs w:val="24"/>
        </w:rPr>
        <w:t>This will take place at randomized coll</w:t>
      </w:r>
      <w:r w:rsidR="00B1224C">
        <w:rPr>
          <w:rFonts w:ascii="Times New Roman" w:eastAsia="Times New Roman" w:hAnsi="Times New Roman" w:cs="Times New Roman"/>
          <w:color w:val="000000"/>
          <w:sz w:val="24"/>
          <w:szCs w:val="24"/>
        </w:rPr>
        <w:t>e</w:t>
      </w:r>
      <w:r w:rsidRPr="009650FE">
        <w:rPr>
          <w:rFonts w:ascii="Times New Roman" w:eastAsia="Times New Roman" w:hAnsi="Times New Roman" w:cs="Times New Roman"/>
          <w:color w:val="000000"/>
          <w:sz w:val="24"/>
          <w:szCs w:val="24"/>
        </w:rPr>
        <w:t xml:space="preserve">ge </w:t>
      </w:r>
      <w:r w:rsidR="00B1224C">
        <w:rPr>
          <w:rFonts w:ascii="Times New Roman" w:eastAsia="Times New Roman" w:hAnsi="Times New Roman" w:cs="Times New Roman"/>
          <w:color w:val="000000"/>
          <w:sz w:val="24"/>
          <w:szCs w:val="24"/>
        </w:rPr>
        <w:t>venues</w:t>
      </w:r>
      <w:r w:rsidRPr="009650FE">
        <w:rPr>
          <w:rFonts w:ascii="Times New Roman" w:eastAsia="Times New Roman" w:hAnsi="Times New Roman" w:cs="Times New Roman"/>
          <w:color w:val="000000"/>
          <w:sz w:val="24"/>
          <w:szCs w:val="24"/>
        </w:rPr>
        <w:t xml:space="preserve"> around the country. </w:t>
      </w:r>
    </w:p>
    <w:p w:rsidR="009650FE" w:rsidRPr="009650FE" w:rsidRDefault="009650FE" w:rsidP="009650FE">
      <w:pPr>
        <w:numPr>
          <w:ilvl w:val="0"/>
          <w:numId w:val="2"/>
        </w:numPr>
        <w:spacing w:after="0" w:line="240" w:lineRule="auto"/>
        <w:textAlignment w:val="baseline"/>
        <w:rPr>
          <w:rFonts w:ascii="Times New Roman" w:eastAsia="Times New Roman" w:hAnsi="Times New Roman" w:cs="Times New Roman"/>
          <w:color w:val="000000"/>
          <w:sz w:val="24"/>
          <w:szCs w:val="24"/>
        </w:rPr>
      </w:pPr>
      <w:r w:rsidRPr="009650FE">
        <w:rPr>
          <w:rFonts w:ascii="Times New Roman" w:eastAsia="Times New Roman" w:hAnsi="Times New Roman" w:cs="Times New Roman"/>
          <w:color w:val="000000"/>
          <w:sz w:val="24"/>
          <w:szCs w:val="24"/>
        </w:rPr>
        <w:t>This program will help raise money for CNCS. </w:t>
      </w:r>
    </w:p>
    <w:p w:rsidR="009650FE" w:rsidRPr="009650FE" w:rsidRDefault="009650FE" w:rsidP="009650FE">
      <w:pPr>
        <w:spacing w:after="0" w:line="240" w:lineRule="auto"/>
        <w:rPr>
          <w:rFonts w:ascii="Times New Roman" w:eastAsia="Times New Roman" w:hAnsi="Times New Roman" w:cs="Times New Roman"/>
          <w:sz w:val="24"/>
          <w:szCs w:val="24"/>
        </w:rPr>
      </w:pP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SECTION 3.</w:t>
      </w:r>
      <w:r w:rsidRPr="009650FE">
        <w:rPr>
          <w:rFonts w:ascii="Times New Roman" w:eastAsia="Times New Roman" w:hAnsi="Times New Roman" w:cs="Times New Roman"/>
          <w:color w:val="000000"/>
          <w:sz w:val="24"/>
          <w:szCs w:val="24"/>
        </w:rPr>
        <w:t xml:space="preserve"> The Corporation for national and community service will run and fund this sporting event. </w:t>
      </w: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color w:val="000000"/>
          <w:sz w:val="24"/>
          <w:szCs w:val="24"/>
        </w:rPr>
        <w:t>A. The budget for this event is 20 million dollars. </w:t>
      </w: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color w:val="000000"/>
          <w:sz w:val="24"/>
          <w:szCs w:val="24"/>
        </w:rPr>
        <w:t>B. 50% of profits go to the CNCS for their good works. </w:t>
      </w: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color w:val="000000"/>
          <w:sz w:val="24"/>
          <w:szCs w:val="24"/>
        </w:rPr>
        <w:t>C. 50% goes to monetary prizes for competitors. </w:t>
      </w:r>
    </w:p>
    <w:p w:rsidR="009650FE" w:rsidRPr="009650FE" w:rsidRDefault="009650FE" w:rsidP="009650FE">
      <w:pPr>
        <w:spacing w:after="0" w:line="240" w:lineRule="auto"/>
        <w:rPr>
          <w:rFonts w:ascii="Times New Roman" w:eastAsia="Times New Roman" w:hAnsi="Times New Roman" w:cs="Times New Roman"/>
          <w:sz w:val="24"/>
          <w:szCs w:val="24"/>
        </w:rPr>
      </w:pP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 xml:space="preserve">SECTION 4. </w:t>
      </w:r>
      <w:r w:rsidRPr="009650FE">
        <w:rPr>
          <w:rFonts w:ascii="Times New Roman" w:eastAsia="Times New Roman" w:hAnsi="Times New Roman" w:cs="Times New Roman"/>
          <w:color w:val="000000"/>
          <w:sz w:val="24"/>
          <w:szCs w:val="24"/>
        </w:rPr>
        <w:t>Such legislation shall go into effect 4 years after its passage. </w:t>
      </w:r>
    </w:p>
    <w:p w:rsidR="009650FE" w:rsidRPr="009650FE" w:rsidRDefault="009650FE" w:rsidP="009650FE">
      <w:pPr>
        <w:spacing w:after="0" w:line="240" w:lineRule="auto"/>
        <w:rPr>
          <w:rFonts w:ascii="Times New Roman" w:eastAsia="Times New Roman" w:hAnsi="Times New Roman" w:cs="Times New Roman"/>
          <w:sz w:val="24"/>
          <w:szCs w:val="24"/>
        </w:rPr>
      </w:pPr>
    </w:p>
    <w:p w:rsidR="009650FE" w:rsidRPr="009650FE" w:rsidRDefault="009650FE" w:rsidP="009650FE">
      <w:pPr>
        <w:spacing w:after="0" w:line="240" w:lineRule="auto"/>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 xml:space="preserve">SECTION 5. </w:t>
      </w:r>
      <w:r w:rsidRPr="009650FE">
        <w:rPr>
          <w:rFonts w:ascii="Times New Roman" w:eastAsia="Times New Roman" w:hAnsi="Times New Roman" w:cs="Times New Roman"/>
          <w:color w:val="000000"/>
          <w:sz w:val="24"/>
          <w:szCs w:val="24"/>
        </w:rPr>
        <w:t>All laws in conflict with this legislation are hereby declared null and void.</w:t>
      </w:r>
    </w:p>
    <w:p w:rsidR="009650FE" w:rsidRPr="009650FE" w:rsidRDefault="009650FE" w:rsidP="009650FE">
      <w:pPr>
        <w:spacing w:after="240" w:line="240" w:lineRule="auto"/>
        <w:rPr>
          <w:rFonts w:ascii="Times New Roman" w:eastAsia="Times New Roman" w:hAnsi="Times New Roman" w:cs="Times New Roman"/>
          <w:sz w:val="24"/>
          <w:szCs w:val="24"/>
        </w:rPr>
      </w:pPr>
    </w:p>
    <w:p w:rsidR="00404981" w:rsidRDefault="00404981" w:rsidP="009650FE">
      <w:pPr>
        <w:spacing w:after="0" w:line="240" w:lineRule="auto"/>
        <w:ind w:left="426"/>
        <w:jc w:val="center"/>
        <w:rPr>
          <w:rFonts w:ascii="Times New Roman" w:eastAsia="Times New Roman" w:hAnsi="Times New Roman" w:cs="Times New Roman"/>
          <w:b/>
          <w:bCs/>
          <w:color w:val="000000"/>
          <w:sz w:val="36"/>
          <w:szCs w:val="36"/>
        </w:rPr>
      </w:pPr>
      <w:bookmarkStart w:id="0" w:name="_GoBack"/>
      <w:bookmarkEnd w:id="0"/>
    </w:p>
    <w:p w:rsidR="00404981" w:rsidRDefault="00404981" w:rsidP="009650FE">
      <w:pPr>
        <w:spacing w:after="0" w:line="240" w:lineRule="auto"/>
        <w:ind w:left="426"/>
        <w:jc w:val="center"/>
        <w:rPr>
          <w:rFonts w:ascii="Times New Roman" w:eastAsia="Times New Roman" w:hAnsi="Times New Roman" w:cs="Times New Roman"/>
          <w:b/>
          <w:bCs/>
          <w:color w:val="000000"/>
          <w:sz w:val="36"/>
          <w:szCs w:val="36"/>
        </w:rPr>
      </w:pPr>
    </w:p>
    <w:p w:rsidR="009650FE" w:rsidRPr="009650FE" w:rsidRDefault="009650FE" w:rsidP="009650FE">
      <w:pPr>
        <w:spacing w:after="0" w:line="240" w:lineRule="auto"/>
        <w:ind w:left="426"/>
        <w:jc w:val="center"/>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36"/>
          <w:szCs w:val="36"/>
        </w:rPr>
        <w:lastRenderedPageBreak/>
        <w:t>A</w:t>
      </w:r>
      <w:r w:rsidRPr="009650FE">
        <w:rPr>
          <w:rFonts w:ascii="Times New Roman" w:eastAsia="Times New Roman" w:hAnsi="Times New Roman" w:cs="Times New Roman"/>
          <w:b/>
          <w:bCs/>
          <w:color w:val="000000"/>
          <w:sz w:val="36"/>
          <w:szCs w:val="36"/>
          <w:shd w:val="clear" w:color="auto" w:fill="FFFFFF"/>
        </w:rPr>
        <w:t xml:space="preserve"> Bill to Reform Prison Facilities</w:t>
      </w:r>
    </w:p>
    <w:p w:rsidR="009650FE" w:rsidRPr="009650FE" w:rsidRDefault="009650FE" w:rsidP="009650FE">
      <w:pPr>
        <w:spacing w:before="675" w:after="0" w:line="480" w:lineRule="auto"/>
        <w:ind w:right="134" w:firstLine="9"/>
        <w:rPr>
          <w:rFonts w:ascii="Times New Roman" w:eastAsia="Times New Roman" w:hAnsi="Times New Roman" w:cs="Times New Roman"/>
          <w:sz w:val="24"/>
          <w:szCs w:val="24"/>
        </w:rPr>
      </w:pPr>
      <w:r w:rsidRPr="009650FE">
        <w:rPr>
          <w:rFonts w:ascii="Times New Roman" w:eastAsia="Times New Roman" w:hAnsi="Times New Roman" w:cs="Times New Roman"/>
          <w:color w:val="000000"/>
          <w:sz w:val="24"/>
          <w:szCs w:val="24"/>
          <w:shd w:val="clear" w:color="auto" w:fill="FFFFFF"/>
        </w:rPr>
        <w:t>BE IT ENACTED BY THE CONGRESS HERE ASSEMBLED THAT:</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b/>
          <w:bCs/>
          <w:color w:val="000000"/>
          <w:sz w:val="24"/>
          <w:szCs w:val="24"/>
        </w:rPr>
        <w:t>SECTION 1</w:t>
      </w:r>
      <w:r w:rsidRPr="009650FE">
        <w:rPr>
          <w:rFonts w:ascii="Times New Roman" w:eastAsia="Times New Roman" w:hAnsi="Times New Roman" w:cs="Times New Roman"/>
          <w:color w:val="000000"/>
          <w:sz w:val="24"/>
          <w:szCs w:val="24"/>
        </w:rPr>
        <w:t xml:space="preserve">. Prisons shall undergo major and permanent reformation, reforming into centers </w:t>
      </w:r>
      <w:proofErr w:type="spellStart"/>
      <w:r w:rsidRPr="009650FE">
        <w:rPr>
          <w:rFonts w:ascii="Times New Roman" w:eastAsia="Times New Roman" w:hAnsi="Times New Roman" w:cs="Times New Roman"/>
          <w:color w:val="000000"/>
          <w:sz w:val="24"/>
          <w:szCs w:val="24"/>
        </w:rPr>
        <w:t>focussed</w:t>
      </w:r>
      <w:proofErr w:type="spellEnd"/>
      <w:r w:rsidRPr="009650FE">
        <w:rPr>
          <w:rFonts w:ascii="Times New Roman" w:eastAsia="Times New Roman" w:hAnsi="Times New Roman" w:cs="Times New Roman"/>
          <w:color w:val="000000"/>
          <w:sz w:val="24"/>
          <w:szCs w:val="24"/>
        </w:rPr>
        <w:t xml:space="preserve"> primarily on education and rehabilitation. </w:t>
      </w:r>
    </w:p>
    <w:p w:rsidR="009650FE" w:rsidRPr="009650FE" w:rsidRDefault="009650FE" w:rsidP="009650FE">
      <w:pPr>
        <w:spacing w:before="66" w:after="0" w:line="480" w:lineRule="auto"/>
        <w:ind w:right="107"/>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rPr>
        <w:t>SECTION 2</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i/>
          <w:iCs/>
          <w:color w:val="000000"/>
          <w:sz w:val="24"/>
          <w:szCs w:val="24"/>
        </w:rPr>
        <w:t xml:space="preserve">Reformation </w:t>
      </w:r>
      <w:r w:rsidRPr="009650FE">
        <w:rPr>
          <w:rFonts w:ascii="Times New Roman" w:eastAsia="Times New Roman" w:hAnsi="Times New Roman" w:cs="Times New Roman"/>
          <w:color w:val="000000"/>
          <w:sz w:val="24"/>
          <w:szCs w:val="24"/>
        </w:rPr>
        <w:t>is used here to indicate the process of making changes in something in order to improve it </w:t>
      </w:r>
    </w:p>
    <w:p w:rsidR="009650FE" w:rsidRPr="009650FE" w:rsidRDefault="009650FE" w:rsidP="009650FE">
      <w:pPr>
        <w:spacing w:before="70" w:after="0" w:line="480" w:lineRule="auto"/>
        <w:ind w:right="405"/>
        <w:rPr>
          <w:rFonts w:ascii="Times New Roman" w:eastAsia="Times New Roman" w:hAnsi="Times New Roman" w:cs="Times New Roman"/>
          <w:sz w:val="24"/>
          <w:szCs w:val="24"/>
        </w:rPr>
      </w:pPr>
      <w:r w:rsidRPr="009650FE">
        <w:rPr>
          <w:rFonts w:ascii="Times New Roman" w:eastAsia="Times New Roman" w:hAnsi="Times New Roman" w:cs="Times New Roman"/>
          <w:i/>
          <w:iCs/>
          <w:color w:val="000000"/>
          <w:sz w:val="24"/>
          <w:szCs w:val="24"/>
          <w:shd w:val="clear" w:color="auto" w:fill="FFFFFF"/>
        </w:rPr>
        <w:t xml:space="preserve">Education </w:t>
      </w:r>
      <w:r w:rsidRPr="009650FE">
        <w:rPr>
          <w:rFonts w:ascii="Times New Roman" w:eastAsia="Times New Roman" w:hAnsi="Times New Roman" w:cs="Times New Roman"/>
          <w:color w:val="000000"/>
          <w:sz w:val="24"/>
          <w:szCs w:val="24"/>
          <w:shd w:val="clear" w:color="auto" w:fill="FFFFFF"/>
        </w:rPr>
        <w:t>is used here to indicate learning opportunities</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such as, but not limited to college classes, trade school,</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music, culinary, and life skills.</w:t>
      </w:r>
      <w:r w:rsidRPr="009650FE">
        <w:rPr>
          <w:rFonts w:ascii="Times New Roman" w:eastAsia="Times New Roman" w:hAnsi="Times New Roman" w:cs="Times New Roman"/>
          <w:color w:val="000000"/>
          <w:sz w:val="24"/>
          <w:szCs w:val="24"/>
        </w:rPr>
        <w:t> </w:t>
      </w:r>
    </w:p>
    <w:p w:rsidR="009650FE" w:rsidRDefault="009650FE" w:rsidP="009650FE">
      <w:pPr>
        <w:spacing w:before="64" w:after="0" w:line="480" w:lineRule="auto"/>
        <w:rPr>
          <w:rFonts w:ascii="Times New Roman" w:eastAsia="Times New Roman" w:hAnsi="Times New Roman" w:cs="Times New Roman"/>
          <w:color w:val="000000"/>
          <w:sz w:val="24"/>
          <w:szCs w:val="24"/>
        </w:rPr>
      </w:pPr>
      <w:r w:rsidRPr="009650FE">
        <w:rPr>
          <w:rFonts w:ascii="Times New Roman" w:eastAsia="Times New Roman" w:hAnsi="Times New Roman" w:cs="Times New Roman"/>
          <w:i/>
          <w:iCs/>
          <w:color w:val="000000"/>
          <w:sz w:val="24"/>
          <w:szCs w:val="24"/>
          <w:shd w:val="clear" w:color="auto" w:fill="FFFFFF"/>
        </w:rPr>
        <w:t xml:space="preserve">Rehabilitation </w:t>
      </w:r>
      <w:r w:rsidRPr="009650FE">
        <w:rPr>
          <w:rFonts w:ascii="Times New Roman" w:eastAsia="Times New Roman" w:hAnsi="Times New Roman" w:cs="Times New Roman"/>
          <w:color w:val="000000"/>
          <w:sz w:val="24"/>
          <w:szCs w:val="24"/>
          <w:shd w:val="clear" w:color="auto" w:fill="FFFFFF"/>
        </w:rPr>
        <w:t>is used here to indicate the action of restoring</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someone to health or normal life through training and</w:t>
      </w:r>
      <w:r w:rsidRPr="009650FE">
        <w:rPr>
          <w:rFonts w:ascii="Times New Roman" w:eastAsia="Times New Roman" w:hAnsi="Times New Roman" w:cs="Times New Roman"/>
          <w:color w:val="000000"/>
          <w:sz w:val="24"/>
          <w:szCs w:val="24"/>
        </w:rPr>
        <w:t> </w:t>
      </w:r>
      <w:r w:rsidRPr="009650FE">
        <w:rPr>
          <w:rFonts w:ascii="Times New Roman" w:eastAsia="Times New Roman" w:hAnsi="Times New Roman" w:cs="Times New Roman"/>
          <w:color w:val="000000"/>
          <w:sz w:val="24"/>
          <w:szCs w:val="24"/>
          <w:shd w:val="clear" w:color="auto" w:fill="FFFFFF"/>
        </w:rPr>
        <w:t>therapy.</w:t>
      </w:r>
      <w:r w:rsidRPr="009650FE">
        <w:rPr>
          <w:rFonts w:ascii="Times New Roman" w:eastAsia="Times New Roman" w:hAnsi="Times New Roman" w:cs="Times New Roman"/>
          <w:color w:val="000000"/>
          <w:sz w:val="24"/>
          <w:szCs w:val="24"/>
        </w:rPr>
        <w:t> </w:t>
      </w:r>
    </w:p>
    <w:p w:rsidR="009650FE" w:rsidRPr="009650FE" w:rsidRDefault="009650FE" w:rsidP="009650FE">
      <w:pPr>
        <w:spacing w:before="64" w:after="0" w:line="480" w:lineRule="auto"/>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shd w:val="clear" w:color="auto" w:fill="FFFFFF"/>
        </w:rPr>
        <w:t>SECTION 3.</w:t>
      </w:r>
      <w:r w:rsidRPr="009650FE">
        <w:rPr>
          <w:rFonts w:ascii="Times New Roman" w:eastAsia="Times New Roman" w:hAnsi="Times New Roman" w:cs="Times New Roman"/>
          <w:b/>
          <w:bCs/>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T</w:t>
      </w:r>
      <w:r w:rsidRPr="009650FE">
        <w:rPr>
          <w:rFonts w:ascii="Times New Roman" w:eastAsia="Times New Roman" w:hAnsi="Times New Roman" w:cs="Times New Roman"/>
          <w:color w:val="000000"/>
          <w:sz w:val="24"/>
          <w:szCs w:val="24"/>
        </w:rPr>
        <w:t>he Federal Bureau of Prisons will be in charge of the enactment and enforcement of this bill. </w:t>
      </w:r>
    </w:p>
    <w:p w:rsidR="009650FE" w:rsidRPr="009650FE" w:rsidRDefault="009650FE" w:rsidP="009650FE">
      <w:pPr>
        <w:spacing w:before="70" w:after="0" w:line="480" w:lineRule="auto"/>
        <w:ind w:right="312"/>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shd w:val="clear" w:color="auto" w:fill="FFFFFF"/>
        </w:rPr>
        <w:t>SECTION 4.</w:t>
      </w:r>
      <w:r w:rsidRPr="009650FE">
        <w:rPr>
          <w:rFonts w:ascii="Times New Roman" w:eastAsia="Times New Roman" w:hAnsi="Times New Roman" w:cs="Times New Roman"/>
          <w:b/>
          <w:bCs/>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The Federal Bureau of Prisons shall have 2 years for this</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reformation once this bill has been enacted.</w:t>
      </w:r>
      <w:r w:rsidRPr="009650FE">
        <w:rPr>
          <w:rFonts w:ascii="Times New Roman" w:eastAsia="Times New Roman" w:hAnsi="Times New Roman" w:cs="Times New Roman"/>
          <w:color w:val="000000"/>
          <w:sz w:val="24"/>
          <w:szCs w:val="24"/>
        </w:rPr>
        <w:t> </w:t>
      </w:r>
    </w:p>
    <w:p w:rsidR="009650FE" w:rsidRPr="009650FE" w:rsidRDefault="009650FE" w:rsidP="009650FE">
      <w:pPr>
        <w:spacing w:before="58" w:after="0" w:line="480" w:lineRule="auto"/>
        <w:ind w:right="214"/>
        <w:rPr>
          <w:rFonts w:ascii="Times New Roman" w:eastAsia="Times New Roman" w:hAnsi="Times New Roman" w:cs="Times New Roman"/>
          <w:sz w:val="24"/>
          <w:szCs w:val="24"/>
        </w:rPr>
      </w:pPr>
      <w:r w:rsidRPr="009650FE">
        <w:rPr>
          <w:rFonts w:ascii="Times New Roman" w:eastAsia="Times New Roman" w:hAnsi="Times New Roman" w:cs="Times New Roman"/>
          <w:b/>
          <w:bCs/>
          <w:color w:val="000000"/>
          <w:sz w:val="24"/>
          <w:szCs w:val="24"/>
          <w:shd w:val="clear" w:color="auto" w:fill="FFFFFF"/>
        </w:rPr>
        <w:t>SECTION 5.</w:t>
      </w:r>
      <w:r w:rsidRPr="009650FE">
        <w:rPr>
          <w:rFonts w:ascii="Times New Roman" w:eastAsia="Times New Roman" w:hAnsi="Times New Roman" w:cs="Times New Roman"/>
          <w:b/>
          <w:bCs/>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All laws in conflict with this legislation are hereby declared</w:t>
      </w:r>
      <w:r w:rsidRPr="009650FE">
        <w:rPr>
          <w:rFonts w:ascii="Times New Roman" w:eastAsia="Times New Roman" w:hAnsi="Times New Roman" w:cs="Times New Roman"/>
          <w:color w:val="000000"/>
          <w:sz w:val="24"/>
          <w:szCs w:val="24"/>
        </w:rPr>
        <w:t xml:space="preserve"> </w:t>
      </w:r>
      <w:r w:rsidRPr="009650FE">
        <w:rPr>
          <w:rFonts w:ascii="Times New Roman" w:eastAsia="Times New Roman" w:hAnsi="Times New Roman" w:cs="Times New Roman"/>
          <w:color w:val="000000"/>
          <w:sz w:val="24"/>
          <w:szCs w:val="24"/>
          <w:shd w:val="clear" w:color="auto" w:fill="FFFFFF"/>
        </w:rPr>
        <w:t>null and void.</w:t>
      </w: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r w:rsidRPr="009650FE">
        <w:rPr>
          <w:rFonts w:ascii="Times New Roman" w:eastAsia="Times New Roman" w:hAnsi="Times New Roman" w:cs="Times New Roman"/>
          <w:i/>
          <w:iCs/>
          <w:color w:val="000000"/>
          <w:sz w:val="24"/>
          <w:szCs w:val="24"/>
          <w:shd w:val="clear" w:color="auto" w:fill="FFFFFF"/>
        </w:rPr>
        <w:t>Introduced for Congressional Debate by Santa Fe High School.</w:t>
      </w: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
          <w:iCs/>
          <w:color w:val="000000"/>
          <w:sz w:val="24"/>
          <w:szCs w:val="24"/>
          <w:shd w:val="clear" w:color="auto" w:fill="FFFFFF"/>
        </w:rPr>
      </w:pPr>
    </w:p>
    <w:p w:rsidR="009650FE" w:rsidRDefault="009650FE" w:rsidP="009650FE">
      <w:pPr>
        <w:spacing w:after="0" w:line="240" w:lineRule="auto"/>
        <w:ind w:left="5"/>
        <w:rPr>
          <w:rFonts w:ascii="Times New Roman" w:eastAsia="Times New Roman" w:hAnsi="Times New Roman" w:cs="Times New Roman"/>
          <w:iCs/>
          <w:color w:val="000000"/>
          <w:sz w:val="24"/>
          <w:szCs w:val="24"/>
          <w:shd w:val="clear" w:color="auto" w:fill="FFFFFF"/>
        </w:rPr>
      </w:pPr>
    </w:p>
    <w:p w:rsidR="00404981" w:rsidRDefault="00404981" w:rsidP="009650FE">
      <w:pPr>
        <w:spacing w:after="0" w:line="240" w:lineRule="auto"/>
        <w:ind w:left="5"/>
        <w:rPr>
          <w:rFonts w:ascii="Times New Roman" w:eastAsia="Times New Roman" w:hAnsi="Times New Roman" w:cs="Times New Roman"/>
          <w:iCs/>
          <w:color w:val="000000"/>
          <w:sz w:val="24"/>
          <w:szCs w:val="24"/>
          <w:shd w:val="clear" w:color="auto" w:fill="FFFFFF"/>
        </w:rPr>
      </w:pPr>
    </w:p>
    <w:p w:rsidR="00404981" w:rsidRDefault="00404981" w:rsidP="009650FE">
      <w:pPr>
        <w:spacing w:after="0" w:line="240" w:lineRule="auto"/>
        <w:ind w:left="5"/>
        <w:rPr>
          <w:rFonts w:ascii="Times New Roman" w:eastAsia="Times New Roman" w:hAnsi="Times New Roman" w:cs="Times New Roman"/>
          <w:iCs/>
          <w:color w:val="000000"/>
          <w:sz w:val="24"/>
          <w:szCs w:val="24"/>
          <w:shd w:val="clear" w:color="auto" w:fill="FFFFFF"/>
        </w:rPr>
      </w:pPr>
    </w:p>
    <w:p w:rsidR="00404981" w:rsidRDefault="00404981" w:rsidP="009650FE">
      <w:pPr>
        <w:spacing w:after="0" w:line="240" w:lineRule="auto"/>
        <w:ind w:left="5"/>
        <w:rPr>
          <w:rFonts w:ascii="Times New Roman" w:eastAsia="Times New Roman" w:hAnsi="Times New Roman" w:cs="Times New Roman"/>
          <w:iCs/>
          <w:color w:val="000000"/>
          <w:sz w:val="24"/>
          <w:szCs w:val="24"/>
          <w:shd w:val="clear" w:color="auto" w:fill="FFFFFF"/>
        </w:rPr>
      </w:pPr>
    </w:p>
    <w:p w:rsidR="00404981" w:rsidRDefault="00404981" w:rsidP="00404981">
      <w:pPr>
        <w:spacing w:after="0" w:line="240" w:lineRule="auto"/>
        <w:ind w:left="5"/>
        <w:jc w:val="center"/>
        <w:rPr>
          <w:rFonts w:ascii="Times New Roman" w:eastAsia="Times New Roman" w:hAnsi="Times New Roman" w:cs="Times New Roman"/>
          <w:b/>
          <w:iCs/>
          <w:color w:val="000000"/>
          <w:sz w:val="24"/>
          <w:szCs w:val="24"/>
          <w:shd w:val="clear" w:color="auto" w:fill="FFFFFF"/>
        </w:rPr>
      </w:pPr>
      <w:r w:rsidRPr="00404981">
        <w:rPr>
          <w:rFonts w:ascii="Times New Roman" w:eastAsia="Times New Roman" w:hAnsi="Times New Roman" w:cs="Times New Roman"/>
          <w:b/>
          <w:iCs/>
          <w:color w:val="000000"/>
          <w:sz w:val="24"/>
          <w:szCs w:val="24"/>
          <w:shd w:val="clear" w:color="auto" w:fill="FFFFFF"/>
        </w:rPr>
        <w:lastRenderedPageBreak/>
        <w:t>A Bill to Promote Immigration of Climate Refugees</w:t>
      </w:r>
    </w:p>
    <w:p w:rsidR="00B1224C" w:rsidRPr="00404981" w:rsidRDefault="00B1224C" w:rsidP="00404981">
      <w:pPr>
        <w:spacing w:after="0" w:line="240" w:lineRule="auto"/>
        <w:ind w:left="5"/>
        <w:jc w:val="center"/>
        <w:rPr>
          <w:rFonts w:ascii="Times New Roman" w:eastAsia="Times New Roman" w:hAnsi="Times New Roman" w:cs="Times New Roman"/>
          <w:b/>
          <w:iCs/>
          <w:color w:val="000000"/>
          <w:sz w:val="24"/>
          <w:szCs w:val="24"/>
          <w:shd w:val="clear" w:color="auto" w:fill="FFFFFF"/>
        </w:rPr>
      </w:pP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 BE IT ENACTED BY THE CONGRESS HERE ASSEMBLED:</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 xml:space="preserve">2 SECTION 1. Any non-citizens designated by the United Nations High Commission for </w:t>
      </w:r>
      <w:r>
        <w:rPr>
          <w:rFonts w:ascii="Times New Roman" w:eastAsia="Times New Roman" w:hAnsi="Times New Roman" w:cs="Times New Roman"/>
          <w:iCs/>
          <w:color w:val="000000"/>
          <w:sz w:val="24"/>
          <w:szCs w:val="24"/>
          <w:shd w:val="clear" w:color="auto" w:fill="FFFFFF"/>
        </w:rPr>
        <w:t xml:space="preserve">           3 r</w:t>
      </w:r>
      <w:r w:rsidRPr="00404981">
        <w:rPr>
          <w:rFonts w:ascii="Times New Roman" w:eastAsia="Times New Roman" w:hAnsi="Times New Roman" w:cs="Times New Roman"/>
          <w:iCs/>
          <w:color w:val="000000"/>
          <w:sz w:val="24"/>
          <w:szCs w:val="24"/>
          <w:shd w:val="clear" w:color="auto" w:fill="FFFFFF"/>
        </w:rPr>
        <w:t>efugees (UNHCR)</w:t>
      </w:r>
      <w:r>
        <w:rPr>
          <w:rFonts w:ascii="Times New Roman" w:eastAsia="Times New Roman" w:hAnsi="Times New Roman" w:cs="Times New Roman"/>
          <w:iCs/>
          <w:color w:val="000000"/>
          <w:sz w:val="24"/>
          <w:szCs w:val="24"/>
          <w:shd w:val="clear" w:color="auto" w:fill="FFFFFF"/>
        </w:rPr>
        <w:t xml:space="preserve"> </w:t>
      </w:r>
      <w:r w:rsidRPr="00404981">
        <w:rPr>
          <w:rFonts w:ascii="Times New Roman" w:eastAsia="Times New Roman" w:hAnsi="Times New Roman" w:cs="Times New Roman"/>
          <w:iCs/>
          <w:color w:val="000000"/>
          <w:sz w:val="24"/>
          <w:szCs w:val="24"/>
          <w:shd w:val="clear" w:color="auto" w:fill="FFFFFF"/>
        </w:rPr>
        <w:t xml:space="preserve">as refugees for reasons related to severe weather events and climate change </w:t>
      </w:r>
      <w:r>
        <w:rPr>
          <w:rFonts w:ascii="Times New Roman" w:eastAsia="Times New Roman" w:hAnsi="Times New Roman" w:cs="Times New Roman"/>
          <w:iCs/>
          <w:color w:val="000000"/>
          <w:sz w:val="24"/>
          <w:szCs w:val="24"/>
          <w:shd w:val="clear" w:color="auto" w:fill="FFFFFF"/>
        </w:rPr>
        <w:t xml:space="preserve">4 </w:t>
      </w:r>
      <w:r w:rsidRPr="00404981">
        <w:rPr>
          <w:rFonts w:ascii="Times New Roman" w:eastAsia="Times New Roman" w:hAnsi="Times New Roman" w:cs="Times New Roman"/>
          <w:iCs/>
          <w:color w:val="000000"/>
          <w:sz w:val="24"/>
          <w:szCs w:val="24"/>
          <w:shd w:val="clear" w:color="auto" w:fill="FFFFFF"/>
        </w:rPr>
        <w:t>shall be given</w:t>
      </w:r>
      <w:r>
        <w:rPr>
          <w:rFonts w:ascii="Times New Roman" w:eastAsia="Times New Roman" w:hAnsi="Times New Roman" w:cs="Times New Roman"/>
          <w:iCs/>
          <w:color w:val="000000"/>
          <w:sz w:val="24"/>
          <w:szCs w:val="24"/>
          <w:shd w:val="clear" w:color="auto" w:fill="FFFFFF"/>
        </w:rPr>
        <w:t xml:space="preserve"> </w:t>
      </w:r>
      <w:r w:rsidRPr="00404981">
        <w:rPr>
          <w:rFonts w:ascii="Times New Roman" w:eastAsia="Times New Roman" w:hAnsi="Times New Roman" w:cs="Times New Roman"/>
          <w:iCs/>
          <w:color w:val="000000"/>
          <w:sz w:val="24"/>
          <w:szCs w:val="24"/>
          <w:shd w:val="clear" w:color="auto" w:fill="FFFFFF"/>
        </w:rPr>
        <w:t>preference and support as United States’ immigrants.</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 xml:space="preserve">5 SECTION 2. Immigration and Customs Enforcement (ICE) shall receive an additional $500 </w:t>
      </w:r>
      <w:r>
        <w:rPr>
          <w:rFonts w:ascii="Times New Roman" w:eastAsia="Times New Roman" w:hAnsi="Times New Roman" w:cs="Times New Roman"/>
          <w:iCs/>
          <w:color w:val="000000"/>
          <w:sz w:val="24"/>
          <w:szCs w:val="24"/>
          <w:shd w:val="clear" w:color="auto" w:fill="FFFFFF"/>
        </w:rPr>
        <w:t xml:space="preserve">    6 </w:t>
      </w:r>
      <w:r w:rsidRPr="00404981">
        <w:rPr>
          <w:rFonts w:ascii="Times New Roman" w:eastAsia="Times New Roman" w:hAnsi="Times New Roman" w:cs="Times New Roman"/>
          <w:iCs/>
          <w:color w:val="000000"/>
          <w:sz w:val="24"/>
          <w:szCs w:val="24"/>
          <w:shd w:val="clear" w:color="auto" w:fill="FFFFFF"/>
        </w:rPr>
        <w:t>million per</w:t>
      </w:r>
      <w:r>
        <w:rPr>
          <w:rFonts w:ascii="Times New Roman" w:eastAsia="Times New Roman" w:hAnsi="Times New Roman" w:cs="Times New Roman"/>
          <w:iCs/>
          <w:color w:val="000000"/>
          <w:sz w:val="24"/>
          <w:szCs w:val="24"/>
          <w:shd w:val="clear" w:color="auto" w:fill="FFFFFF"/>
        </w:rPr>
        <w:t xml:space="preserve"> </w:t>
      </w:r>
      <w:r w:rsidRPr="00404981">
        <w:rPr>
          <w:rFonts w:ascii="Times New Roman" w:eastAsia="Times New Roman" w:hAnsi="Times New Roman" w:cs="Times New Roman"/>
          <w:iCs/>
          <w:color w:val="000000"/>
          <w:sz w:val="24"/>
          <w:szCs w:val="24"/>
          <w:shd w:val="clear" w:color="auto" w:fill="FFFFFF"/>
        </w:rPr>
        <w:t xml:space="preserve">year to be used to publicize this program, locate refugees who qualify, and provide </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7 immigration and resettlement support. This funding shall be sourced from a carbon tax of</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8 $1 per metric ton of carbon dioxide emitted to be levied on all corporations, as determined</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9 by the Environmental Protection Agency (EPA).</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 xml:space="preserve">10 SECTION 3. An additional $500 million per year shall be made available to states and </w:t>
      </w:r>
      <w:r>
        <w:rPr>
          <w:rFonts w:ascii="Times New Roman" w:eastAsia="Times New Roman" w:hAnsi="Times New Roman" w:cs="Times New Roman"/>
          <w:iCs/>
          <w:color w:val="000000"/>
          <w:sz w:val="24"/>
          <w:szCs w:val="24"/>
          <w:shd w:val="clear" w:color="auto" w:fill="FFFFFF"/>
        </w:rPr>
        <w:t xml:space="preserve">        11 </w:t>
      </w:r>
      <w:r w:rsidRPr="00404981">
        <w:rPr>
          <w:rFonts w:ascii="Times New Roman" w:eastAsia="Times New Roman" w:hAnsi="Times New Roman" w:cs="Times New Roman"/>
          <w:iCs/>
          <w:color w:val="000000"/>
          <w:sz w:val="24"/>
          <w:szCs w:val="24"/>
          <w:shd w:val="clear" w:color="auto" w:fill="FFFFFF"/>
        </w:rPr>
        <w:t>municipalities that</w:t>
      </w:r>
      <w:r>
        <w:rPr>
          <w:rFonts w:ascii="Times New Roman" w:eastAsia="Times New Roman" w:hAnsi="Times New Roman" w:cs="Times New Roman"/>
          <w:iCs/>
          <w:color w:val="000000"/>
          <w:sz w:val="24"/>
          <w:szCs w:val="24"/>
          <w:shd w:val="clear" w:color="auto" w:fill="FFFFFF"/>
        </w:rPr>
        <w:t xml:space="preserve"> </w:t>
      </w:r>
      <w:r w:rsidRPr="00404981">
        <w:rPr>
          <w:rFonts w:ascii="Times New Roman" w:eastAsia="Times New Roman" w:hAnsi="Times New Roman" w:cs="Times New Roman"/>
          <w:iCs/>
          <w:color w:val="000000"/>
          <w:sz w:val="24"/>
          <w:szCs w:val="24"/>
          <w:shd w:val="clear" w:color="auto" w:fill="FFFFFF"/>
        </w:rPr>
        <w:t xml:space="preserve">create programs to welcome and support these refugees, with preference </w:t>
      </w:r>
      <w:r>
        <w:rPr>
          <w:rFonts w:ascii="Times New Roman" w:eastAsia="Times New Roman" w:hAnsi="Times New Roman" w:cs="Times New Roman"/>
          <w:iCs/>
          <w:color w:val="000000"/>
          <w:sz w:val="24"/>
          <w:szCs w:val="24"/>
          <w:shd w:val="clear" w:color="auto" w:fill="FFFFFF"/>
        </w:rPr>
        <w:t xml:space="preserve">12 </w:t>
      </w:r>
      <w:r w:rsidRPr="00404981">
        <w:rPr>
          <w:rFonts w:ascii="Times New Roman" w:eastAsia="Times New Roman" w:hAnsi="Times New Roman" w:cs="Times New Roman"/>
          <w:iCs/>
          <w:color w:val="000000"/>
          <w:sz w:val="24"/>
          <w:szCs w:val="24"/>
          <w:shd w:val="clear" w:color="auto" w:fill="FFFFFF"/>
        </w:rPr>
        <w:t>given to</w:t>
      </w:r>
      <w:r>
        <w:rPr>
          <w:rFonts w:ascii="Times New Roman" w:eastAsia="Times New Roman" w:hAnsi="Times New Roman" w:cs="Times New Roman"/>
          <w:iCs/>
          <w:color w:val="000000"/>
          <w:sz w:val="24"/>
          <w:szCs w:val="24"/>
          <w:shd w:val="clear" w:color="auto" w:fill="FFFFFF"/>
        </w:rPr>
        <w:t xml:space="preserve"> </w:t>
      </w:r>
      <w:r w:rsidRPr="00404981">
        <w:rPr>
          <w:rFonts w:ascii="Times New Roman" w:eastAsia="Times New Roman" w:hAnsi="Times New Roman" w:cs="Times New Roman"/>
          <w:iCs/>
          <w:color w:val="000000"/>
          <w:sz w:val="24"/>
          <w:szCs w:val="24"/>
          <w:shd w:val="clear" w:color="auto" w:fill="FFFFFF"/>
        </w:rPr>
        <w:t>communities that are less susceptible to the effects of climate change based on the</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13 determinations of the EPA. These funds shall also be sourced from the aforementioned</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14 carbon tax and will be administered by the Office of Refugee Resettlement (ORR).</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15 SECTION 4. Any remaining funds from the aforementioned carbo</w:t>
      </w:r>
      <w:r>
        <w:rPr>
          <w:rFonts w:ascii="Times New Roman" w:eastAsia="Times New Roman" w:hAnsi="Times New Roman" w:cs="Times New Roman"/>
          <w:iCs/>
          <w:color w:val="000000"/>
          <w:sz w:val="24"/>
          <w:szCs w:val="24"/>
          <w:shd w:val="clear" w:color="auto" w:fill="FFFFFF"/>
        </w:rPr>
        <w:t xml:space="preserve">n tax shall be diverted into </w:t>
      </w:r>
      <w:r w:rsidRPr="00404981">
        <w:rPr>
          <w:rFonts w:ascii="Times New Roman" w:eastAsia="Times New Roman" w:hAnsi="Times New Roman" w:cs="Times New Roman"/>
          <w:iCs/>
          <w:color w:val="000000"/>
          <w:sz w:val="24"/>
          <w:szCs w:val="24"/>
          <w:shd w:val="clear" w:color="auto" w:fill="FFFFFF"/>
        </w:rPr>
        <w:t xml:space="preserve">16 </w:t>
      </w:r>
      <w:r>
        <w:rPr>
          <w:rFonts w:ascii="Times New Roman" w:eastAsia="Times New Roman" w:hAnsi="Times New Roman" w:cs="Times New Roman"/>
          <w:iCs/>
          <w:color w:val="000000"/>
          <w:sz w:val="24"/>
          <w:szCs w:val="24"/>
          <w:shd w:val="clear" w:color="auto" w:fill="FFFFFF"/>
        </w:rPr>
        <w:t xml:space="preserve">the </w:t>
      </w:r>
      <w:r w:rsidRPr="00404981">
        <w:rPr>
          <w:rFonts w:ascii="Times New Roman" w:eastAsia="Times New Roman" w:hAnsi="Times New Roman" w:cs="Times New Roman"/>
          <w:iCs/>
          <w:color w:val="000000"/>
          <w:sz w:val="24"/>
          <w:szCs w:val="24"/>
          <w:shd w:val="clear" w:color="auto" w:fill="FFFFFF"/>
        </w:rPr>
        <w:t>Department of Energy to be used to fund research into and development of renewable</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17 energy sources.</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18 SECTION 5. This legislation shall take effect immediately upon passage.</w:t>
      </w:r>
    </w:p>
    <w:p w:rsidR="00404981" w:rsidRPr="00404981" w:rsidRDefault="00404981" w:rsidP="00404981">
      <w:pPr>
        <w:spacing w:after="0" w:line="480" w:lineRule="auto"/>
        <w:rPr>
          <w:rFonts w:ascii="Times New Roman" w:eastAsia="Times New Roman" w:hAnsi="Times New Roman" w:cs="Times New Roman"/>
          <w:iCs/>
          <w:color w:val="000000"/>
          <w:sz w:val="24"/>
          <w:szCs w:val="24"/>
          <w:shd w:val="clear" w:color="auto" w:fill="FFFFFF"/>
        </w:rPr>
      </w:pPr>
      <w:r w:rsidRPr="00404981">
        <w:rPr>
          <w:rFonts w:ascii="Times New Roman" w:eastAsia="Times New Roman" w:hAnsi="Times New Roman" w:cs="Times New Roman"/>
          <w:iCs/>
          <w:color w:val="000000"/>
          <w:sz w:val="24"/>
          <w:szCs w:val="24"/>
          <w:shd w:val="clear" w:color="auto" w:fill="FFFFFF"/>
        </w:rPr>
        <w:t>19 SECTION 6. All laws in conflict with this legislation are hereby declared null and void.</w:t>
      </w:r>
    </w:p>
    <w:sectPr w:rsidR="00404981" w:rsidRPr="00404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0A06"/>
    <w:multiLevelType w:val="multilevel"/>
    <w:tmpl w:val="55D07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0"/>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B5"/>
    <w:rsid w:val="001F0A1F"/>
    <w:rsid w:val="00404981"/>
    <w:rsid w:val="004F37E9"/>
    <w:rsid w:val="00605B5B"/>
    <w:rsid w:val="008D43B5"/>
    <w:rsid w:val="009650FE"/>
    <w:rsid w:val="00B1224C"/>
    <w:rsid w:val="00C52B0A"/>
    <w:rsid w:val="00E0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548DF-647B-44D0-B9BC-55837FE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0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95794792">
      <w:bodyDiv w:val="1"/>
      <w:marLeft w:val="0"/>
      <w:marRight w:val="0"/>
      <w:marTop w:val="0"/>
      <w:marBottom w:val="0"/>
      <w:divBdr>
        <w:top w:val="none" w:sz="0" w:space="0" w:color="auto"/>
        <w:left w:val="none" w:sz="0" w:space="0" w:color="auto"/>
        <w:bottom w:val="none" w:sz="0" w:space="0" w:color="auto"/>
        <w:right w:val="none" w:sz="0" w:space="0" w:color="auto"/>
      </w:divBdr>
    </w:div>
    <w:div w:id="531264286">
      <w:bodyDiv w:val="1"/>
      <w:marLeft w:val="0"/>
      <w:marRight w:val="0"/>
      <w:marTop w:val="0"/>
      <w:marBottom w:val="0"/>
      <w:divBdr>
        <w:top w:val="none" w:sz="0" w:space="0" w:color="auto"/>
        <w:left w:val="none" w:sz="0" w:space="0" w:color="auto"/>
        <w:bottom w:val="none" w:sz="0" w:space="0" w:color="auto"/>
        <w:right w:val="none" w:sz="0" w:space="0" w:color="auto"/>
      </w:divBdr>
    </w:div>
    <w:div w:id="568538852">
      <w:bodyDiv w:val="1"/>
      <w:marLeft w:val="0"/>
      <w:marRight w:val="0"/>
      <w:marTop w:val="0"/>
      <w:marBottom w:val="0"/>
      <w:divBdr>
        <w:top w:val="none" w:sz="0" w:space="0" w:color="auto"/>
        <w:left w:val="none" w:sz="0" w:space="0" w:color="auto"/>
        <w:bottom w:val="none" w:sz="0" w:space="0" w:color="auto"/>
        <w:right w:val="none" w:sz="0" w:space="0" w:color="auto"/>
      </w:divBdr>
    </w:div>
    <w:div w:id="828714728">
      <w:bodyDiv w:val="1"/>
      <w:marLeft w:val="0"/>
      <w:marRight w:val="0"/>
      <w:marTop w:val="0"/>
      <w:marBottom w:val="0"/>
      <w:divBdr>
        <w:top w:val="none" w:sz="0" w:space="0" w:color="auto"/>
        <w:left w:val="none" w:sz="0" w:space="0" w:color="auto"/>
        <w:bottom w:val="none" w:sz="0" w:space="0" w:color="auto"/>
        <w:right w:val="none" w:sz="0" w:space="0" w:color="auto"/>
      </w:divBdr>
    </w:div>
    <w:div w:id="1016620325">
      <w:bodyDiv w:val="1"/>
      <w:marLeft w:val="0"/>
      <w:marRight w:val="0"/>
      <w:marTop w:val="0"/>
      <w:marBottom w:val="0"/>
      <w:divBdr>
        <w:top w:val="none" w:sz="0" w:space="0" w:color="auto"/>
        <w:left w:val="none" w:sz="0" w:space="0" w:color="auto"/>
        <w:bottom w:val="none" w:sz="0" w:space="0" w:color="auto"/>
        <w:right w:val="none" w:sz="0" w:space="0" w:color="auto"/>
      </w:divBdr>
    </w:div>
    <w:div w:id="1333029078">
      <w:bodyDiv w:val="1"/>
      <w:marLeft w:val="0"/>
      <w:marRight w:val="0"/>
      <w:marTop w:val="0"/>
      <w:marBottom w:val="0"/>
      <w:divBdr>
        <w:top w:val="none" w:sz="0" w:space="0" w:color="auto"/>
        <w:left w:val="none" w:sz="0" w:space="0" w:color="auto"/>
        <w:bottom w:val="none" w:sz="0" w:space="0" w:color="auto"/>
        <w:right w:val="none" w:sz="0" w:space="0" w:color="auto"/>
      </w:divBdr>
    </w:div>
    <w:div w:id="20519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Torres</dc:creator>
  <cp:keywords/>
  <dc:description/>
  <cp:lastModifiedBy>Bill Torres</cp:lastModifiedBy>
  <cp:revision>8</cp:revision>
  <dcterms:created xsi:type="dcterms:W3CDTF">2021-11-07T21:46:00Z</dcterms:created>
  <dcterms:modified xsi:type="dcterms:W3CDTF">2021-11-07T22:16:00Z</dcterms:modified>
</cp:coreProperties>
</file>