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E3173" w:rsidRDefault="00F61497">
      <w:pPr>
        <w:jc w:val="center"/>
        <w:rPr>
          <w:rFonts w:ascii="Oswald Regular" w:eastAsia="Oswald Regular" w:hAnsi="Oswald Regular" w:cs="Oswald Regular"/>
          <w:sz w:val="72"/>
          <w:szCs w:val="72"/>
        </w:rPr>
      </w:pPr>
      <w:r>
        <w:rPr>
          <w:rFonts w:ascii="Oswald Regular" w:eastAsia="Oswald Regular" w:hAnsi="Oswald Regular" w:cs="Oswald Regular"/>
          <w:sz w:val="72"/>
          <w:szCs w:val="72"/>
        </w:rPr>
        <w:t>2021 KANSAS DEBATE CLASSIC</w:t>
      </w:r>
    </w:p>
    <w:p w14:paraId="00000002" w14:textId="77777777" w:rsidR="008E3173" w:rsidRDefault="00F61497">
      <w:pPr>
        <w:jc w:val="center"/>
        <w:rPr>
          <w:rFonts w:ascii="Comfortaa Regular" w:eastAsia="Comfortaa Regular" w:hAnsi="Comfortaa Regular" w:cs="Comfortaa Regular"/>
          <w:sz w:val="28"/>
          <w:szCs w:val="28"/>
        </w:rPr>
      </w:pPr>
      <w:r>
        <w:rPr>
          <w:rFonts w:ascii="Comfortaa Regular" w:eastAsia="Comfortaa Regular" w:hAnsi="Comfortaa Regular" w:cs="Comfortaa Regular"/>
          <w:sz w:val="28"/>
          <w:szCs w:val="28"/>
        </w:rPr>
        <w:t>Empowering students through traditional debate…</w:t>
      </w:r>
    </w:p>
    <w:p w14:paraId="00000003" w14:textId="77777777" w:rsidR="008E3173" w:rsidRDefault="008E3173"/>
    <w:p w14:paraId="00000004" w14:textId="77777777" w:rsidR="008E3173" w:rsidRDefault="00F61497">
      <w:r>
        <w:t>You and your team are cordially invited to the virtual Kansas Debate Classic (</w:t>
      </w:r>
      <w:proofErr w:type="gramStart"/>
      <w:r>
        <w:t>KDC)  held</w:t>
      </w:r>
      <w:proofErr w:type="gramEnd"/>
      <w:r>
        <w:t xml:space="preserve"> January 8th and 9th, 2021. This event celebrates </w:t>
      </w:r>
      <w:proofErr w:type="gramStart"/>
      <w:r>
        <w:t>the vast majority of</w:t>
      </w:r>
      <w:proofErr w:type="gramEnd"/>
      <w:r>
        <w:t xml:space="preserve"> Kansas high school debaters by crowning a traditional policy debate champion across all classific</w:t>
      </w:r>
      <w:r>
        <w:t xml:space="preserve">ations. Kansas programs who uphold the principles of traditional policy debate are encouraged to attend. Registration will open up on December 1st at </w:t>
      </w:r>
      <w:proofErr w:type="gramStart"/>
      <w:r>
        <w:t>5pm, and</w:t>
      </w:r>
      <w:proofErr w:type="gramEnd"/>
      <w:r>
        <w:t xml:space="preserve"> will close December 21st at 5pm. </w:t>
      </w:r>
    </w:p>
    <w:p w14:paraId="00000005" w14:textId="77777777" w:rsidR="008E3173" w:rsidRDefault="008E3173"/>
    <w:p w14:paraId="00000006" w14:textId="77777777" w:rsidR="008E3173" w:rsidRDefault="00F61497">
      <w:pPr>
        <w:rPr>
          <w:b/>
        </w:rPr>
      </w:pPr>
      <w:r>
        <w:rPr>
          <w:b/>
        </w:rPr>
        <w:t>Qualifications:</w:t>
      </w:r>
    </w:p>
    <w:p w14:paraId="00000007" w14:textId="77777777" w:rsidR="008E3173" w:rsidRDefault="00F61497">
      <w:r>
        <w:t>Individual students who wish to attend must me</w:t>
      </w:r>
      <w:r>
        <w:t xml:space="preserve">et the following qualification standards: 60% win/loss (or higher) at 4 (or more) tournaments in the top division above the novice/JV level, or in the open division at DCI qualifying tournaments. No more than 4 teams from each school may enter the KDC. </w:t>
      </w:r>
    </w:p>
    <w:p w14:paraId="00000008" w14:textId="77777777" w:rsidR="008E3173" w:rsidRDefault="008E3173"/>
    <w:p w14:paraId="00000009" w14:textId="77777777" w:rsidR="008E3173" w:rsidRDefault="00F61497">
      <w:pPr>
        <w:rPr>
          <w:b/>
        </w:rPr>
      </w:pPr>
      <w:r>
        <w:rPr>
          <w:b/>
        </w:rPr>
        <w:t>J</w:t>
      </w:r>
      <w:r>
        <w:rPr>
          <w:b/>
        </w:rPr>
        <w:t>udging:</w:t>
      </w:r>
    </w:p>
    <w:p w14:paraId="0000000A" w14:textId="77777777" w:rsidR="008E3173" w:rsidRDefault="00F61497">
      <w:r>
        <w:t>Schools will be required to bring 1 judge for every two teams. The committee reserves the right to utilize community judges, including a “celebrity” (</w:t>
      </w:r>
      <w:proofErr w:type="gramStart"/>
      <w:r>
        <w:t>policy-makers</w:t>
      </w:r>
      <w:proofErr w:type="gramEnd"/>
      <w:r>
        <w:t xml:space="preserve"> and former coaches) pool for out-rounds, who are experienced in traditional debate p</w:t>
      </w:r>
      <w:r>
        <w:t xml:space="preserve">ractices. </w:t>
      </w:r>
    </w:p>
    <w:p w14:paraId="0000000B" w14:textId="77777777" w:rsidR="008E3173" w:rsidRDefault="008E3173"/>
    <w:p w14:paraId="0000000C" w14:textId="77777777" w:rsidR="008E3173" w:rsidRDefault="00F61497">
      <w:pPr>
        <w:rPr>
          <w:b/>
        </w:rPr>
      </w:pPr>
      <w:r>
        <w:rPr>
          <w:b/>
        </w:rPr>
        <w:t xml:space="preserve">Qualifications: </w:t>
      </w:r>
    </w:p>
    <w:p w14:paraId="0000000D" w14:textId="77777777" w:rsidR="008E3173" w:rsidRDefault="00F61497">
      <w:r>
        <w:t xml:space="preserve">Judges are encouraged in making decisions to keep in mind the following definition of traditional debate: “Debates should focus around the policy implications of </w:t>
      </w:r>
      <w:proofErr w:type="gramStart"/>
      <w:r>
        <w:t>plans  attached</w:t>
      </w:r>
      <w:proofErr w:type="gramEnd"/>
      <w:r>
        <w:t xml:space="preserve"> to the resolution in a moderately conversational </w:t>
      </w:r>
      <w:r>
        <w:t xml:space="preserve">pace.”  Coaches should carefully consider their judge choices, bringing individuals they would want to critique their own debaters who engage in a traditional style. </w:t>
      </w:r>
      <w:proofErr w:type="gramStart"/>
      <w:r>
        <w:t>This criteria</w:t>
      </w:r>
      <w:proofErr w:type="gramEnd"/>
      <w:r>
        <w:t xml:space="preserve"> includes: (1) lay judges: defined as people with no competitive debate exper</w:t>
      </w:r>
      <w:r>
        <w:t>ience, though they may have judged before. Example: a parent who has previously judged. (2) Former traditional high school debaters/coaches in tune with the vision of this tournament. (3) Head or assistant coaches. Lastly, in line with KSHSAA state champio</w:t>
      </w:r>
      <w:r>
        <w:t>nship rules, no judges should be in their first year out of high school.</w:t>
      </w:r>
    </w:p>
    <w:p w14:paraId="0000000E" w14:textId="77777777" w:rsidR="008E3173" w:rsidRDefault="008E3173"/>
    <w:p w14:paraId="0000000F" w14:textId="77777777" w:rsidR="008E3173" w:rsidRDefault="00F61497">
      <w:pPr>
        <w:rPr>
          <w:b/>
        </w:rPr>
      </w:pPr>
      <w:r>
        <w:rPr>
          <w:b/>
        </w:rPr>
        <w:t>Fees and Awards:</w:t>
      </w:r>
    </w:p>
    <w:p w14:paraId="00000010" w14:textId="4895E909" w:rsidR="008E3173" w:rsidRDefault="00F61497">
      <w:r>
        <w:t>Fees will be $4</w:t>
      </w:r>
      <w:r>
        <w:t xml:space="preserve">0 per entry. In addition to out-rounds participants, every student will receive a </w:t>
      </w:r>
    </w:p>
    <w:p w14:paraId="00000011" w14:textId="77777777" w:rsidR="008E3173" w:rsidRDefault="00F61497">
      <w:r>
        <w:t>custom medal. Additional awards include speaker awards, out-round p</w:t>
      </w:r>
      <w:r>
        <w:t xml:space="preserve">laques, </w:t>
      </w:r>
    </w:p>
    <w:p w14:paraId="00000012" w14:textId="77777777" w:rsidR="008E3173" w:rsidRDefault="00F61497">
      <w:r>
        <w:t>and an engravable traveling trophy to the tournament victor.</w:t>
      </w:r>
    </w:p>
    <w:p w14:paraId="00000013" w14:textId="77777777" w:rsidR="008E3173" w:rsidRDefault="008E3173"/>
    <w:p w14:paraId="00000014" w14:textId="77777777" w:rsidR="008E3173" w:rsidRDefault="00F61497">
      <w:pPr>
        <w:rPr>
          <w:b/>
        </w:rPr>
      </w:pPr>
      <w:r>
        <w:rPr>
          <w:b/>
        </w:rPr>
        <w:t>Format &amp; Logistics:</w:t>
      </w:r>
    </w:p>
    <w:p w14:paraId="00000015" w14:textId="77777777" w:rsidR="008E3173" w:rsidRDefault="00F61497">
      <w:commentRangeStart w:id="0"/>
      <w:r>
        <w:rPr>
          <w:highlight w:val="cyan"/>
        </w:rPr>
        <w:t>Open tab, 6 preliminary debates (3 Friday), followed by paneled out-rounds where all 4-2’s or better will clear to at least a partial elimination debate</w:t>
      </w:r>
      <w:r>
        <w:t xml:space="preserve">. </w:t>
      </w:r>
      <w:commentRangeEnd w:id="0"/>
      <w:r>
        <w:commentReference w:id="0"/>
      </w:r>
      <w:r>
        <w:t>The topi</w:t>
      </w:r>
      <w:r>
        <w:t xml:space="preserve">c will be this year’s debate resolution. All KSHSAA rules apply. </w:t>
      </w:r>
    </w:p>
    <w:p w14:paraId="00000016" w14:textId="77777777" w:rsidR="008E3173" w:rsidRDefault="008E3173"/>
    <w:p w14:paraId="00000017" w14:textId="77777777" w:rsidR="008E3173" w:rsidRDefault="00F61497">
      <w:pPr>
        <w:rPr>
          <w:b/>
        </w:rPr>
      </w:pPr>
      <w:r>
        <w:rPr>
          <w:b/>
        </w:rPr>
        <w:t>Administration:</w:t>
      </w:r>
      <w:bookmarkStart w:id="1" w:name="_GoBack"/>
      <w:bookmarkEnd w:id="1"/>
    </w:p>
    <w:p w14:paraId="00000018" w14:textId="77777777" w:rsidR="008E3173" w:rsidRDefault="00F61497">
      <w:r>
        <w:lastRenderedPageBreak/>
        <w:t>The committee responsible for administering the KDC consists of 5 members: Megan Hagaman (Salina South HS), Melissa Newton Loepp (Hutchinson HS), Tammy Unruh (Moundridge HS)</w:t>
      </w:r>
      <w:r>
        <w:t xml:space="preserve">, Steve Harrell (Tonganoxie HS), and Mike Harris (Wichita East HS). </w:t>
      </w:r>
    </w:p>
    <w:p w14:paraId="00000019" w14:textId="77777777" w:rsidR="008E3173" w:rsidRDefault="008E3173"/>
    <w:p w14:paraId="0000001A" w14:textId="77777777" w:rsidR="008E3173" w:rsidRDefault="00F61497">
      <w:r>
        <w:t xml:space="preserve">We look forward to seeing you and your students in January! If you have any further questions, please feel free to contact any of the standing committee members. </w:t>
      </w:r>
    </w:p>
    <w:p w14:paraId="0000001B" w14:textId="77777777" w:rsidR="008E3173" w:rsidRDefault="00F61497"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0000001C" w14:textId="77777777" w:rsidR="008E3173" w:rsidRDefault="008E3173"/>
    <w:p w14:paraId="0000001D" w14:textId="77777777" w:rsidR="008E3173" w:rsidRDefault="008E3173"/>
    <w:sectPr w:rsidR="008E3173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elissa Ann Hathaway Newton Loepp" w:date="2020-12-01T21:06:00Z" w:initials="">
    <w:p w14:paraId="0000001E" w14:textId="77777777" w:rsidR="008E3173" w:rsidRDefault="00F61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1E" w16cid:durableId="23A01B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 Regular">
    <w:charset w:val="00"/>
    <w:family w:val="auto"/>
    <w:pitch w:val="default"/>
  </w:font>
  <w:font w:name="Comfortaa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73"/>
    <w:rsid w:val="008E3173"/>
    <w:rsid w:val="00F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9735"/>
  <w15:docId w15:val="{414C5A3F-AF0B-4D5F-A867-40BDCA57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>Wichita Public Schools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Harris (East)</cp:lastModifiedBy>
  <cp:revision>2</cp:revision>
  <dcterms:created xsi:type="dcterms:W3CDTF">2021-01-06T17:21:00Z</dcterms:created>
  <dcterms:modified xsi:type="dcterms:W3CDTF">2021-01-06T17:22:00Z</dcterms:modified>
</cp:coreProperties>
</file>