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9A" w:rsidRPr="0033189A" w:rsidRDefault="0033189A" w:rsidP="0033189A">
      <w:pPr>
        <w:rPr>
          <w:sz w:val="22"/>
        </w:rPr>
      </w:pPr>
      <w:r w:rsidRPr="0033189A">
        <w:rPr>
          <w:sz w:val="22"/>
        </w:rPr>
        <w:t>Dear Fellow Coaches,</w:t>
      </w:r>
    </w:p>
    <w:p w:rsidR="0033189A" w:rsidRPr="0033189A" w:rsidRDefault="0033189A" w:rsidP="0033189A">
      <w:pPr>
        <w:rPr>
          <w:sz w:val="22"/>
        </w:rPr>
      </w:pPr>
    </w:p>
    <w:p w:rsidR="0033189A" w:rsidRPr="0033189A" w:rsidRDefault="0033189A" w:rsidP="0033189A">
      <w:pPr>
        <w:rPr>
          <w:sz w:val="22"/>
        </w:rPr>
      </w:pPr>
      <w:r w:rsidRPr="0033189A">
        <w:rPr>
          <w:sz w:val="22"/>
        </w:rPr>
        <w:t xml:space="preserve">     Your competitive speech  and  debate  team  is  invited  to  attend a tournament  for  our  novice team members to  try out the tournament environment,  our  varsity team members  to  earn service points  for  judging,  and  our  parents  to  witness the events offered.  The Thunder Ridge Titan Tumble tournament will be held October 24, 2019, Saturday at Thunder Ridge High School from 8:00 am to 3:00 pm.</w:t>
      </w:r>
    </w:p>
    <w:p w:rsidR="0033189A" w:rsidRPr="0033189A" w:rsidRDefault="0033189A" w:rsidP="0033189A">
      <w:pPr>
        <w:rPr>
          <w:sz w:val="22"/>
        </w:rPr>
      </w:pPr>
    </w:p>
    <w:p w:rsidR="0033189A" w:rsidRPr="0033189A" w:rsidRDefault="0033189A" w:rsidP="0033189A">
      <w:pPr>
        <w:rPr>
          <w:sz w:val="22"/>
        </w:rPr>
      </w:pPr>
      <w:r w:rsidRPr="0033189A">
        <w:rPr>
          <w:sz w:val="22"/>
        </w:rPr>
        <w:t>This is not a virtual tournament. COVID 19 restrictions will be in place and we expect EVERYONE to follow these regulations. Everyone will be informed of these restrictions prior to the tournament.</w:t>
      </w:r>
    </w:p>
    <w:p w:rsidR="0033189A" w:rsidRPr="0033189A" w:rsidRDefault="0033189A" w:rsidP="0033189A">
      <w:pPr>
        <w:rPr>
          <w:sz w:val="22"/>
        </w:rPr>
      </w:pPr>
    </w:p>
    <w:p w:rsidR="0033189A" w:rsidRDefault="0033189A" w:rsidP="0033189A">
      <w:pPr>
        <w:rPr>
          <w:sz w:val="22"/>
        </w:rPr>
      </w:pPr>
      <w:r w:rsidRPr="0033189A">
        <w:rPr>
          <w:b/>
          <w:sz w:val="22"/>
        </w:rPr>
        <w:t xml:space="preserve">     Events</w:t>
      </w:r>
      <w:r w:rsidRPr="0033189A">
        <w:rPr>
          <w:sz w:val="22"/>
        </w:rPr>
        <w:t xml:space="preserve"> </w:t>
      </w:r>
      <w:proofErr w:type="gramStart"/>
      <w:r w:rsidRPr="0033189A">
        <w:rPr>
          <w:sz w:val="22"/>
        </w:rPr>
        <w:t>--  Novice</w:t>
      </w:r>
      <w:proofErr w:type="gramEnd"/>
      <w:r w:rsidRPr="0033189A">
        <w:rPr>
          <w:sz w:val="22"/>
        </w:rPr>
        <w:t xml:space="preserve"> debaters  are  invited  to  participate in World Schools Debate  and one speech event.  Speech events will be Prepared Retold Story (5 </w:t>
      </w:r>
      <w:proofErr w:type="spellStart"/>
      <w:r w:rsidRPr="0033189A">
        <w:rPr>
          <w:sz w:val="22"/>
        </w:rPr>
        <w:t>mins</w:t>
      </w:r>
      <w:proofErr w:type="spellEnd"/>
      <w:proofErr w:type="gramStart"/>
      <w:r w:rsidRPr="0033189A">
        <w:rPr>
          <w:sz w:val="22"/>
        </w:rPr>
        <w:t>) ,</w:t>
      </w:r>
      <w:proofErr w:type="gramEnd"/>
      <w:r w:rsidRPr="0033189A">
        <w:rPr>
          <w:sz w:val="22"/>
        </w:rPr>
        <w:t xml:space="preserve"> Informative Speaking (5 </w:t>
      </w:r>
      <w:proofErr w:type="spellStart"/>
      <w:r w:rsidRPr="0033189A">
        <w:rPr>
          <w:sz w:val="22"/>
        </w:rPr>
        <w:t>mins</w:t>
      </w:r>
      <w:proofErr w:type="spellEnd"/>
      <w:r w:rsidRPr="0033189A">
        <w:rPr>
          <w:sz w:val="22"/>
        </w:rPr>
        <w:t xml:space="preserve">), and prepared Extemporaneous Speaking (5 </w:t>
      </w:r>
      <w:proofErr w:type="spellStart"/>
      <w:r w:rsidRPr="0033189A">
        <w:rPr>
          <w:sz w:val="22"/>
        </w:rPr>
        <w:t>mins</w:t>
      </w:r>
      <w:proofErr w:type="spellEnd"/>
      <w:r w:rsidRPr="0033189A">
        <w:rPr>
          <w:sz w:val="22"/>
        </w:rPr>
        <w:t>).</w:t>
      </w:r>
    </w:p>
    <w:p w:rsidR="0033189A" w:rsidRPr="0033189A" w:rsidRDefault="0033189A" w:rsidP="0033189A">
      <w:pPr>
        <w:rPr>
          <w:sz w:val="22"/>
        </w:rPr>
      </w:pPr>
      <w:bookmarkStart w:id="0" w:name="_GoBack"/>
      <w:bookmarkEnd w:id="0"/>
    </w:p>
    <w:p w:rsidR="0033189A" w:rsidRPr="0033189A" w:rsidRDefault="0033189A" w:rsidP="0033189A">
      <w:pPr>
        <w:rPr>
          <w:b/>
          <w:sz w:val="22"/>
        </w:rPr>
      </w:pPr>
      <w:r w:rsidRPr="0033189A">
        <w:rPr>
          <w:sz w:val="22"/>
        </w:rPr>
        <w:tab/>
      </w:r>
      <w:proofErr w:type="gramStart"/>
      <w:r w:rsidRPr="0033189A">
        <w:rPr>
          <w:b/>
          <w:sz w:val="22"/>
        </w:rPr>
        <w:t>Schedule  --</w:t>
      </w:r>
      <w:proofErr w:type="gramEnd"/>
      <w:r w:rsidRPr="0033189A">
        <w:rPr>
          <w:b/>
          <w:sz w:val="22"/>
        </w:rPr>
        <w:t xml:space="preserve">   </w:t>
      </w:r>
    </w:p>
    <w:p w:rsidR="0033189A" w:rsidRPr="0033189A" w:rsidRDefault="0033189A" w:rsidP="0033189A">
      <w:pPr>
        <w:rPr>
          <w:sz w:val="22"/>
        </w:rPr>
      </w:pPr>
      <w:r w:rsidRPr="0033189A">
        <w:rPr>
          <w:sz w:val="22"/>
        </w:rPr>
        <w:tab/>
        <w:t xml:space="preserve">8:00 am   </w:t>
      </w:r>
      <w:r w:rsidRPr="0033189A">
        <w:rPr>
          <w:sz w:val="22"/>
        </w:rPr>
        <w:tab/>
        <w:t>Arrive at Thunder Ridge</w:t>
      </w:r>
    </w:p>
    <w:p w:rsidR="0033189A" w:rsidRPr="0033189A" w:rsidRDefault="0033189A" w:rsidP="0033189A">
      <w:pPr>
        <w:rPr>
          <w:sz w:val="22"/>
        </w:rPr>
      </w:pPr>
      <w:r w:rsidRPr="0033189A">
        <w:rPr>
          <w:sz w:val="22"/>
        </w:rPr>
        <w:tab/>
        <w:t>8:15 am</w:t>
      </w:r>
      <w:r w:rsidRPr="0033189A">
        <w:rPr>
          <w:sz w:val="22"/>
        </w:rPr>
        <w:tab/>
        <w:t>Round One Debate</w:t>
      </w:r>
      <w:r w:rsidRPr="0033189A">
        <w:rPr>
          <w:sz w:val="22"/>
        </w:rPr>
        <w:tab/>
      </w:r>
      <w:r w:rsidRPr="0033189A">
        <w:rPr>
          <w:sz w:val="22"/>
        </w:rPr>
        <w:tab/>
      </w:r>
    </w:p>
    <w:p w:rsidR="0033189A" w:rsidRPr="0033189A" w:rsidRDefault="0033189A" w:rsidP="0033189A">
      <w:pPr>
        <w:rPr>
          <w:sz w:val="22"/>
        </w:rPr>
      </w:pPr>
      <w:r w:rsidRPr="0033189A">
        <w:rPr>
          <w:sz w:val="22"/>
        </w:rPr>
        <w:tab/>
        <w:t>9:00 am</w:t>
      </w:r>
      <w:r w:rsidRPr="0033189A">
        <w:rPr>
          <w:sz w:val="22"/>
        </w:rPr>
        <w:tab/>
        <w:t>Round Two Debate</w:t>
      </w:r>
      <w:r w:rsidRPr="0033189A">
        <w:rPr>
          <w:sz w:val="22"/>
        </w:rPr>
        <w:tab/>
      </w:r>
      <w:r w:rsidRPr="0033189A">
        <w:rPr>
          <w:sz w:val="22"/>
        </w:rPr>
        <w:tab/>
      </w:r>
    </w:p>
    <w:p w:rsidR="0033189A" w:rsidRPr="0033189A" w:rsidRDefault="0033189A" w:rsidP="0033189A">
      <w:pPr>
        <w:ind w:firstLine="720"/>
        <w:rPr>
          <w:sz w:val="22"/>
        </w:rPr>
      </w:pPr>
      <w:r w:rsidRPr="0033189A">
        <w:rPr>
          <w:sz w:val="22"/>
        </w:rPr>
        <w:t xml:space="preserve">9:45 am   </w:t>
      </w:r>
      <w:r w:rsidRPr="0033189A">
        <w:rPr>
          <w:sz w:val="22"/>
        </w:rPr>
        <w:tab/>
        <w:t>Round Three Debate</w:t>
      </w:r>
      <w:r w:rsidRPr="0033189A">
        <w:rPr>
          <w:sz w:val="22"/>
        </w:rPr>
        <w:tab/>
      </w:r>
    </w:p>
    <w:p w:rsidR="0033189A" w:rsidRPr="0033189A" w:rsidRDefault="0033189A" w:rsidP="0033189A">
      <w:pPr>
        <w:rPr>
          <w:sz w:val="22"/>
        </w:rPr>
      </w:pPr>
      <w:r w:rsidRPr="0033189A">
        <w:rPr>
          <w:sz w:val="22"/>
        </w:rPr>
        <w:t xml:space="preserve">          </w:t>
      </w:r>
      <w:r w:rsidRPr="0033189A">
        <w:rPr>
          <w:sz w:val="22"/>
        </w:rPr>
        <w:tab/>
        <w:t xml:space="preserve">10:30 am  </w:t>
      </w:r>
      <w:r w:rsidRPr="0033189A">
        <w:rPr>
          <w:sz w:val="22"/>
        </w:rPr>
        <w:tab/>
        <w:t>Round Four Debate</w:t>
      </w:r>
      <w:r w:rsidRPr="0033189A">
        <w:rPr>
          <w:sz w:val="22"/>
        </w:rPr>
        <w:tab/>
      </w:r>
    </w:p>
    <w:p w:rsidR="0033189A" w:rsidRPr="0033189A" w:rsidRDefault="0033189A" w:rsidP="0033189A">
      <w:pPr>
        <w:rPr>
          <w:sz w:val="22"/>
        </w:rPr>
      </w:pPr>
      <w:r w:rsidRPr="0033189A">
        <w:rPr>
          <w:sz w:val="22"/>
        </w:rPr>
        <w:t xml:space="preserve">          </w:t>
      </w:r>
      <w:r w:rsidRPr="0033189A">
        <w:rPr>
          <w:sz w:val="22"/>
        </w:rPr>
        <w:tab/>
        <w:t>11:15 am to 11:45 am    Lunch</w:t>
      </w:r>
    </w:p>
    <w:p w:rsidR="0033189A" w:rsidRPr="0033189A" w:rsidRDefault="0033189A" w:rsidP="0033189A">
      <w:pPr>
        <w:rPr>
          <w:sz w:val="22"/>
        </w:rPr>
      </w:pPr>
      <w:r w:rsidRPr="0033189A">
        <w:rPr>
          <w:sz w:val="22"/>
        </w:rPr>
        <w:tab/>
        <w:t xml:space="preserve">11:45 am         </w:t>
      </w:r>
      <w:r w:rsidRPr="0033189A">
        <w:rPr>
          <w:sz w:val="22"/>
        </w:rPr>
        <w:tab/>
        <w:t xml:space="preserve">Round One Speech  </w:t>
      </w:r>
    </w:p>
    <w:p w:rsidR="0033189A" w:rsidRPr="0033189A" w:rsidRDefault="0033189A" w:rsidP="0033189A">
      <w:pPr>
        <w:ind w:firstLine="720"/>
        <w:rPr>
          <w:sz w:val="22"/>
        </w:rPr>
      </w:pPr>
      <w:r w:rsidRPr="0033189A">
        <w:rPr>
          <w:sz w:val="22"/>
        </w:rPr>
        <w:t xml:space="preserve">12:30 pm    </w:t>
      </w:r>
      <w:r w:rsidRPr="0033189A">
        <w:rPr>
          <w:sz w:val="22"/>
        </w:rPr>
        <w:tab/>
        <w:t xml:space="preserve">Round Two Speech  </w:t>
      </w:r>
    </w:p>
    <w:p w:rsidR="0033189A" w:rsidRPr="0033189A" w:rsidRDefault="0033189A" w:rsidP="0033189A">
      <w:pPr>
        <w:ind w:firstLine="720"/>
        <w:rPr>
          <w:sz w:val="22"/>
        </w:rPr>
      </w:pPr>
      <w:r w:rsidRPr="0033189A">
        <w:rPr>
          <w:sz w:val="22"/>
        </w:rPr>
        <w:t xml:space="preserve">1:15 pm   </w:t>
      </w:r>
      <w:r w:rsidRPr="0033189A">
        <w:rPr>
          <w:sz w:val="22"/>
        </w:rPr>
        <w:tab/>
        <w:t xml:space="preserve">Round Three Speech </w:t>
      </w:r>
    </w:p>
    <w:p w:rsidR="0033189A" w:rsidRPr="0033189A" w:rsidRDefault="0033189A" w:rsidP="0033189A">
      <w:pPr>
        <w:ind w:firstLine="720"/>
        <w:rPr>
          <w:sz w:val="22"/>
        </w:rPr>
      </w:pPr>
      <w:r w:rsidRPr="0033189A">
        <w:rPr>
          <w:sz w:val="22"/>
        </w:rPr>
        <w:t xml:space="preserve">2:00 pm </w:t>
      </w:r>
      <w:r w:rsidRPr="0033189A">
        <w:rPr>
          <w:sz w:val="22"/>
        </w:rPr>
        <w:tab/>
        <w:t>Round Four Speech</w:t>
      </w:r>
    </w:p>
    <w:p w:rsidR="0033189A" w:rsidRPr="0033189A" w:rsidRDefault="0033189A" w:rsidP="0033189A">
      <w:pPr>
        <w:ind w:firstLine="720"/>
        <w:rPr>
          <w:sz w:val="22"/>
        </w:rPr>
      </w:pPr>
      <w:r w:rsidRPr="0033189A">
        <w:rPr>
          <w:sz w:val="22"/>
        </w:rPr>
        <w:t xml:space="preserve">2:45 pm           </w:t>
      </w:r>
      <w:r w:rsidRPr="0033189A">
        <w:rPr>
          <w:sz w:val="22"/>
        </w:rPr>
        <w:tab/>
        <w:t xml:space="preserve">Celebrate survival and awards </w:t>
      </w:r>
    </w:p>
    <w:p w:rsidR="0033189A" w:rsidRPr="0033189A" w:rsidRDefault="0033189A" w:rsidP="0033189A">
      <w:pPr>
        <w:rPr>
          <w:sz w:val="22"/>
        </w:rPr>
      </w:pPr>
    </w:p>
    <w:p w:rsidR="0033189A" w:rsidRPr="0033189A" w:rsidRDefault="0033189A" w:rsidP="0033189A">
      <w:pPr>
        <w:rPr>
          <w:sz w:val="22"/>
        </w:rPr>
      </w:pPr>
      <w:r w:rsidRPr="0033189A">
        <w:rPr>
          <w:b/>
          <w:sz w:val="22"/>
        </w:rPr>
        <w:t>Our goal</w:t>
      </w:r>
      <w:r w:rsidRPr="0033189A">
        <w:rPr>
          <w:sz w:val="22"/>
        </w:rPr>
        <w:t xml:space="preserve"> is for each competitor to reach the 25 points needed for NSDA membership.</w:t>
      </w:r>
    </w:p>
    <w:p w:rsidR="0033189A" w:rsidRPr="0033189A" w:rsidRDefault="0033189A" w:rsidP="0033189A">
      <w:pPr>
        <w:rPr>
          <w:sz w:val="22"/>
        </w:rPr>
      </w:pPr>
    </w:p>
    <w:p w:rsidR="0033189A" w:rsidRPr="0033189A" w:rsidRDefault="0033189A" w:rsidP="0033189A">
      <w:pPr>
        <w:rPr>
          <w:sz w:val="22"/>
        </w:rPr>
      </w:pPr>
      <w:r w:rsidRPr="0033189A">
        <w:rPr>
          <w:b/>
          <w:sz w:val="22"/>
        </w:rPr>
        <w:t>Judges.</w:t>
      </w:r>
      <w:r w:rsidRPr="0033189A">
        <w:rPr>
          <w:sz w:val="22"/>
        </w:rPr>
        <w:t xml:space="preserve">  We need judges.  Please bring your varsity debaters with degrees of excellence or higher to judge.  They will receive service points for judging.</w:t>
      </w:r>
    </w:p>
    <w:p w:rsidR="0033189A" w:rsidRPr="0033189A" w:rsidRDefault="0033189A" w:rsidP="0033189A">
      <w:pPr>
        <w:rPr>
          <w:sz w:val="22"/>
        </w:rPr>
      </w:pPr>
    </w:p>
    <w:p w:rsidR="0033189A" w:rsidRPr="0033189A" w:rsidRDefault="0033189A" w:rsidP="0033189A">
      <w:pPr>
        <w:rPr>
          <w:sz w:val="22"/>
        </w:rPr>
      </w:pPr>
      <w:proofErr w:type="gramStart"/>
      <w:r w:rsidRPr="0033189A">
        <w:rPr>
          <w:b/>
          <w:sz w:val="22"/>
        </w:rPr>
        <w:t>Lunch</w:t>
      </w:r>
      <w:r w:rsidRPr="0033189A">
        <w:rPr>
          <w:sz w:val="22"/>
        </w:rPr>
        <w:t xml:space="preserve">  -</w:t>
      </w:r>
      <w:proofErr w:type="gramEnd"/>
      <w:r w:rsidRPr="0033189A">
        <w:rPr>
          <w:sz w:val="22"/>
        </w:rPr>
        <w:t xml:space="preserve">  Food will be organized.  This will be the only associated cost for the tournament.</w:t>
      </w:r>
    </w:p>
    <w:p w:rsidR="0033189A" w:rsidRPr="0033189A" w:rsidRDefault="0033189A" w:rsidP="0033189A">
      <w:pPr>
        <w:rPr>
          <w:sz w:val="22"/>
        </w:rPr>
      </w:pPr>
      <w:r w:rsidRPr="0033189A">
        <w:rPr>
          <w:sz w:val="22"/>
        </w:rPr>
        <w:t xml:space="preserve">To organize the tournament we will use </w:t>
      </w:r>
      <w:proofErr w:type="spellStart"/>
      <w:r w:rsidRPr="0033189A">
        <w:rPr>
          <w:sz w:val="22"/>
        </w:rPr>
        <w:t>Tabroom</w:t>
      </w:r>
      <w:proofErr w:type="spellEnd"/>
      <w:r w:rsidRPr="0033189A">
        <w:rPr>
          <w:sz w:val="22"/>
        </w:rPr>
        <w:t xml:space="preserve">. So please send your judges and competitor names </w:t>
      </w:r>
      <w:r w:rsidRPr="0033189A">
        <w:rPr>
          <w:b/>
          <w:sz w:val="22"/>
        </w:rPr>
        <w:t>by Tuesday, October 20th</w:t>
      </w:r>
      <w:r w:rsidRPr="0033189A">
        <w:rPr>
          <w:sz w:val="22"/>
        </w:rPr>
        <w:t>.</w:t>
      </w:r>
    </w:p>
    <w:p w:rsidR="0033189A" w:rsidRPr="0033189A" w:rsidRDefault="0033189A" w:rsidP="0033189A">
      <w:pPr>
        <w:rPr>
          <w:sz w:val="22"/>
        </w:rPr>
      </w:pPr>
    </w:p>
    <w:p w:rsidR="0033189A" w:rsidRPr="0033189A" w:rsidRDefault="0033189A" w:rsidP="0033189A">
      <w:pPr>
        <w:rPr>
          <w:sz w:val="22"/>
        </w:rPr>
      </w:pPr>
      <w:r w:rsidRPr="0033189A">
        <w:rPr>
          <w:sz w:val="22"/>
        </w:rPr>
        <w:t>Sincerely,</w:t>
      </w:r>
    </w:p>
    <w:p w:rsidR="0033189A" w:rsidRPr="0033189A" w:rsidRDefault="0033189A" w:rsidP="0033189A">
      <w:pPr>
        <w:rPr>
          <w:sz w:val="22"/>
        </w:rPr>
      </w:pPr>
    </w:p>
    <w:p w:rsidR="0033189A" w:rsidRPr="0033189A" w:rsidRDefault="0033189A" w:rsidP="0033189A">
      <w:r w:rsidRPr="0033189A">
        <w:rPr>
          <w:sz w:val="22"/>
        </w:rPr>
        <w:t xml:space="preserve">Wendy </w:t>
      </w:r>
      <w:proofErr w:type="spellStart"/>
      <w:r w:rsidRPr="0033189A">
        <w:rPr>
          <w:sz w:val="22"/>
        </w:rPr>
        <w:t>Shelman</w:t>
      </w:r>
      <w:proofErr w:type="spellEnd"/>
      <w:r w:rsidRPr="0033189A">
        <w:rPr>
          <w:sz w:val="22"/>
        </w:rPr>
        <w:t xml:space="preserve"> and Eddie Walsh</w:t>
      </w:r>
    </w:p>
    <w:p w:rsidR="0033189A" w:rsidRPr="0033189A" w:rsidRDefault="0033189A" w:rsidP="0033189A">
      <w:pPr>
        <w:rPr>
          <w:sz w:val="22"/>
        </w:rPr>
      </w:pPr>
      <w:r w:rsidRPr="0033189A">
        <w:rPr>
          <w:sz w:val="22"/>
        </w:rPr>
        <w:t>TRHS Speech and Debate</w:t>
      </w:r>
    </w:p>
    <w:p w:rsidR="008F184A" w:rsidRPr="0033189A" w:rsidRDefault="008F184A" w:rsidP="0033189A"/>
    <w:sectPr w:rsidR="008F184A" w:rsidRPr="003318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41" w:rsidRDefault="00B30E41" w:rsidP="002A7D24">
      <w:r>
        <w:separator/>
      </w:r>
    </w:p>
  </w:endnote>
  <w:endnote w:type="continuationSeparator" w:id="0">
    <w:p w:rsidR="00B30E41" w:rsidRDefault="00B30E41" w:rsidP="002A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0A" w:rsidRDefault="009B4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24" w:rsidRDefault="002A7D24" w:rsidP="00824E8A">
    <w:pPr>
      <w:pStyle w:val="Footer"/>
      <w:rPr>
        <w:rFonts w:ascii="Century Schoolbook" w:hAnsi="Century Schoolbook"/>
        <w:sz w:val="20"/>
        <w:szCs w:val="20"/>
      </w:rPr>
    </w:pPr>
    <w:r>
      <w:rPr>
        <w:rFonts w:ascii="Century Schoolbook" w:hAnsi="Century Schoolbook"/>
        <w:sz w:val="20"/>
        <w:szCs w:val="20"/>
      </w:rPr>
      <w:t>Mr</w:t>
    </w:r>
    <w:r w:rsidR="00824E8A">
      <w:rPr>
        <w:rFonts w:ascii="Century Schoolbook" w:hAnsi="Century Schoolbook"/>
        <w:sz w:val="20"/>
        <w:szCs w:val="20"/>
      </w:rPr>
      <w:t>. Doug McLaren</w:t>
    </w:r>
    <w:r w:rsidR="00824E8A">
      <w:rPr>
        <w:rFonts w:ascii="Century Schoolbook" w:hAnsi="Century Schoolbook"/>
        <w:sz w:val="20"/>
        <w:szCs w:val="20"/>
      </w:rPr>
      <w:tab/>
      <w:t xml:space="preserve">    </w:t>
    </w:r>
    <w:r w:rsidR="007E743E">
      <w:rPr>
        <w:rFonts w:ascii="Century Schoolbook" w:hAnsi="Century Schoolbook"/>
        <w:sz w:val="20"/>
        <w:szCs w:val="20"/>
      </w:rPr>
      <w:t xml:space="preserve">       </w:t>
    </w:r>
    <w:r w:rsidR="00824E8A">
      <w:rPr>
        <w:rFonts w:ascii="Century Schoolbook" w:hAnsi="Century Schoolbook"/>
        <w:sz w:val="20"/>
        <w:szCs w:val="20"/>
      </w:rPr>
      <w:t xml:space="preserve">   </w:t>
    </w:r>
    <w:r w:rsidR="007E743E">
      <w:rPr>
        <w:rFonts w:ascii="Century Schoolbook" w:hAnsi="Century Schoolbook"/>
        <w:sz w:val="20"/>
        <w:szCs w:val="20"/>
      </w:rPr>
      <w:t xml:space="preserve">     Mr. Trent Dabell</w:t>
    </w:r>
    <w:r w:rsidR="00824E8A">
      <w:rPr>
        <w:rFonts w:ascii="Century Schoolbook" w:hAnsi="Century Schoolbook"/>
        <w:sz w:val="20"/>
        <w:szCs w:val="20"/>
      </w:rPr>
      <w:t xml:space="preserve">         </w:t>
    </w:r>
    <w:r w:rsidR="007E743E">
      <w:rPr>
        <w:rFonts w:ascii="Century Schoolbook" w:hAnsi="Century Schoolbook"/>
        <w:sz w:val="20"/>
        <w:szCs w:val="20"/>
      </w:rPr>
      <w:t xml:space="preserve"> </w:t>
    </w:r>
    <w:r w:rsidR="00824E8A">
      <w:rPr>
        <w:rFonts w:ascii="Century Schoolbook" w:hAnsi="Century Schoolbook"/>
        <w:sz w:val="20"/>
        <w:szCs w:val="20"/>
      </w:rPr>
      <w:t xml:space="preserve">     </w:t>
    </w:r>
    <w:r w:rsidR="007E743E">
      <w:rPr>
        <w:rFonts w:ascii="Century Schoolbook" w:hAnsi="Century Schoolbook"/>
        <w:sz w:val="20"/>
        <w:szCs w:val="20"/>
      </w:rPr>
      <w:t xml:space="preserve">    Mr. Zac Lords</w:t>
    </w:r>
    <w:r w:rsidR="00824E8A">
      <w:rPr>
        <w:rFonts w:ascii="Century Schoolbook" w:hAnsi="Century Schoolbook"/>
        <w:sz w:val="20"/>
        <w:szCs w:val="20"/>
      </w:rPr>
      <w:t xml:space="preserve">              </w:t>
    </w:r>
    <w:r w:rsidR="007E743E">
      <w:rPr>
        <w:rFonts w:ascii="Century Schoolbook" w:hAnsi="Century Schoolbook"/>
        <w:sz w:val="20"/>
        <w:szCs w:val="20"/>
      </w:rPr>
      <w:t xml:space="preserve"> </w:t>
    </w:r>
    <w:r w:rsidR="00824E8A">
      <w:rPr>
        <w:rFonts w:ascii="Century Schoolbook" w:hAnsi="Century Schoolbook"/>
        <w:sz w:val="20"/>
        <w:szCs w:val="20"/>
      </w:rPr>
      <w:t xml:space="preserve">  Mr. Craig Miller                                         </w:t>
    </w:r>
  </w:p>
  <w:p w:rsidR="00824E8A" w:rsidRPr="002A7D24" w:rsidRDefault="00824E8A" w:rsidP="00824E8A">
    <w:pPr>
      <w:pStyle w:val="Footer"/>
      <w:rPr>
        <w:rFonts w:ascii="Century Schoolbook" w:hAnsi="Century Schoolbook"/>
        <w:sz w:val="20"/>
        <w:szCs w:val="20"/>
      </w:rPr>
    </w:pPr>
    <w:r>
      <w:rPr>
        <w:rFonts w:ascii="Century Schoolbook" w:hAnsi="Century Schoolbook"/>
        <w:sz w:val="20"/>
        <w:szCs w:val="20"/>
      </w:rPr>
      <w:t xml:space="preserve">         Principal</w:t>
    </w:r>
    <w:r>
      <w:rPr>
        <w:rFonts w:ascii="Century Schoolbook" w:hAnsi="Century Schoolbook"/>
        <w:sz w:val="20"/>
        <w:szCs w:val="20"/>
      </w:rPr>
      <w:tab/>
    </w:r>
    <w:r w:rsidR="007E743E">
      <w:rPr>
        <w:rFonts w:ascii="Century Schoolbook" w:hAnsi="Century Schoolbook"/>
        <w:sz w:val="20"/>
        <w:szCs w:val="20"/>
      </w:rPr>
      <w:t xml:space="preserve">                         Assistant Principal            Assistant Principal           </w:t>
    </w:r>
    <w:r>
      <w:rPr>
        <w:rFonts w:ascii="Century Schoolbook" w:hAnsi="Century Schoolbook"/>
        <w:sz w:val="20"/>
        <w:szCs w:val="20"/>
      </w:rPr>
      <w:t>Assistant Principal</w:t>
    </w:r>
    <w:r>
      <w:rPr>
        <w:rFonts w:ascii="Century Schoolbook" w:hAnsi="Century Schoolbook"/>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0A" w:rsidRDefault="009B4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41" w:rsidRDefault="00B30E41" w:rsidP="002A7D24">
      <w:r>
        <w:separator/>
      </w:r>
    </w:p>
  </w:footnote>
  <w:footnote w:type="continuationSeparator" w:id="0">
    <w:p w:rsidR="00B30E41" w:rsidRDefault="00B30E41" w:rsidP="002A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0A" w:rsidRDefault="009B4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24" w:rsidRDefault="005F3E2E" w:rsidP="002A7D24">
    <w:pPr>
      <w:pStyle w:val="Header"/>
      <w:jc w:val="center"/>
    </w:pPr>
    <w:r>
      <w:rPr>
        <w:noProof/>
      </w:rPr>
      <w:drawing>
        <wp:inline distT="0" distB="0" distL="0" distR="0">
          <wp:extent cx="105664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sc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045" cy="923404"/>
                  </a:xfrm>
                  <a:prstGeom prst="rect">
                    <a:avLst/>
                  </a:prstGeom>
                </pic:spPr>
              </pic:pic>
            </a:graphicData>
          </a:graphic>
        </wp:inline>
      </w:drawing>
    </w:r>
  </w:p>
  <w:tbl>
    <w:tblPr>
      <w:tblW w:w="8241" w:type="dxa"/>
      <w:jc w:val="center"/>
      <w:tblLook w:val="01E0" w:firstRow="1" w:lastRow="1" w:firstColumn="1" w:lastColumn="1" w:noHBand="0" w:noVBand="0"/>
    </w:tblPr>
    <w:tblGrid>
      <w:gridCol w:w="8241"/>
    </w:tblGrid>
    <w:tr w:rsidR="002A7D24" w:rsidTr="002A7D24">
      <w:trPr>
        <w:trHeight w:val="452"/>
        <w:jc w:val="center"/>
      </w:trPr>
      <w:tc>
        <w:tcPr>
          <w:tcW w:w="8241" w:type="dxa"/>
          <w:tcBorders>
            <w:top w:val="nil"/>
            <w:left w:val="nil"/>
            <w:bottom w:val="single" w:sz="12" w:space="0" w:color="auto"/>
            <w:right w:val="nil"/>
          </w:tcBorders>
          <w:vAlign w:val="bottom"/>
          <w:hideMark/>
        </w:tcPr>
        <w:p w:rsidR="002A7D24" w:rsidRPr="002A7D24" w:rsidRDefault="002A7D24" w:rsidP="002A7D24">
          <w:pPr>
            <w:jc w:val="center"/>
            <w:rPr>
              <w:rFonts w:ascii="Castellar" w:hAnsi="Castellar"/>
              <w:b/>
              <w:color w:val="000000"/>
              <w:sz w:val="44"/>
              <w:szCs w:val="44"/>
            </w:rPr>
          </w:pPr>
          <w:r w:rsidRPr="002A7D24">
            <w:rPr>
              <w:rFonts w:ascii="Castellar" w:hAnsi="Castellar"/>
              <w:b/>
              <w:color w:val="000000"/>
              <w:sz w:val="44"/>
              <w:szCs w:val="44"/>
            </w:rPr>
            <w:t>Thunder Ridge HIGH SCHOOL</w:t>
          </w:r>
        </w:p>
      </w:tc>
    </w:tr>
    <w:tr w:rsidR="002A7D24" w:rsidTr="002A7D24">
      <w:trPr>
        <w:trHeight w:val="762"/>
        <w:jc w:val="center"/>
      </w:trPr>
      <w:tc>
        <w:tcPr>
          <w:tcW w:w="8241" w:type="dxa"/>
          <w:tcBorders>
            <w:top w:val="single" w:sz="12" w:space="0" w:color="auto"/>
            <w:left w:val="nil"/>
            <w:bottom w:val="nil"/>
            <w:right w:val="nil"/>
          </w:tcBorders>
        </w:tcPr>
        <w:p w:rsidR="002A7D24" w:rsidRDefault="002A7D24" w:rsidP="002A7D24">
          <w:pPr>
            <w:jc w:val="center"/>
            <w:rPr>
              <w:rFonts w:ascii="Bookman Old Style" w:hAnsi="Bookman Old Style"/>
              <w:color w:val="000000"/>
              <w:sz w:val="20"/>
              <w:szCs w:val="20"/>
            </w:rPr>
          </w:pPr>
          <w:r>
            <w:rPr>
              <w:rFonts w:ascii="Bookman Old Style" w:hAnsi="Bookman Old Style"/>
              <w:color w:val="000000"/>
              <w:sz w:val="20"/>
              <w:szCs w:val="20"/>
            </w:rPr>
            <w:t>49</w:t>
          </w:r>
          <w:r w:rsidR="009A2FF8">
            <w:rPr>
              <w:rFonts w:ascii="Bookman Old Style" w:hAnsi="Bookman Old Style"/>
              <w:color w:val="000000"/>
              <w:sz w:val="20"/>
              <w:szCs w:val="20"/>
            </w:rPr>
            <w:t>41</w:t>
          </w:r>
          <w:r>
            <w:rPr>
              <w:rFonts w:ascii="Bookman Old Style" w:hAnsi="Bookman Old Style"/>
              <w:color w:val="000000"/>
              <w:sz w:val="20"/>
              <w:szCs w:val="20"/>
            </w:rPr>
            <w:t xml:space="preserve"> 1</w:t>
          </w:r>
          <w:r w:rsidRPr="002A7D24">
            <w:rPr>
              <w:rFonts w:ascii="Bookman Old Style" w:hAnsi="Bookman Old Style"/>
              <w:color w:val="000000"/>
              <w:sz w:val="20"/>
              <w:szCs w:val="20"/>
              <w:vertAlign w:val="superscript"/>
            </w:rPr>
            <w:t>st</w:t>
          </w:r>
          <w:r>
            <w:rPr>
              <w:rFonts w:ascii="Bookman Old Style" w:hAnsi="Bookman Old Style"/>
              <w:color w:val="000000"/>
              <w:sz w:val="20"/>
              <w:szCs w:val="20"/>
            </w:rPr>
            <w:t xml:space="preserve"> St Idaho Falls, Idaho 83401 </w:t>
          </w:r>
        </w:p>
        <w:p w:rsidR="002A7D24" w:rsidRPr="002A7D24" w:rsidRDefault="00D3655C" w:rsidP="002A7D24">
          <w:pPr>
            <w:jc w:val="center"/>
            <w:rPr>
              <w:rFonts w:ascii="Century Schoolbook" w:hAnsi="Century Schoolbook"/>
              <w:color w:val="000000"/>
              <w:sz w:val="20"/>
              <w:szCs w:val="20"/>
            </w:rPr>
          </w:pPr>
          <w:r>
            <w:rPr>
              <w:rFonts w:ascii="Century Schoolbook" w:hAnsi="Century Schoolbook"/>
              <w:color w:val="000000"/>
              <w:sz w:val="20"/>
              <w:szCs w:val="20"/>
            </w:rPr>
            <w:t>www.</w:t>
          </w:r>
          <w:r w:rsidR="002A7D24">
            <w:rPr>
              <w:rFonts w:ascii="Century Schoolbook" w:hAnsi="Century Schoolbook"/>
              <w:color w:val="000000"/>
              <w:sz w:val="20"/>
              <w:szCs w:val="20"/>
            </w:rPr>
            <w:t>thunderridgetitans.com</w:t>
          </w:r>
        </w:p>
      </w:tc>
    </w:tr>
  </w:tbl>
  <w:p w:rsidR="002A7D24" w:rsidRDefault="002A7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0A" w:rsidRDefault="009B4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24"/>
    <w:rsid w:val="000168BC"/>
    <w:rsid w:val="000462B2"/>
    <w:rsid w:val="00115626"/>
    <w:rsid w:val="001869BA"/>
    <w:rsid w:val="0028458D"/>
    <w:rsid w:val="002A7D24"/>
    <w:rsid w:val="00306E2A"/>
    <w:rsid w:val="0033189A"/>
    <w:rsid w:val="003828EE"/>
    <w:rsid w:val="003A2AC0"/>
    <w:rsid w:val="0048675C"/>
    <w:rsid w:val="0059411C"/>
    <w:rsid w:val="005F3E2E"/>
    <w:rsid w:val="00617C97"/>
    <w:rsid w:val="006264A8"/>
    <w:rsid w:val="00664E7A"/>
    <w:rsid w:val="007E743E"/>
    <w:rsid w:val="00821FD6"/>
    <w:rsid w:val="00824E8A"/>
    <w:rsid w:val="00831B3E"/>
    <w:rsid w:val="008A07A6"/>
    <w:rsid w:val="008E0B60"/>
    <w:rsid w:val="008F184A"/>
    <w:rsid w:val="008F6B45"/>
    <w:rsid w:val="009A2FF8"/>
    <w:rsid w:val="009B400A"/>
    <w:rsid w:val="00B30E41"/>
    <w:rsid w:val="00B33631"/>
    <w:rsid w:val="00B638D3"/>
    <w:rsid w:val="00BE0BFD"/>
    <w:rsid w:val="00C542C9"/>
    <w:rsid w:val="00CB25EE"/>
    <w:rsid w:val="00D3655C"/>
    <w:rsid w:val="00DD32C7"/>
    <w:rsid w:val="00DE22BA"/>
    <w:rsid w:val="00F05B5C"/>
    <w:rsid w:val="00FA7B6E"/>
    <w:rsid w:val="00FD32FE"/>
    <w:rsid w:val="00FD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B4C5"/>
  <w15:chartTrackingRefBased/>
  <w15:docId w15:val="{3B6E9EA7-E25C-4269-8540-8B781D01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2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A7D24"/>
  </w:style>
  <w:style w:type="paragraph" w:styleId="Footer">
    <w:name w:val="footer"/>
    <w:basedOn w:val="Normal"/>
    <w:link w:val="FooterChar"/>
    <w:uiPriority w:val="99"/>
    <w:unhideWhenUsed/>
    <w:rsid w:val="002A7D2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A7D24"/>
  </w:style>
  <w:style w:type="paragraph" w:styleId="Date">
    <w:name w:val="Date"/>
    <w:basedOn w:val="Normal"/>
    <w:next w:val="InsideAddressName"/>
    <w:link w:val="DateChar"/>
    <w:rsid w:val="002A7D24"/>
    <w:pPr>
      <w:spacing w:after="220" w:line="220" w:lineRule="atLeast"/>
      <w:jc w:val="both"/>
    </w:pPr>
    <w:rPr>
      <w:rFonts w:ascii="Arial" w:hAnsi="Arial"/>
      <w:spacing w:val="-5"/>
      <w:sz w:val="20"/>
      <w:szCs w:val="20"/>
    </w:rPr>
  </w:style>
  <w:style w:type="character" w:customStyle="1" w:styleId="DateChar">
    <w:name w:val="Date Char"/>
    <w:basedOn w:val="DefaultParagraphFont"/>
    <w:link w:val="Date"/>
    <w:rsid w:val="002A7D24"/>
    <w:rPr>
      <w:rFonts w:ascii="Arial" w:eastAsia="Times New Roman" w:hAnsi="Arial" w:cs="Times New Roman"/>
      <w:spacing w:val="-5"/>
      <w:sz w:val="20"/>
      <w:szCs w:val="20"/>
    </w:rPr>
  </w:style>
  <w:style w:type="paragraph" w:customStyle="1" w:styleId="InsideAddressName">
    <w:name w:val="Inside Address Name"/>
    <w:basedOn w:val="Normal"/>
    <w:next w:val="Normal"/>
    <w:rsid w:val="002A7D24"/>
    <w:pPr>
      <w:spacing w:before="220" w:line="220" w:lineRule="atLeast"/>
      <w:jc w:val="both"/>
    </w:pPr>
    <w:rPr>
      <w:rFonts w:ascii="Arial" w:hAnsi="Arial"/>
      <w:spacing w:val="-5"/>
      <w:sz w:val="20"/>
      <w:szCs w:val="20"/>
    </w:rPr>
  </w:style>
  <w:style w:type="table" w:styleId="TableGrid">
    <w:name w:val="Table Grid"/>
    <w:basedOn w:val="TableNormal"/>
    <w:uiPriority w:val="39"/>
    <w:rsid w:val="008A0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0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9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Bonneville Joint School District 93</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Douglas</dc:creator>
  <cp:keywords/>
  <dc:description/>
  <cp:lastModifiedBy>Walsh, Edmond</cp:lastModifiedBy>
  <cp:revision>2</cp:revision>
  <cp:lastPrinted>2019-10-10T22:08:00Z</cp:lastPrinted>
  <dcterms:created xsi:type="dcterms:W3CDTF">2020-08-26T17:27:00Z</dcterms:created>
  <dcterms:modified xsi:type="dcterms:W3CDTF">2020-08-26T17:27:00Z</dcterms:modified>
</cp:coreProperties>
</file>