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ED" w:rsidRDefault="00B80EED" w:rsidP="00B80EED">
      <w:pPr>
        <w:shd w:val="clear" w:color="auto" w:fill="FEFEFE"/>
        <w:spacing w:line="336" w:lineRule="atLeast"/>
        <w:ind w:left="60" w:right="120"/>
        <w:jc w:val="right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198900" cy="668655"/>
            <wp:effectExtent l="0" t="0" r="1905" b="0"/>
            <wp:docPr id="2" name="Picture 2" descr="archbishop 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bishop wo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21" cy="6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ED" w:rsidRPr="008B04B4" w:rsidRDefault="00DA0A27" w:rsidP="008B04B4">
      <w:pPr>
        <w:shd w:val="clear" w:color="auto" w:fill="FEFEFE"/>
        <w:ind w:left="60" w:right="120"/>
        <w:textAlignment w:val="center"/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 w:rsidR="008B04B4"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 w:rsidR="008B04B4"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>655 York Road</w:t>
      </w:r>
    </w:p>
    <w:p w:rsidR="00DA0A27" w:rsidRPr="008B04B4" w:rsidRDefault="00DA0A27" w:rsidP="008B04B4">
      <w:pPr>
        <w:shd w:val="clear" w:color="auto" w:fill="FEFEFE"/>
        <w:ind w:left="60" w:right="120"/>
        <w:textAlignment w:val="center"/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</w:pP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ab/>
      </w:r>
      <w:r w:rsidRPr="008B04B4">
        <w:rPr>
          <w:rFonts w:ascii="Century Gothic" w:eastAsia="Times New Roman" w:hAnsi="Century Gothic" w:cs="Times New Roman"/>
          <w:b/>
          <w:color w:val="000000"/>
          <w:sz w:val="18"/>
          <w:szCs w:val="24"/>
          <w:bdr w:val="none" w:sz="0" w:space="0" w:color="auto" w:frame="1"/>
        </w:rPr>
        <w:t>Warminster, PA 18974</w:t>
      </w:r>
    </w:p>
    <w:p w:rsidR="00DA0A27" w:rsidRDefault="00DA0A27" w:rsidP="006803EB">
      <w:pPr>
        <w:shd w:val="clear" w:color="auto" w:fill="FEFEFE"/>
        <w:spacing w:line="336" w:lineRule="atLeast"/>
        <w:ind w:left="6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</w:p>
    <w:p w:rsidR="00777B59" w:rsidRDefault="00777B59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You are cordially invited to the </w:t>
      </w:r>
      <w:r w:rsidR="00A623B1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>3</w:t>
      </w:r>
      <w:r w:rsidR="00A623B1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  <w:vertAlign w:val="superscript"/>
        </w:rPr>
        <w:t>rd</w:t>
      </w:r>
      <w:r w:rsidR="00A623B1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 xml:space="preserve"> annual</w:t>
      </w:r>
      <w:r w:rsidR="008B04B4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 xml:space="preserve"> </w:t>
      </w:r>
      <w:r w:rsidR="00BB2239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>Grade School Invitational</w:t>
      </w:r>
      <w:r w:rsidR="00DF738E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 xml:space="preserve"> </w:t>
      </w:r>
      <w:r w:rsidR="00A623B1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 xml:space="preserve">Valentine’s Day Special </w:t>
      </w:r>
      <w:r w:rsidR="00BB2239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>on</w:t>
      </w:r>
      <w:r w:rsidR="00B80EED" w:rsidRPr="008F3869">
        <w:rPr>
          <w:rFonts w:ascii="Arial Rounded MT Bold" w:eastAsia="Times New Roman" w:hAnsi="Arial Rounded MT Bold" w:cs="Times New Roman"/>
          <w:color w:val="C00000"/>
          <w:szCs w:val="24"/>
          <w:bdr w:val="none" w:sz="0" w:space="0" w:color="auto" w:frame="1"/>
        </w:rPr>
        <w:t xml:space="preserve"> </w:t>
      </w:r>
      <w:r w:rsidR="00BB2239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>Friday, February 1</w:t>
      </w:r>
      <w:r w:rsidR="00A623B1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>4</w:t>
      </w:r>
      <w:r w:rsidR="008B04B4" w:rsidRPr="008F3869">
        <w:rPr>
          <w:rFonts w:eastAsia="Times New Roman" w:cs="Times New Roman"/>
          <w:color w:val="C00000"/>
          <w:szCs w:val="24"/>
          <w:bdr w:val="none" w:sz="0" w:space="0" w:color="auto" w:frame="1"/>
        </w:rPr>
        <w:t xml:space="preserve"> </w:t>
      </w:r>
      <w:r w:rsidR="008B04B4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at Archbishop Wood High School! </w:t>
      </w:r>
      <w:r w:rsidR="00C17E41">
        <w:rPr>
          <w:rFonts w:eastAsia="Times New Roman" w:cs="Times New Roman"/>
          <w:color w:val="000000"/>
          <w:szCs w:val="24"/>
          <w:bdr w:val="none" w:sz="0" w:space="0" w:color="auto" w:frame="1"/>
        </w:rPr>
        <w:t>Since it is Valentine’s Da</w:t>
      </w:r>
      <w:r w:rsid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y, </w:t>
      </w:r>
      <w:r w:rsidR="00DF738E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 xml:space="preserve">students are invited to dress down and wear </w:t>
      </w:r>
      <w:r w:rsidR="00C17E41" w:rsidRPr="008F3869">
        <w:rPr>
          <w:rFonts w:ascii="Arial Rounded MT Bold" w:eastAsia="Times New Roman" w:hAnsi="Arial Rounded MT Bold" w:cs="Times New Roman"/>
          <w:b/>
          <w:color w:val="C00000"/>
          <w:szCs w:val="24"/>
          <w:bdr w:val="none" w:sz="0" w:space="0" w:color="auto" w:frame="1"/>
        </w:rPr>
        <w:t>Valentine-related clothing!</w:t>
      </w:r>
      <w:r w:rsidR="00C17E41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</w:p>
    <w:p w:rsidR="008F3869" w:rsidRDefault="008F3869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</w:p>
    <w:p w:rsidR="00DA0A27" w:rsidRPr="008F3869" w:rsidRDefault="00DA4575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We will feature 3 rounds of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 w:rsidR="00BB2239" w:rsidRPr="008B04B4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Speech 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(impromptu, duo interpretation, </w:t>
      </w:r>
      <w:r w:rsidR="00C17E41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dramatic interpretation, 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original oratory, declamation, poetry, prose) </w:t>
      </w:r>
      <w:r w:rsidR="00BB2239" w:rsidRPr="008B04B4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and 2 rounds </w:t>
      </w:r>
      <w:r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of</w:t>
      </w:r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 Student Congress (</w:t>
      </w:r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Congress bills are from the St. Joe’s Prep tournament and are posted on </w:t>
      </w:r>
      <w:proofErr w:type="spellStart"/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Tabroom</w:t>
      </w:r>
      <w:proofErr w:type="spellEnd"/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)</w:t>
      </w:r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.</w:t>
      </w:r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We will follow</w:t>
      </w:r>
      <w:r w:rsidR="00777B5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 the </w:t>
      </w:r>
      <w:r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National Catholic Forensic League event rul</w:t>
      </w:r>
      <w:r w:rsidR="00777B5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es</w:t>
      </w:r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, so we recommend you go to </w:t>
      </w:r>
      <w:hyperlink r:id="rId6" w:history="1">
        <w:r w:rsidR="008F3869" w:rsidRPr="00AB61C9">
          <w:rPr>
            <w:rStyle w:val="Hyperlink"/>
            <w:rFonts w:eastAsia="Times New Roman" w:cs="Times New Roman"/>
            <w:bCs/>
            <w:szCs w:val="24"/>
            <w:bdr w:val="none" w:sz="0" w:space="0" w:color="auto" w:frame="1"/>
          </w:rPr>
          <w:t>ww</w:t>
        </w:r>
        <w:r w:rsidR="008F3869" w:rsidRPr="00AB61C9">
          <w:rPr>
            <w:rStyle w:val="Hyperlink"/>
            <w:rFonts w:eastAsia="Times New Roman" w:cs="Times New Roman"/>
            <w:bCs/>
            <w:szCs w:val="24"/>
            <w:bdr w:val="none" w:sz="0" w:space="0" w:color="auto" w:frame="1"/>
          </w:rPr>
          <w:t>w</w:t>
        </w:r>
        <w:r w:rsidR="008F3869" w:rsidRPr="00AB61C9">
          <w:rPr>
            <w:rStyle w:val="Hyperlink"/>
            <w:rFonts w:eastAsia="Times New Roman" w:cs="Times New Roman"/>
            <w:bCs/>
            <w:szCs w:val="24"/>
            <w:bdr w:val="none" w:sz="0" w:space="0" w:color="auto" w:frame="1"/>
          </w:rPr>
          <w:t>.ncfl.org</w:t>
        </w:r>
      </w:hyperlink>
      <w:r w:rsidR="008F386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 for sample ballots and rules. </w:t>
      </w:r>
      <w:r w:rsidR="004157EA" w:rsidRPr="004157E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Since our attendees are 6</w:t>
      </w:r>
      <w:r w:rsidR="004157EA" w:rsidRPr="004157E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vertAlign w:val="superscript"/>
        </w:rPr>
        <w:t>th</w:t>
      </w:r>
      <w:r w:rsidR="004157EA" w:rsidRPr="004157E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-8</w:t>
      </w:r>
      <w:r w:rsidR="004157EA" w:rsidRPr="004157E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vertAlign w:val="superscript"/>
        </w:rPr>
        <w:t>th</w:t>
      </w:r>
      <w:r w:rsidR="004157EA" w:rsidRPr="004157E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 xml:space="preserve"> graders, please check that all pieces are appropriate for this age group.</w:t>
      </w:r>
      <w:r w:rsidR="004157EA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 </w:t>
      </w:r>
      <w:r w:rsid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Please ensure that your </w:t>
      </w:r>
      <w:r w:rsidR="008F3869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judges know how to judge </w:t>
      </w:r>
      <w:r w:rsidR="008F3869" w:rsidRPr="008F3869">
        <w:rPr>
          <w:rFonts w:eastAsia="Times New Roman" w:cs="Times New Roman"/>
          <w:b/>
          <w:color w:val="000000"/>
          <w:szCs w:val="24"/>
          <w:u w:val="single"/>
          <w:bdr w:val="none" w:sz="0" w:space="0" w:color="auto" w:frame="1"/>
        </w:rPr>
        <w:t>all</w:t>
      </w:r>
      <w:r w:rsidR="008F3869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 categories (including Congress)</w:t>
      </w:r>
      <w:r w:rsid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 prior to c</w:t>
      </w:r>
      <w:r w:rsidR="008F3869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oming. </w:t>
      </w:r>
      <w:r w:rsidR="004157EA">
        <w:rPr>
          <w:rFonts w:eastAsia="Times New Roman" w:cs="Times New Roman"/>
          <w:color w:val="000000"/>
          <w:szCs w:val="24"/>
          <w:bdr w:val="none" w:sz="0" w:space="0" w:color="auto" w:frame="1"/>
        </w:rPr>
        <w:t>We will  provide</w:t>
      </w:r>
      <w:r w:rsidR="008F3869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complimentary food in our f</w:t>
      </w:r>
      <w:r w:rsidR="004157EA">
        <w:rPr>
          <w:rFonts w:eastAsia="Times New Roman" w:cs="Times New Roman"/>
          <w:color w:val="000000"/>
          <w:szCs w:val="24"/>
          <w:bdr w:val="none" w:sz="0" w:space="0" w:color="auto" w:frame="1"/>
        </w:rPr>
        <w:t>aculty dining room for all judges and coaches.</w:t>
      </w:r>
      <w:bookmarkStart w:id="0" w:name="_GoBack"/>
      <w:bookmarkEnd w:id="0"/>
    </w:p>
    <w:p w:rsidR="00DA4575" w:rsidRDefault="00DA4575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</w:pPr>
    </w:p>
    <w:p w:rsidR="006803EB" w:rsidRPr="00B80EED" w:rsidRDefault="00B80EED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</w:pPr>
      <w:r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>A </w:t>
      </w:r>
      <w:r w:rsidRPr="00BB223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maximum</w:t>
      </w:r>
      <w:r w:rsidR="00AB5152">
        <w:rPr>
          <w:rFonts w:eastAsia="Times New Roman" w:cs="Times New Roman"/>
          <w:color w:val="000000"/>
          <w:szCs w:val="24"/>
          <w:bdr w:val="none" w:sz="0" w:space="0" w:color="auto" w:frame="1"/>
        </w:rPr>
        <w:t> of 15</w:t>
      </w:r>
      <w:r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students/entries </w:t>
      </w:r>
      <w:r w:rsidR="00777B59">
        <w:rPr>
          <w:rFonts w:eastAsia="Times New Roman" w:cs="Times New Roman"/>
          <w:color w:val="000000"/>
          <w:szCs w:val="24"/>
          <w:bdr w:val="none" w:sz="0" w:space="0" w:color="auto" w:frame="1"/>
        </w:rPr>
        <w:t>from each school will be allowed</w:t>
      </w:r>
      <w:r w:rsidR="00AB5152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, </w:t>
      </w:r>
      <w:r w:rsidR="00AB5152" w:rsidRPr="00777B5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with no more than </w:t>
      </w:r>
      <w:r w:rsidR="008B04B4" w:rsidRPr="00777B59">
        <w:rPr>
          <w:rFonts w:eastAsia="Times New Roman" w:cs="Times New Roman"/>
          <w:color w:val="000000"/>
          <w:szCs w:val="24"/>
          <w:bdr w:val="none" w:sz="0" w:space="0" w:color="auto" w:frame="1"/>
        </w:rPr>
        <w:t>5</w:t>
      </w:r>
      <w:r w:rsidRPr="00777B5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entries in each category per school.</w:t>
      </w:r>
      <w:r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> </w:t>
      </w:r>
      <w:r w:rsidRPr="00B80EED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You may request additional slots in </w:t>
      </w:r>
      <w:r w:rsidR="008B04B4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any </w:t>
      </w:r>
      <w:r w:rsidRPr="00B80EED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event by emailing </w:t>
      </w:r>
      <w:r w:rsidR="00DA4575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me </w:t>
      </w:r>
      <w:r w:rsidR="000747F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by February 11 </w:t>
      </w:r>
      <w:r w:rsidRPr="00B80EED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at </w:t>
      </w:r>
      <w:hyperlink r:id="rId7" w:history="1">
        <w:r w:rsidRPr="00B80EED">
          <w:rPr>
            <w:rStyle w:val="Hyperlink"/>
            <w:rFonts w:eastAsia="Times New Roman" w:cs="Times New Roman"/>
            <w:bCs/>
            <w:szCs w:val="24"/>
            <w:bdr w:val="none" w:sz="0" w:space="0" w:color="auto" w:frame="1"/>
          </w:rPr>
          <w:t>shartranft@archwood.org</w:t>
        </w:r>
      </w:hyperlink>
      <w:r w:rsidR="000747F9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 and I will do my </w:t>
      </w:r>
      <w:r w:rsidRPr="00B80EED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 xml:space="preserve">best to accommodate </w:t>
      </w:r>
      <w:r w:rsidR="00C17E41">
        <w:rPr>
          <w:rFonts w:eastAsia="Times New Roman" w:cs="Times New Roman"/>
          <w:bCs/>
          <w:color w:val="000000"/>
          <w:szCs w:val="24"/>
          <w:bdr w:val="none" w:sz="0" w:space="0" w:color="auto" w:frame="1"/>
        </w:rPr>
        <w:t>your request.</w:t>
      </w:r>
    </w:p>
    <w:p w:rsidR="00B80EED" w:rsidRDefault="00B80EED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</w:p>
    <w:p w:rsidR="008B04B4" w:rsidRPr="008F3869" w:rsidRDefault="0020240D" w:rsidP="0043763C">
      <w:pPr>
        <w:shd w:val="clear" w:color="auto" w:fill="FEFEFE"/>
        <w:ind w:left="60" w:right="120"/>
        <w:jc w:val="both"/>
        <w:textAlignment w:val="center"/>
        <w:rPr>
          <w:rFonts w:eastAsia="Times New Roman" w:cs="Times New Roman"/>
          <w:b/>
          <w:color w:val="000000"/>
          <w:szCs w:val="24"/>
          <w:u w:val="double"/>
          <w:bdr w:val="none" w:sz="0" w:space="0" w:color="auto" w:frame="1"/>
        </w:rPr>
      </w:pPr>
      <w:r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Registration is now open! </w:t>
      </w:r>
      <w:r w:rsidR="00B80EED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The </w:t>
      </w:r>
      <w:r w:rsidR="00C17E41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>fee is</w:t>
      </w:r>
      <w:r w:rsidR="000747F9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 $10.</w:t>
      </w:r>
      <w:r w:rsidR="00C17E41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>00 per entry (duos count as one entry</w:t>
      </w:r>
      <w:r w:rsidR="00777B59" w:rsidRPr="008F3869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). </w:t>
      </w:r>
    </w:p>
    <w:p w:rsidR="00C17E41" w:rsidRPr="00DF738E" w:rsidRDefault="00DF738E" w:rsidP="00DF738E">
      <w:pPr>
        <w:pStyle w:val="ListParagraph"/>
        <w:numPr>
          <w:ilvl w:val="0"/>
          <w:numId w:val="2"/>
        </w:numPr>
        <w:shd w:val="clear" w:color="auto" w:fill="FEFEFE"/>
        <w:tabs>
          <w:tab w:val="left" w:pos="270"/>
        </w:tabs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Follow this link to the </w:t>
      </w:r>
      <w:proofErr w:type="spellStart"/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Tabroom</w:t>
      </w:r>
      <w:proofErr w:type="spellEnd"/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website: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hyperlink r:id="rId8" w:history="1">
        <w:r w:rsidR="000E3318" w:rsidRPr="00DF738E">
          <w:rPr>
            <w:rStyle w:val="Hyperlink"/>
            <w:rFonts w:eastAsia="Times New Roman" w:cs="Times New Roman"/>
            <w:szCs w:val="24"/>
            <w:bdr w:val="none" w:sz="0" w:space="0" w:color="auto" w:frame="1"/>
          </w:rPr>
          <w:t>http://awhsgradeschoolinvitational.tabroom.com/</w:t>
        </w:r>
      </w:hyperlink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:rsidR="00C17E41" w:rsidRPr="00DF738E" w:rsidRDefault="008B04B4" w:rsidP="00DF738E">
      <w:pPr>
        <w:pStyle w:val="ListParagraph"/>
        <w:numPr>
          <w:ilvl w:val="0"/>
          <w:numId w:val="2"/>
        </w:numPr>
        <w:shd w:val="clear" w:color="auto" w:fill="FEFEFE"/>
        <w:tabs>
          <w:tab w:val="left" w:pos="270"/>
          <w:tab w:val="left" w:pos="360"/>
        </w:tabs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Log in to your </w:t>
      </w:r>
      <w:proofErr w:type="spellStart"/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Tabroom</w:t>
      </w:r>
      <w:proofErr w:type="spellEnd"/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account 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(create a free a</w:t>
      </w:r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ccount if you don’t have one)</w:t>
      </w:r>
      <w:r w:rsidR="00DF738E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:rsidR="00C17E41" w:rsidRPr="00DF738E" w:rsidRDefault="008F3869" w:rsidP="00DF738E">
      <w:pPr>
        <w:pStyle w:val="ListParagraph"/>
        <w:numPr>
          <w:ilvl w:val="0"/>
          <w:numId w:val="2"/>
        </w:numPr>
        <w:shd w:val="clear" w:color="auto" w:fill="FEFEFE"/>
        <w:tabs>
          <w:tab w:val="left" w:pos="270"/>
          <w:tab w:val="left" w:pos="360"/>
        </w:tabs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Enter students in the correct category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- m</w:t>
      </w:r>
      <w:r w:rsidR="00DF738E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aximum of </w:t>
      </w:r>
      <w:r w:rsidR="00C17E4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5 students per category</w:t>
      </w:r>
      <w:r w:rsidR="00DF738E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:rsidR="00C17E41" w:rsidRPr="00DF738E" w:rsidRDefault="000E3318" w:rsidP="00DF738E">
      <w:pPr>
        <w:pStyle w:val="ListParagraph"/>
        <w:numPr>
          <w:ilvl w:val="0"/>
          <w:numId w:val="2"/>
        </w:numPr>
        <w:shd w:val="clear" w:color="auto" w:fill="FEFEFE"/>
        <w:tabs>
          <w:tab w:val="left" w:pos="270"/>
          <w:tab w:val="left" w:pos="360"/>
        </w:tabs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Th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e judge</w:t>
      </w:r>
      <w:r w:rsid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tab will light up red un</w:t>
      </w:r>
      <w:r w:rsidR="008F3869">
        <w:rPr>
          <w:rFonts w:eastAsia="Times New Roman" w:cs="Times New Roman"/>
          <w:color w:val="000000"/>
          <w:szCs w:val="24"/>
          <w:bdr w:val="none" w:sz="0" w:space="0" w:color="auto" w:frame="1"/>
        </w:rPr>
        <w:t>til you fill your judge quota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. </w:t>
      </w:r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Each school must provide </w:t>
      </w:r>
      <w:r w:rsidR="00A623B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ONE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judge for every </w:t>
      </w:r>
      <w:r w:rsidR="00A623B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FOUR competitors. </w:t>
      </w:r>
    </w:p>
    <w:p w:rsidR="00C17E41" w:rsidRPr="00DF738E" w:rsidRDefault="008119F7" w:rsidP="00DF738E">
      <w:pPr>
        <w:pStyle w:val="ListParagraph"/>
        <w:numPr>
          <w:ilvl w:val="0"/>
          <w:numId w:val="2"/>
        </w:numPr>
        <w:shd w:val="clear" w:color="auto" w:fill="FEFEFE"/>
        <w:tabs>
          <w:tab w:val="left" w:pos="270"/>
          <w:tab w:val="left" w:pos="360"/>
        </w:tabs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Pizza</w:t>
      </w:r>
      <w:r w:rsidR="008F386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s are available for pre-order for $14 each 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under the Concessions tab</w:t>
      </w:r>
      <w:r w:rsidR="00DA4575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. </w:t>
      </w:r>
      <w:r w:rsidR="00777B59">
        <w:rPr>
          <w:rFonts w:eastAsia="Times New Roman" w:cs="Times New Roman"/>
          <w:color w:val="000000"/>
          <w:szCs w:val="24"/>
          <w:bdr w:val="none" w:sz="0" w:space="0" w:color="auto" w:frame="1"/>
        </w:rPr>
        <w:t>All or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ders are due </w:t>
      </w:r>
      <w:r w:rsidR="00C17E4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no later than 3</w:t>
      </w:r>
      <w:r w:rsidR="00D306D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pm</w:t>
      </w:r>
      <w:r w:rsidR="008F386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on Thursday, February 13. We will not be able to accept any pizza orders after this time</w:t>
      </w:r>
      <w:r w:rsidR="000E3318" w:rsidRPr="00DF738E"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. 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Students may purchase additional s</w:t>
      </w:r>
      <w:r w:rsidR="00DA4575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nacks</w:t>
      </w:r>
      <w:r w:rsidR="008B04B4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and drinks 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in the cafeteria</w:t>
      </w:r>
      <w:r w:rsidR="00D306D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f</w:t>
      </w:r>
      <w:r w:rsidR="00D306D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or $1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each</w:t>
      </w:r>
      <w:r w:rsidR="00D306D1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:rsidR="008B04B4" w:rsidRPr="00DF738E" w:rsidRDefault="00DF738E" w:rsidP="00DF738E">
      <w:pPr>
        <w:pStyle w:val="ListParagraph"/>
        <w:numPr>
          <w:ilvl w:val="0"/>
          <w:numId w:val="2"/>
        </w:numPr>
        <w:shd w:val="clear" w:color="auto" w:fill="FEFEFE"/>
        <w:tabs>
          <w:tab w:val="left" w:pos="270"/>
          <w:tab w:val="left" w:pos="360"/>
        </w:tabs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Make sure you’ve entered students in the correct category, </w:t>
      </w:r>
      <w:r w:rsidR="008F3869">
        <w:rPr>
          <w:rFonts w:eastAsia="Times New Roman" w:cs="Times New Roman"/>
          <w:color w:val="000000"/>
          <w:szCs w:val="24"/>
          <w:bdr w:val="none" w:sz="0" w:space="0" w:color="auto" w:frame="1"/>
        </w:rPr>
        <w:t>registered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judges, and ordered pizza (optional). </w:t>
      </w:r>
      <w:r w:rsidR="0020240D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Al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l fees are due when you check in on tournament day. Payment may be cash (e</w:t>
      </w:r>
      <w:r w:rsidR="00DA4575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xact ch</w:t>
      </w:r>
      <w:r w:rsidR="000E3318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ange please)</w:t>
      </w:r>
      <w:r w:rsidR="00DA4575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or check 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payable</w:t>
      </w:r>
      <w:r w:rsidR="00DA4575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to </w:t>
      </w:r>
      <w:r w:rsidR="00DA4575" w:rsidRPr="00DF738E">
        <w:rPr>
          <w:rFonts w:eastAsia="Times New Roman" w:cs="Times New Roman"/>
          <w:i/>
          <w:color w:val="000000"/>
          <w:szCs w:val="24"/>
          <w:bdr w:val="none" w:sz="0" w:space="0" w:color="auto" w:frame="1"/>
        </w:rPr>
        <w:t>Archbishop Wood</w:t>
      </w:r>
      <w:r w:rsidR="000E3318" w:rsidRPr="00DF738E">
        <w:rPr>
          <w:rFonts w:eastAsia="Times New Roman" w:cs="Times New Roman"/>
          <w:i/>
          <w:color w:val="000000"/>
          <w:szCs w:val="24"/>
          <w:bdr w:val="none" w:sz="0" w:space="0" w:color="auto" w:frame="1"/>
        </w:rPr>
        <w:t xml:space="preserve"> High School</w:t>
      </w:r>
      <w:r w:rsidR="00DA4575" w:rsidRPr="00DF738E">
        <w:rPr>
          <w:rFonts w:eastAsia="Times New Roman" w:cs="Times New Roman"/>
          <w:color w:val="000000"/>
          <w:szCs w:val="24"/>
          <w:bdr w:val="none" w:sz="0" w:space="0" w:color="auto" w:frame="1"/>
        </w:rPr>
        <w:t>.</w:t>
      </w:r>
    </w:p>
    <w:p w:rsidR="000E3318" w:rsidRDefault="000E3318" w:rsidP="000E3318">
      <w:pPr>
        <w:shd w:val="clear" w:color="auto" w:fill="FEFEFE"/>
        <w:ind w:right="120"/>
        <w:jc w:val="both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</w:p>
    <w:p w:rsidR="008B04B4" w:rsidRPr="00777B59" w:rsidRDefault="000E3318" w:rsidP="00777B59">
      <w:pPr>
        <w:shd w:val="clear" w:color="auto" w:fill="FEFEFE"/>
        <w:ind w:right="120"/>
        <w:jc w:val="center"/>
        <w:textAlignment w:val="center"/>
        <w:rPr>
          <w:rFonts w:eastAsia="Times New Roman" w:cs="Times New Roman"/>
          <w:b/>
          <w:color w:val="C00000"/>
          <w:sz w:val="28"/>
          <w:szCs w:val="24"/>
          <w:bdr w:val="none" w:sz="0" w:space="0" w:color="auto" w:frame="1"/>
        </w:rPr>
      </w:pPr>
      <w:r w:rsidRPr="00777B59">
        <w:rPr>
          <w:rFonts w:eastAsia="Times New Roman" w:cs="Times New Roman"/>
          <w:b/>
          <w:color w:val="C00000"/>
          <w:sz w:val="28"/>
          <w:szCs w:val="24"/>
          <w:bdr w:val="none" w:sz="0" w:space="0" w:color="auto" w:frame="1"/>
        </w:rPr>
        <w:t xml:space="preserve">Please submit registration </w:t>
      </w:r>
      <w:r w:rsidRPr="00777B59">
        <w:rPr>
          <w:rFonts w:eastAsia="Times New Roman" w:cs="Times New Roman"/>
          <w:b/>
          <w:color w:val="C00000"/>
          <w:sz w:val="28"/>
          <w:szCs w:val="24"/>
          <w:u w:val="single"/>
          <w:bdr w:val="none" w:sz="0" w:space="0" w:color="auto" w:frame="1"/>
        </w:rPr>
        <w:t>no later than</w:t>
      </w:r>
      <w:r w:rsidRPr="00777B59">
        <w:rPr>
          <w:rFonts w:eastAsia="Times New Roman" w:cs="Times New Roman"/>
          <w:b/>
          <w:color w:val="C00000"/>
          <w:sz w:val="28"/>
          <w:szCs w:val="24"/>
          <w:bdr w:val="none" w:sz="0" w:space="0" w:color="auto" w:frame="1"/>
        </w:rPr>
        <w:t xml:space="preserve"> Wednesday, February 12 by 6pm.</w:t>
      </w:r>
    </w:p>
    <w:p w:rsidR="006803EB" w:rsidRPr="00BB2239" w:rsidRDefault="008F3869" w:rsidP="008F3869">
      <w:pPr>
        <w:shd w:val="clear" w:color="auto" w:fill="FEFEFE"/>
        <w:ind w:left="2880" w:right="120"/>
        <w:textAlignment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  <w:bdr w:val="none" w:sz="0" w:space="0" w:color="auto" w:frame="1"/>
        </w:rPr>
        <w:t xml:space="preserve">      </w:t>
      </w:r>
      <w:r w:rsidR="00BB2239">
        <w:rPr>
          <w:rFonts w:eastAsia="Times New Roman" w:cs="Times New Roman"/>
          <w:b/>
          <w:color w:val="000000"/>
          <w:szCs w:val="24"/>
          <w:u w:val="single"/>
          <w:bdr w:val="none" w:sz="0" w:space="0" w:color="auto" w:frame="1"/>
        </w:rPr>
        <w:t xml:space="preserve">Tentative </w:t>
      </w:r>
      <w:r w:rsidR="00777B59">
        <w:rPr>
          <w:rFonts w:eastAsia="Times New Roman" w:cs="Times New Roman"/>
          <w:b/>
          <w:color w:val="000000"/>
          <w:szCs w:val="24"/>
          <w:u w:val="single"/>
          <w:bdr w:val="none" w:sz="0" w:space="0" w:color="auto" w:frame="1"/>
        </w:rPr>
        <w:t xml:space="preserve">Tournament </w:t>
      </w:r>
      <w:r w:rsidR="006803EB" w:rsidRPr="00BB2239">
        <w:rPr>
          <w:rFonts w:eastAsia="Times New Roman" w:cs="Times New Roman"/>
          <w:b/>
          <w:color w:val="000000"/>
          <w:szCs w:val="24"/>
          <w:u w:val="single"/>
          <w:bdr w:val="none" w:sz="0" w:space="0" w:color="auto" w:frame="1"/>
        </w:rPr>
        <w:t>Schedule</w:t>
      </w:r>
    </w:p>
    <w:p w:rsidR="006803EB" w:rsidRPr="006803EB" w:rsidRDefault="00D306D1" w:rsidP="00777B59">
      <w:pPr>
        <w:shd w:val="clear" w:color="auto" w:fill="FEFEFE"/>
        <w:ind w:left="2880" w:right="-540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3:15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>-4</w:t>
      </w:r>
      <w:r w:rsidR="00DA0A27">
        <w:rPr>
          <w:rFonts w:eastAsia="Times New Roman" w:cs="Times New Roman"/>
          <w:color w:val="000000"/>
          <w:szCs w:val="24"/>
          <w:bdr w:val="none" w:sz="0" w:space="0" w:color="auto" w:frame="1"/>
        </w:rPr>
        <w:t>:00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>pm</w:t>
      </w:r>
      <w:r w:rsidR="00AB5152">
        <w:rPr>
          <w:rFonts w:eastAsia="Times New Roman" w:cs="Times New Roman"/>
          <w:color w:val="000000"/>
          <w:szCs w:val="24"/>
          <w:bdr w:val="none" w:sz="0" w:space="0" w:color="auto" w:frame="1"/>
        </w:rPr>
        <w:tab/>
        <w:t>R</w:t>
      </w:r>
      <w:r w:rsidR="006803EB"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>egistration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(Room 101)</w:t>
      </w:r>
    </w:p>
    <w:p w:rsidR="006803EB" w:rsidRDefault="00AB5152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4: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>00</w:t>
      </w:r>
      <w:r w:rsidR="00C17E41">
        <w:rPr>
          <w:rFonts w:eastAsia="Times New Roman" w:cs="Times New Roman"/>
          <w:color w:val="000000"/>
          <w:szCs w:val="24"/>
          <w:bdr w:val="none" w:sz="0" w:space="0" w:color="auto" w:frame="1"/>
        </w:rPr>
        <w:t>-4:10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pm</w:t>
      </w:r>
      <w:r w:rsidR="006803EB"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 w:rsidR="00D306D1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Welcome - </w:t>
      </w:r>
      <w:r w:rsidR="008B04B4">
        <w:rPr>
          <w:rFonts w:eastAsia="Times New Roman" w:cs="Times New Roman"/>
          <w:color w:val="000000"/>
          <w:szCs w:val="24"/>
          <w:bdr w:val="none" w:sz="0" w:space="0" w:color="auto" w:frame="1"/>
        </w:rPr>
        <w:t>cafeteria</w:t>
      </w:r>
    </w:p>
    <w:p w:rsidR="00BB2239" w:rsidRDefault="00BB2239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4:15-5:15p</w:t>
      </w:r>
      <w:r w:rsidR="00AB5152">
        <w:rPr>
          <w:rFonts w:eastAsia="Times New Roman" w:cs="Times New Roman"/>
          <w:color w:val="000000"/>
          <w:szCs w:val="24"/>
          <w:bdr w:val="none" w:sz="0" w:space="0" w:color="auto" w:frame="1"/>
        </w:rPr>
        <w:t>m</w:t>
      </w:r>
      <w:r w:rsidR="00AB5152"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Round I Speech </w:t>
      </w:r>
    </w:p>
    <w:p w:rsidR="00BB2239" w:rsidRPr="00BB2239" w:rsidRDefault="00BB2239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4:15-5:45pm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  <w:t>Session I Student Congress</w:t>
      </w:r>
    </w:p>
    <w:p w:rsidR="006803EB" w:rsidRPr="006803EB" w:rsidRDefault="00AB5152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5:15-6:15pm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</w:r>
      <w:r w:rsidR="008119F7">
        <w:rPr>
          <w:rFonts w:eastAsia="Times New Roman" w:cs="Times New Roman"/>
          <w:color w:val="000000"/>
          <w:szCs w:val="24"/>
          <w:bdr w:val="none" w:sz="0" w:space="0" w:color="auto" w:frame="1"/>
        </w:rPr>
        <w:t>Round I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>I Speech</w:t>
      </w:r>
    </w:p>
    <w:p w:rsidR="00BB2239" w:rsidRDefault="00BB2239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6:00-7:15pm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  <w:t>Session II Student Congress</w:t>
      </w:r>
    </w:p>
    <w:p w:rsidR="006803EB" w:rsidRPr="006803EB" w:rsidRDefault="00AB5152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6:15-7:15pm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ab/>
        <w:t>Round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III Speech</w:t>
      </w:r>
    </w:p>
    <w:p w:rsidR="006803EB" w:rsidRDefault="00AB5152" w:rsidP="00777B59">
      <w:pPr>
        <w:shd w:val="clear" w:color="auto" w:fill="FEFEFE"/>
        <w:ind w:left="2880" w:right="120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7:15</w:t>
      </w:r>
      <w:r w:rsidR="008119F7">
        <w:rPr>
          <w:rFonts w:eastAsia="Times New Roman" w:cs="Times New Roman"/>
          <w:color w:val="000000"/>
          <w:szCs w:val="24"/>
        </w:rPr>
        <w:t>-8:00pm</w:t>
      </w:r>
      <w:r>
        <w:rPr>
          <w:rFonts w:eastAsia="Times New Roman" w:cs="Times New Roman"/>
          <w:color w:val="000000"/>
          <w:szCs w:val="24"/>
        </w:rPr>
        <w:tab/>
        <w:t>Dinner and awards</w:t>
      </w:r>
      <w:r w:rsidR="00DA0A27">
        <w:rPr>
          <w:rFonts w:eastAsia="Times New Roman" w:cs="Times New Roman"/>
          <w:color w:val="000000"/>
          <w:szCs w:val="24"/>
        </w:rPr>
        <w:t xml:space="preserve"> (cafeteria)</w:t>
      </w:r>
    </w:p>
    <w:p w:rsidR="006803EB" w:rsidRPr="006803EB" w:rsidRDefault="00AB5152" w:rsidP="0043763C">
      <w:pPr>
        <w:shd w:val="clear" w:color="auto" w:fill="FEFEFE"/>
        <w:ind w:left="60" w:right="120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If you ha</w:t>
      </w:r>
      <w:r w:rsidR="006803EB"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ve any questions, please contact me directly at </w:t>
      </w:r>
      <w:hyperlink r:id="rId9" w:history="1">
        <w:r w:rsidR="00B80EED" w:rsidRPr="008D59AB">
          <w:rPr>
            <w:rStyle w:val="Hyperlink"/>
            <w:rFonts w:eastAsia="Times New Roman" w:cs="Times New Roman"/>
            <w:szCs w:val="24"/>
            <w:bdr w:val="none" w:sz="0" w:space="0" w:color="auto" w:frame="1"/>
          </w:rPr>
          <w:t>shartranft@archwood.org</w:t>
        </w:r>
      </w:hyperlink>
      <w:r w:rsidR="00DA0A27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. </w:t>
      </w:r>
      <w:r w:rsidR="008F386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Directions for drop off/parking will be sent closer to the tournament! </w:t>
      </w:r>
      <w:r w:rsidR="006803EB" w:rsidRPr="006803EB">
        <w:rPr>
          <w:rFonts w:eastAsia="Times New Roman" w:cs="Times New Roman"/>
          <w:color w:val="000000"/>
          <w:szCs w:val="24"/>
          <w:bdr w:val="none" w:sz="0" w:space="0" w:color="auto" w:frame="1"/>
        </w:rPr>
        <w:t>We look fo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rward to welcoming you on</w:t>
      </w:r>
      <w:r w:rsidR="00BB2239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February 1</w:t>
      </w:r>
      <w:r w:rsidR="00DA4575">
        <w:rPr>
          <w:rFonts w:eastAsia="Times New Roman" w:cs="Times New Roman"/>
          <w:color w:val="000000"/>
          <w:szCs w:val="24"/>
          <w:bdr w:val="none" w:sz="0" w:space="0" w:color="auto" w:frame="1"/>
        </w:rPr>
        <w:t>4</w:t>
      </w: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!</w:t>
      </w:r>
    </w:p>
    <w:p w:rsidR="006803EB" w:rsidRDefault="006803EB" w:rsidP="0043763C">
      <w:pPr>
        <w:shd w:val="clear" w:color="auto" w:fill="FEFEFE"/>
        <w:ind w:left="6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</w:p>
    <w:p w:rsidR="0020240D" w:rsidRDefault="0043763C" w:rsidP="0043763C">
      <w:pPr>
        <w:shd w:val="clear" w:color="auto" w:fill="FEFEFE"/>
        <w:ind w:left="60" w:right="120"/>
        <w:textAlignment w:val="center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Sincerely</w:t>
      </w:r>
      <w:r w:rsidR="0020240D">
        <w:rPr>
          <w:rFonts w:eastAsia="Times New Roman" w:cs="Times New Roman"/>
          <w:color w:val="000000"/>
          <w:szCs w:val="24"/>
          <w:bdr w:val="none" w:sz="0" w:space="0" w:color="auto" w:frame="1"/>
        </w:rPr>
        <w:t>,</w:t>
      </w:r>
    </w:p>
    <w:p w:rsidR="0043763C" w:rsidRPr="006803EB" w:rsidRDefault="0043763C" w:rsidP="0043763C">
      <w:pPr>
        <w:shd w:val="clear" w:color="auto" w:fill="FEFEFE"/>
        <w:ind w:left="60" w:right="120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</w:rPr>
        <w:t>Sharon Hartranft</w:t>
      </w:r>
      <w:r w:rsidR="0020240D">
        <w:rPr>
          <w:rFonts w:eastAsia="Times New Roman" w:cs="Times New Roman"/>
          <w:color w:val="000000"/>
          <w:szCs w:val="24"/>
          <w:bdr w:val="none" w:sz="0" w:space="0" w:color="auto" w:frame="1"/>
        </w:rPr>
        <w:t xml:space="preserve"> and the AWHS </w:t>
      </w:r>
      <w:r w:rsidR="008F3869">
        <w:rPr>
          <w:rFonts w:eastAsia="Times New Roman" w:cs="Times New Roman"/>
          <w:color w:val="000000"/>
          <w:szCs w:val="24"/>
          <w:bdr w:val="none" w:sz="0" w:space="0" w:color="auto" w:frame="1"/>
        </w:rPr>
        <w:t>Speech and Debate Team</w:t>
      </w:r>
    </w:p>
    <w:sectPr w:rsidR="0043763C" w:rsidRPr="006803EB" w:rsidSect="00B80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C4346"/>
    <w:multiLevelType w:val="hybridMultilevel"/>
    <w:tmpl w:val="FF9E18E2"/>
    <w:lvl w:ilvl="0" w:tplc="9C12F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03F58"/>
    <w:multiLevelType w:val="hybridMultilevel"/>
    <w:tmpl w:val="BC36D52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EB"/>
    <w:rsid w:val="000747F9"/>
    <w:rsid w:val="000A4831"/>
    <w:rsid w:val="000E3318"/>
    <w:rsid w:val="00183C4F"/>
    <w:rsid w:val="0020240D"/>
    <w:rsid w:val="003E604E"/>
    <w:rsid w:val="004157EA"/>
    <w:rsid w:val="00423D81"/>
    <w:rsid w:val="0043763C"/>
    <w:rsid w:val="004478A6"/>
    <w:rsid w:val="004E07DB"/>
    <w:rsid w:val="00553608"/>
    <w:rsid w:val="00583200"/>
    <w:rsid w:val="006803EB"/>
    <w:rsid w:val="006E2B69"/>
    <w:rsid w:val="00777B59"/>
    <w:rsid w:val="008119F7"/>
    <w:rsid w:val="0086108B"/>
    <w:rsid w:val="008B04B4"/>
    <w:rsid w:val="008F30D2"/>
    <w:rsid w:val="008F3869"/>
    <w:rsid w:val="00A623B1"/>
    <w:rsid w:val="00AB5152"/>
    <w:rsid w:val="00B80EED"/>
    <w:rsid w:val="00BB2239"/>
    <w:rsid w:val="00C17E41"/>
    <w:rsid w:val="00D306D1"/>
    <w:rsid w:val="00D456FB"/>
    <w:rsid w:val="00DA0A27"/>
    <w:rsid w:val="00DA4575"/>
    <w:rsid w:val="00DF738E"/>
    <w:rsid w:val="00E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5C137-A786-4D29-A567-5118753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03EB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paragraph" w:styleId="Heading6">
    <w:name w:val="heading 6"/>
    <w:basedOn w:val="Normal"/>
    <w:link w:val="Heading6Char"/>
    <w:uiPriority w:val="9"/>
    <w:qFormat/>
    <w:rsid w:val="006803EB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03EB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803EB"/>
    <w:rPr>
      <w:rFonts w:eastAsia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6803EB"/>
    <w:rPr>
      <w:b/>
      <w:bCs/>
    </w:rPr>
  </w:style>
  <w:style w:type="character" w:customStyle="1" w:styleId="apple-converted-space">
    <w:name w:val="apple-converted-space"/>
    <w:basedOn w:val="DefaultParagraphFont"/>
    <w:rsid w:val="006803EB"/>
  </w:style>
  <w:style w:type="character" w:styleId="Hyperlink">
    <w:name w:val="Hyperlink"/>
    <w:basedOn w:val="DefaultParagraphFont"/>
    <w:uiPriority w:val="99"/>
    <w:unhideWhenUsed/>
    <w:rsid w:val="006803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3E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0E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2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949">
                      <w:marLeft w:val="0"/>
                      <w:marRight w:val="0"/>
                      <w:marTop w:val="240"/>
                      <w:marBottom w:val="60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11113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86995">
                      <w:marLeft w:val="0"/>
                      <w:marRight w:val="0"/>
                      <w:marTop w:val="240"/>
                      <w:marBottom w:val="60"/>
                      <w:divBdr>
                        <w:top w:val="single" w:sz="6" w:space="6" w:color="DCDCDC"/>
                        <w:left w:val="single" w:sz="6" w:space="6" w:color="DCDCDC"/>
                        <w:bottom w:val="single" w:sz="6" w:space="6" w:color="DCDCDC"/>
                        <w:right w:val="single" w:sz="6" w:space="6" w:color="DCDCDC"/>
                      </w:divBdr>
                      <w:divsChild>
                        <w:div w:id="2875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806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hsgradeschoolinvitational.tabroom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tranft@archwo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f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rtranft@archw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Wood High School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Hartranft</dc:creator>
  <cp:keywords/>
  <dc:description/>
  <cp:lastModifiedBy>Sharon Hartranft</cp:lastModifiedBy>
  <cp:revision>5</cp:revision>
  <dcterms:created xsi:type="dcterms:W3CDTF">2020-01-26T22:33:00Z</dcterms:created>
  <dcterms:modified xsi:type="dcterms:W3CDTF">2020-01-29T15:33:00Z</dcterms:modified>
</cp:coreProperties>
</file>